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329B" w14:textId="77777777" w:rsidR="0081716E" w:rsidRPr="00371482" w:rsidRDefault="0081716E" w:rsidP="0081716E">
      <w:pPr>
        <w:spacing w:line="360" w:lineRule="auto"/>
        <w:jc w:val="center"/>
        <w:rPr>
          <w:b/>
          <w:lang w:val="en-GB"/>
        </w:rPr>
      </w:pPr>
      <w:r w:rsidRPr="00371482">
        <w:rPr>
          <w:b/>
          <w:lang w:val="en-GB"/>
        </w:rPr>
        <w:drawing>
          <wp:inline distT="0" distB="0" distL="0" distR="0" wp14:anchorId="41357FB1" wp14:editId="3C707847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2C63" w14:textId="77777777" w:rsidR="0081716E" w:rsidRPr="00371482" w:rsidRDefault="0081716E" w:rsidP="0081716E">
      <w:pPr>
        <w:spacing w:line="360" w:lineRule="auto"/>
        <w:jc w:val="center"/>
        <w:rPr>
          <w:b/>
          <w:lang w:val="en-GB"/>
        </w:rPr>
      </w:pPr>
      <w:r w:rsidRPr="00371482">
        <w:rPr>
          <w:b/>
          <w:lang w:val="en-GB"/>
        </w:rPr>
        <w:t xml:space="preserve">Universal Periodic Review of </w:t>
      </w:r>
      <w:r w:rsidR="00674D2A" w:rsidRPr="00371482">
        <w:rPr>
          <w:b/>
          <w:lang w:val="en-GB"/>
        </w:rPr>
        <w:t>Pakistan</w:t>
      </w:r>
    </w:p>
    <w:p w14:paraId="6699C820" w14:textId="77777777" w:rsidR="0081716E" w:rsidRPr="00371482" w:rsidRDefault="00674D2A" w:rsidP="0081716E">
      <w:pPr>
        <w:spacing w:line="360" w:lineRule="auto"/>
        <w:jc w:val="center"/>
        <w:rPr>
          <w:b/>
          <w:lang w:val="en-GB"/>
        </w:rPr>
      </w:pPr>
      <w:r w:rsidRPr="00371482">
        <w:rPr>
          <w:b/>
          <w:lang w:val="en-GB"/>
        </w:rPr>
        <w:t>30</w:t>
      </w:r>
      <w:r w:rsidR="0081716E" w:rsidRPr="00371482">
        <w:rPr>
          <w:b/>
          <w:lang w:val="en-GB"/>
        </w:rPr>
        <w:t xml:space="preserve"> January 2023</w:t>
      </w:r>
    </w:p>
    <w:p w14:paraId="349F5EB3" w14:textId="77777777" w:rsidR="0081716E" w:rsidRPr="00371482" w:rsidRDefault="0081716E" w:rsidP="0081716E">
      <w:pPr>
        <w:spacing w:line="360" w:lineRule="auto"/>
        <w:jc w:val="center"/>
        <w:rPr>
          <w:b/>
          <w:lang w:val="en-GB"/>
        </w:rPr>
      </w:pPr>
      <w:r w:rsidRPr="00371482">
        <w:rPr>
          <w:b/>
          <w:lang w:val="en-GB"/>
        </w:rPr>
        <w:t>Intervention by the delegation of Estonia</w:t>
      </w:r>
    </w:p>
    <w:p w14:paraId="6100C228" w14:textId="77777777" w:rsidR="0081716E" w:rsidRPr="00371482" w:rsidRDefault="0081716E" w:rsidP="0081716E">
      <w:pPr>
        <w:spacing w:line="360" w:lineRule="auto"/>
        <w:jc w:val="center"/>
        <w:rPr>
          <w:b/>
          <w:lang w:val="en-GB"/>
        </w:rPr>
      </w:pPr>
    </w:p>
    <w:p w14:paraId="75255D28" w14:textId="77777777" w:rsidR="0081716E" w:rsidRPr="00371482" w:rsidRDefault="0081716E" w:rsidP="0081716E">
      <w:pPr>
        <w:spacing w:line="360" w:lineRule="auto"/>
        <w:jc w:val="both"/>
        <w:rPr>
          <w:lang w:val="en-GB"/>
        </w:rPr>
      </w:pPr>
    </w:p>
    <w:p w14:paraId="3573C590" w14:textId="77777777" w:rsidR="0081716E" w:rsidRPr="00371482" w:rsidRDefault="0081716E" w:rsidP="0081716E">
      <w:pPr>
        <w:spacing w:line="360" w:lineRule="auto"/>
        <w:jc w:val="both"/>
        <w:rPr>
          <w:lang w:val="en-GB"/>
        </w:rPr>
      </w:pPr>
      <w:r w:rsidRPr="00371482">
        <w:rPr>
          <w:lang w:val="en-GB"/>
        </w:rPr>
        <w:t xml:space="preserve">Estonia welcomes the delegation of </w:t>
      </w:r>
      <w:r w:rsidR="00674D2A" w:rsidRPr="00371482">
        <w:rPr>
          <w:lang w:val="en-GB"/>
        </w:rPr>
        <w:t>Pakistan</w:t>
      </w:r>
      <w:r w:rsidRPr="00371482">
        <w:rPr>
          <w:lang w:val="en-GB"/>
        </w:rPr>
        <w:t xml:space="preserve"> to the 42</w:t>
      </w:r>
      <w:r w:rsidRPr="00371482">
        <w:rPr>
          <w:vertAlign w:val="superscript"/>
          <w:lang w:val="en-GB"/>
        </w:rPr>
        <w:t>nd</w:t>
      </w:r>
      <w:r w:rsidR="00E65B96" w:rsidRPr="00371482">
        <w:rPr>
          <w:lang w:val="en-GB"/>
        </w:rPr>
        <w:t xml:space="preserve"> UPR session and thanks for the report and the information provided today.</w:t>
      </w:r>
    </w:p>
    <w:p w14:paraId="356EECDF" w14:textId="77777777" w:rsidR="0081716E" w:rsidRPr="00371482" w:rsidRDefault="0081716E" w:rsidP="0081716E">
      <w:pPr>
        <w:spacing w:line="360" w:lineRule="auto"/>
        <w:jc w:val="both"/>
        <w:rPr>
          <w:lang w:val="en-GB"/>
        </w:rPr>
      </w:pPr>
    </w:p>
    <w:p w14:paraId="7B81EC64" w14:textId="483499BA" w:rsidR="00AD094E" w:rsidRPr="00371482" w:rsidRDefault="0081716E" w:rsidP="00835648">
      <w:pPr>
        <w:spacing w:line="360" w:lineRule="auto"/>
        <w:jc w:val="both"/>
        <w:rPr>
          <w:lang w:val="en-GB"/>
        </w:rPr>
      </w:pPr>
      <w:r w:rsidRPr="00371482">
        <w:rPr>
          <w:lang w:val="en-GB"/>
        </w:rPr>
        <w:t xml:space="preserve">We note with appreciation </w:t>
      </w:r>
      <w:r w:rsidR="006C6352" w:rsidRPr="00371482">
        <w:rPr>
          <w:lang w:val="en-GB"/>
        </w:rPr>
        <w:t>the establishment of the</w:t>
      </w:r>
      <w:r w:rsidR="00674D2A" w:rsidRPr="00371482">
        <w:rPr>
          <w:lang w:val="en-GB"/>
        </w:rPr>
        <w:t xml:space="preserve"> National Task Force to </w:t>
      </w:r>
      <w:r w:rsidR="006C6352" w:rsidRPr="00371482">
        <w:rPr>
          <w:lang w:val="en-GB"/>
        </w:rPr>
        <w:t xml:space="preserve">achieve </w:t>
      </w:r>
      <w:r w:rsidR="00C02A47" w:rsidRPr="00371482">
        <w:rPr>
          <w:lang w:val="en-GB"/>
        </w:rPr>
        <w:t xml:space="preserve">goals set out in the Action Plan for Human Rights. We also commend </w:t>
      </w:r>
      <w:r w:rsidR="00371482">
        <w:rPr>
          <w:lang w:val="en-GB"/>
        </w:rPr>
        <w:t xml:space="preserve">Pakistan </w:t>
      </w:r>
      <w:r w:rsidR="00C02A47" w:rsidRPr="00371482">
        <w:rPr>
          <w:lang w:val="en-GB"/>
        </w:rPr>
        <w:t xml:space="preserve">for raising awareness of laws </w:t>
      </w:r>
      <w:r w:rsidR="006C6352" w:rsidRPr="00371482">
        <w:rPr>
          <w:lang w:val="en-GB"/>
        </w:rPr>
        <w:t xml:space="preserve">among women on </w:t>
      </w:r>
      <w:r w:rsidR="00AD094E" w:rsidRPr="00371482">
        <w:rPr>
          <w:lang w:val="en-GB"/>
        </w:rPr>
        <w:t xml:space="preserve">the </w:t>
      </w:r>
      <w:r w:rsidR="00C02A47" w:rsidRPr="00371482">
        <w:rPr>
          <w:lang w:val="en-GB"/>
        </w:rPr>
        <w:t>prevention of early and forced marriage</w:t>
      </w:r>
      <w:r w:rsidR="00371482">
        <w:rPr>
          <w:lang w:val="en-GB"/>
        </w:rPr>
        <w:t xml:space="preserve"> and their </w:t>
      </w:r>
      <w:r w:rsidR="00C02A47" w:rsidRPr="00371482">
        <w:rPr>
          <w:lang w:val="en-GB"/>
        </w:rPr>
        <w:t>inheritanc</w:t>
      </w:r>
      <w:r w:rsidR="00AD094E" w:rsidRPr="00371482">
        <w:rPr>
          <w:lang w:val="en-GB"/>
        </w:rPr>
        <w:t>e and property rights</w:t>
      </w:r>
      <w:r w:rsidR="00C02A47" w:rsidRPr="00371482">
        <w:rPr>
          <w:lang w:val="en-GB"/>
        </w:rPr>
        <w:t>.</w:t>
      </w:r>
      <w:r w:rsidR="00AD094E" w:rsidRPr="00371482">
        <w:rPr>
          <w:lang w:val="en-GB"/>
        </w:rPr>
        <w:t xml:space="preserve"> Estonia appreciates Pakistan’</w:t>
      </w:r>
      <w:r w:rsidR="00703149" w:rsidRPr="00371482">
        <w:rPr>
          <w:lang w:val="en-GB"/>
        </w:rPr>
        <w:t xml:space="preserve">s </w:t>
      </w:r>
      <w:r w:rsidR="0084144F" w:rsidRPr="00371482">
        <w:rPr>
          <w:lang w:val="en-GB"/>
        </w:rPr>
        <w:t>efforts</w:t>
      </w:r>
      <w:r w:rsidR="00703149" w:rsidRPr="00371482">
        <w:rPr>
          <w:lang w:val="en-GB"/>
        </w:rPr>
        <w:t xml:space="preserve"> </w:t>
      </w:r>
      <w:r w:rsidR="00835648" w:rsidRPr="00371482">
        <w:rPr>
          <w:lang w:val="en-GB"/>
        </w:rPr>
        <w:t>to combat human</w:t>
      </w:r>
      <w:r w:rsidR="00703149" w:rsidRPr="00371482">
        <w:rPr>
          <w:lang w:val="en-GB"/>
        </w:rPr>
        <w:t xml:space="preserve"> </w:t>
      </w:r>
      <w:r w:rsidR="006C6352" w:rsidRPr="00371482">
        <w:rPr>
          <w:lang w:val="en-GB"/>
        </w:rPr>
        <w:t>trafficking and smuggling of migrants</w:t>
      </w:r>
      <w:bookmarkStart w:id="0" w:name="_GoBack"/>
      <w:bookmarkEnd w:id="0"/>
      <w:r w:rsidR="0076018B" w:rsidRPr="00371482">
        <w:rPr>
          <w:lang w:val="en-GB"/>
        </w:rPr>
        <w:t xml:space="preserve">. </w:t>
      </w:r>
    </w:p>
    <w:p w14:paraId="117A35E2" w14:textId="77777777" w:rsidR="00584051" w:rsidRPr="00371482" w:rsidRDefault="00584051" w:rsidP="00AC5415">
      <w:pPr>
        <w:spacing w:line="360" w:lineRule="auto"/>
        <w:jc w:val="both"/>
        <w:rPr>
          <w:lang w:val="en-GB"/>
        </w:rPr>
      </w:pPr>
    </w:p>
    <w:p w14:paraId="4256C02C" w14:textId="0A4EF0D8" w:rsidR="00101609" w:rsidRPr="00371482" w:rsidRDefault="0081716E" w:rsidP="00AC5415">
      <w:pPr>
        <w:spacing w:line="360" w:lineRule="auto"/>
        <w:jc w:val="both"/>
        <w:rPr>
          <w:lang w:val="en-GB"/>
        </w:rPr>
      </w:pPr>
      <w:r w:rsidRPr="00371482">
        <w:rPr>
          <w:lang w:val="en-GB"/>
        </w:rPr>
        <w:t xml:space="preserve">Estonia would like to recommend to </w:t>
      </w:r>
      <w:r w:rsidR="00703149" w:rsidRPr="00371482">
        <w:rPr>
          <w:lang w:val="en-GB"/>
        </w:rPr>
        <w:t>Pakistan</w:t>
      </w:r>
      <w:r w:rsidRPr="00371482">
        <w:rPr>
          <w:lang w:val="en-GB"/>
        </w:rPr>
        <w:t xml:space="preserve"> to:</w:t>
      </w:r>
    </w:p>
    <w:p w14:paraId="15173DF7" w14:textId="4DFAD26E" w:rsidR="0042401A" w:rsidRPr="00371482" w:rsidRDefault="00584051" w:rsidP="00424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71482">
        <w:rPr>
          <w:rFonts w:ascii="Times New Roman" w:hAnsi="Times New Roman"/>
          <w:sz w:val="24"/>
          <w:szCs w:val="24"/>
          <w:lang w:val="en-GB"/>
        </w:rPr>
        <w:t>r</w:t>
      </w:r>
      <w:r w:rsidR="001C51D0" w:rsidRPr="00371482">
        <w:rPr>
          <w:rFonts w:ascii="Times New Roman" w:hAnsi="Times New Roman"/>
          <w:sz w:val="24"/>
          <w:szCs w:val="24"/>
          <w:lang w:val="en-GB"/>
        </w:rPr>
        <w:t>einstate the moratorium on executions</w:t>
      </w:r>
      <w:r w:rsidR="0042401A" w:rsidRPr="00371482">
        <w:rPr>
          <w:rFonts w:ascii="Times New Roman" w:hAnsi="Times New Roman"/>
          <w:sz w:val="24"/>
          <w:szCs w:val="24"/>
          <w:lang w:val="en-GB"/>
        </w:rPr>
        <w:t>;</w:t>
      </w:r>
      <w:r w:rsidR="001C51D0" w:rsidRPr="0037148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7B0E860" w14:textId="77777777" w:rsidR="0042401A" w:rsidRPr="00371482" w:rsidRDefault="0042401A" w:rsidP="00424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71482">
        <w:rPr>
          <w:rFonts w:ascii="Times New Roman" w:hAnsi="Times New Roman"/>
          <w:sz w:val="24"/>
          <w:szCs w:val="24"/>
          <w:lang w:val="en-GB"/>
        </w:rPr>
        <w:t xml:space="preserve">ratify the Second Optional Protocol to the International Covenant on Civil and Political Rights, aiming at the abolition of the death penalty; </w:t>
      </w:r>
    </w:p>
    <w:p w14:paraId="7BC2D574" w14:textId="7776A469" w:rsidR="00584051" w:rsidRPr="00371482" w:rsidRDefault="00584051" w:rsidP="00584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71482">
        <w:rPr>
          <w:rFonts w:ascii="Times New Roman" w:hAnsi="Times New Roman"/>
          <w:sz w:val="24"/>
          <w:szCs w:val="24"/>
          <w:lang w:val="en-GB"/>
        </w:rPr>
        <w:t>t</w:t>
      </w:r>
      <w:r w:rsidR="007C7362" w:rsidRPr="00371482">
        <w:rPr>
          <w:rFonts w:ascii="Times New Roman" w:hAnsi="Times New Roman"/>
          <w:sz w:val="24"/>
          <w:szCs w:val="24"/>
          <w:lang w:val="en-GB"/>
        </w:rPr>
        <w:t xml:space="preserve">ake </w:t>
      </w:r>
      <w:r w:rsidR="00AA3A52" w:rsidRPr="00371482">
        <w:rPr>
          <w:rFonts w:ascii="Times New Roman" w:hAnsi="Times New Roman"/>
          <w:sz w:val="24"/>
          <w:szCs w:val="24"/>
          <w:lang w:val="en-GB"/>
        </w:rPr>
        <w:t>steps towards criminalising torture and enforced disappearances</w:t>
      </w:r>
      <w:r w:rsidRPr="00371482">
        <w:rPr>
          <w:rFonts w:ascii="Times New Roman" w:hAnsi="Times New Roman"/>
          <w:sz w:val="24"/>
          <w:szCs w:val="24"/>
          <w:lang w:val="en-GB"/>
        </w:rPr>
        <w:t>;</w:t>
      </w:r>
    </w:p>
    <w:p w14:paraId="7D9DE0C0" w14:textId="51A0EE79" w:rsidR="00584051" w:rsidRPr="00371482" w:rsidRDefault="00584051" w:rsidP="005840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71482">
        <w:rPr>
          <w:rFonts w:ascii="Times New Roman" w:hAnsi="Times New Roman"/>
          <w:sz w:val="24"/>
          <w:szCs w:val="24"/>
          <w:lang w:val="en-GB"/>
        </w:rPr>
        <w:t>strengthen the efforts to reduce the maternal mortality rate by improving women’s access to health-care facilities in all provinces</w:t>
      </w:r>
      <w:r w:rsidRPr="00371482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7D52EEDF" w14:textId="77777777" w:rsidR="0081716E" w:rsidRPr="00371482" w:rsidRDefault="0081716E" w:rsidP="0081716E">
      <w:pPr>
        <w:spacing w:line="360" w:lineRule="auto"/>
        <w:jc w:val="both"/>
        <w:rPr>
          <w:lang w:val="en-GB"/>
        </w:rPr>
      </w:pPr>
    </w:p>
    <w:p w14:paraId="71A2CE41" w14:textId="77777777" w:rsidR="0081716E" w:rsidRPr="00371482" w:rsidRDefault="0081716E" w:rsidP="00377454">
      <w:pPr>
        <w:spacing w:line="360" w:lineRule="auto"/>
        <w:jc w:val="both"/>
        <w:rPr>
          <w:lang w:val="en-GB"/>
        </w:rPr>
      </w:pPr>
      <w:r w:rsidRPr="00371482">
        <w:rPr>
          <w:lang w:val="en-GB"/>
        </w:rPr>
        <w:t xml:space="preserve">Estonia wishes the delegation </w:t>
      </w:r>
      <w:r w:rsidR="00377454" w:rsidRPr="00371482">
        <w:rPr>
          <w:lang w:val="en-GB"/>
        </w:rPr>
        <w:t xml:space="preserve">of </w:t>
      </w:r>
      <w:r w:rsidR="001C51D0" w:rsidRPr="00371482">
        <w:rPr>
          <w:lang w:val="en-GB"/>
        </w:rPr>
        <w:t>Pakistan</w:t>
      </w:r>
      <w:r w:rsidRPr="00371482">
        <w:rPr>
          <w:lang w:val="en-GB"/>
        </w:rPr>
        <w:t xml:space="preserve"> a successful review meeting. </w:t>
      </w:r>
    </w:p>
    <w:p w14:paraId="0DCF8D86" w14:textId="77777777" w:rsidR="00377454" w:rsidRPr="00371482" w:rsidRDefault="00377454" w:rsidP="0081716E">
      <w:pPr>
        <w:pStyle w:val="NoSpacing"/>
        <w:spacing w:line="360" w:lineRule="auto"/>
        <w:jc w:val="both"/>
        <w:rPr>
          <w:lang w:val="en-GB"/>
        </w:rPr>
      </w:pPr>
    </w:p>
    <w:p w14:paraId="6E751589" w14:textId="77777777" w:rsidR="0081716E" w:rsidRPr="00371482" w:rsidRDefault="0081716E" w:rsidP="0081716E">
      <w:pPr>
        <w:pStyle w:val="NoSpacing"/>
        <w:spacing w:line="360" w:lineRule="auto"/>
        <w:jc w:val="both"/>
        <w:rPr>
          <w:lang w:val="en-GB"/>
        </w:rPr>
      </w:pPr>
      <w:r w:rsidRPr="00371482">
        <w:rPr>
          <w:lang w:val="en-GB"/>
        </w:rPr>
        <w:t>I thank you!</w:t>
      </w:r>
    </w:p>
    <w:p w14:paraId="1CC80A07" w14:textId="77777777" w:rsidR="00A17053" w:rsidRPr="00371482" w:rsidRDefault="00A17053">
      <w:pPr>
        <w:rPr>
          <w:lang w:val="en-GB"/>
        </w:rPr>
      </w:pPr>
    </w:p>
    <w:sectPr w:rsidR="00A17053" w:rsidRPr="0037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447C"/>
    <w:multiLevelType w:val="hybridMultilevel"/>
    <w:tmpl w:val="920EA508"/>
    <w:lvl w:ilvl="0" w:tplc="15560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E"/>
    <w:rsid w:val="0003558C"/>
    <w:rsid w:val="00060821"/>
    <w:rsid w:val="000E7843"/>
    <w:rsid w:val="00101609"/>
    <w:rsid w:val="00122487"/>
    <w:rsid w:val="001C51D0"/>
    <w:rsid w:val="001D172E"/>
    <w:rsid w:val="00282E2A"/>
    <w:rsid w:val="00371482"/>
    <w:rsid w:val="00377454"/>
    <w:rsid w:val="003C2F31"/>
    <w:rsid w:val="0042401A"/>
    <w:rsid w:val="0047467E"/>
    <w:rsid w:val="00513366"/>
    <w:rsid w:val="00565294"/>
    <w:rsid w:val="0057581D"/>
    <w:rsid w:val="00584051"/>
    <w:rsid w:val="006168A5"/>
    <w:rsid w:val="00674D2A"/>
    <w:rsid w:val="006C6352"/>
    <w:rsid w:val="00703149"/>
    <w:rsid w:val="00712B39"/>
    <w:rsid w:val="00731945"/>
    <w:rsid w:val="0076018B"/>
    <w:rsid w:val="007C7362"/>
    <w:rsid w:val="0081716E"/>
    <w:rsid w:val="00835648"/>
    <w:rsid w:val="0084144F"/>
    <w:rsid w:val="008570C4"/>
    <w:rsid w:val="00A06615"/>
    <w:rsid w:val="00A17053"/>
    <w:rsid w:val="00A66D23"/>
    <w:rsid w:val="00AA3A52"/>
    <w:rsid w:val="00AC5415"/>
    <w:rsid w:val="00AD094E"/>
    <w:rsid w:val="00B139A0"/>
    <w:rsid w:val="00BD22FE"/>
    <w:rsid w:val="00C02A47"/>
    <w:rsid w:val="00CA360A"/>
    <w:rsid w:val="00D23BD3"/>
    <w:rsid w:val="00D72C58"/>
    <w:rsid w:val="00E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8BF7"/>
  <w15:chartTrackingRefBased/>
  <w15:docId w15:val="{7812E0E7-A0F0-4815-9614-2F5C80D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81716E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1716E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81716E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B"/>
    <w:rPr>
      <w:rFonts w:ascii="Segoe UI" w:eastAsia="Times New Roman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42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1A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01A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2E2CE-86F3-4121-A5E3-6F9451A304DA}"/>
</file>

<file path=customXml/itemProps2.xml><?xml version="1.0" encoding="utf-8"?>
<ds:datastoreItem xmlns:ds="http://schemas.openxmlformats.org/officeDocument/2006/customXml" ds:itemID="{B07AD7CF-04A9-472D-BE27-41B8390E3499}"/>
</file>

<file path=customXml/itemProps3.xml><?xml version="1.0" encoding="utf-8"?>
<ds:datastoreItem xmlns:ds="http://schemas.openxmlformats.org/officeDocument/2006/customXml" ds:itemID="{B689A2C2-A0D6-4D5F-9C11-2C6D456B0F20}"/>
</file>

<file path=customXml/itemProps4.xml><?xml version="1.0" encoding="utf-8"?>
<ds:datastoreItem xmlns:ds="http://schemas.openxmlformats.org/officeDocument/2006/customXml" ds:itemID="{C0613128-4396-4061-A550-E24400FA0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2</cp:revision>
  <dcterms:created xsi:type="dcterms:W3CDTF">2023-01-25T15:54:00Z</dcterms:created>
  <dcterms:modified xsi:type="dcterms:W3CDTF">2023-01-25T15:54:00Z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