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7ECA" w14:textId="77777777" w:rsidR="002F281C" w:rsidRDefault="00000000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88B30E" wp14:editId="544A1666">
            <wp:extent cx="980049" cy="1006537"/>
            <wp:effectExtent l="0" t="0" r="0" b="0"/>
            <wp:docPr id="7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78C322" w14:textId="77777777" w:rsidR="002F281C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SIERRA LEONE</w:t>
      </w:r>
    </w:p>
    <w:p w14:paraId="33E2A839" w14:textId="24F233A4" w:rsidR="002F281C" w:rsidRDefault="005F33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Session of the Universal Periodic Review</w:t>
      </w:r>
    </w:p>
    <w:p w14:paraId="195C6761" w14:textId="77777777" w:rsidR="002F281C" w:rsidRDefault="002F281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F6BCF6" w14:textId="77777777" w:rsidR="002F28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ZAMBIA</w:t>
      </w:r>
    </w:p>
    <w:p w14:paraId="7CBBD47C" w14:textId="77777777" w:rsidR="002F281C" w:rsidRDefault="002F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D39A8F" w14:textId="77777777" w:rsidR="002F281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January 2023</w:t>
      </w:r>
    </w:p>
    <w:p w14:paraId="6CDD4BC5" w14:textId="77777777" w:rsidR="002F281C" w:rsidRDefault="002F281C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B0AD05" w14:textId="77777777" w:rsidR="002F281C" w:rsidRDefault="002F281C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E3CDB76" w14:textId="3B60D995" w:rsidR="005932D2" w:rsidRDefault="005932D2" w:rsidP="005932D2">
      <w:pPr>
        <w:shd w:val="clear" w:color="auto" w:fill="FFFFFF"/>
        <w:spacing w:before="100" w:beforeAutospacing="1"/>
        <w:jc w:val="both"/>
        <w:rPr>
          <w:lang w:val="en-CH"/>
        </w:rPr>
      </w:pPr>
      <w:r>
        <w:rPr>
          <w:rFonts w:ascii="Arial" w:hAnsi="Arial" w:cs="Arial"/>
          <w:b/>
          <w:bCs/>
          <w:sz w:val="24"/>
          <w:szCs w:val="24"/>
        </w:rPr>
        <w:t>Mr. President</w:t>
      </w:r>
      <w:r>
        <w:rPr>
          <w:rFonts w:ascii="Arial" w:hAnsi="Arial" w:cs="Arial"/>
          <w:sz w:val="24"/>
          <w:szCs w:val="24"/>
        </w:rPr>
        <w:t>,</w:t>
      </w:r>
    </w:p>
    <w:p w14:paraId="40B20C39" w14:textId="3625F2EC" w:rsidR="005932D2" w:rsidRDefault="005932D2" w:rsidP="005932D2">
      <w:pPr>
        <w:spacing w:before="100" w:beforeAutospacing="1"/>
        <w:jc w:val="both"/>
        <w:rPr>
          <w:lang w:val="en-CH"/>
        </w:rPr>
      </w:pPr>
      <w:r>
        <w:rPr>
          <w:rFonts w:ascii="Arial" w:eastAsia="Arial" w:hAnsi="Arial" w:cs="Arial"/>
          <w:sz w:val="24"/>
          <w:szCs w:val="24"/>
        </w:rPr>
        <w:t xml:space="preserve">Sierra Leone welcomes </w:t>
      </w:r>
      <w:bookmarkStart w:id="0" w:name="_Hlk125734546"/>
      <w:r>
        <w:rPr>
          <w:rFonts w:ascii="Arial" w:hAnsi="Arial" w:cs="Arial"/>
          <w:color w:val="212121"/>
          <w:sz w:val="24"/>
          <w:szCs w:val="24"/>
        </w:rPr>
        <w:t xml:space="preserve">Honourable Minister of Justice H.E.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Mulambo</w:t>
      </w:r>
      <w:proofErr w:type="spellEnd"/>
      <w:r>
        <w:rPr>
          <w:rFonts w:ascii="Arial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12121"/>
          <w:sz w:val="24"/>
          <w:szCs w:val="24"/>
        </w:rPr>
        <w:t>Haimbe</w:t>
      </w:r>
      <w:proofErr w:type="spellEnd"/>
      <w:r>
        <w:rPr>
          <w:rFonts w:ascii="Arial" w:hAnsi="Arial" w:cs="Arial"/>
          <w:color w:val="212121"/>
          <w:sz w:val="24"/>
          <w:szCs w:val="24"/>
        </w:rPr>
        <w:t>, SC, MP</w:t>
      </w:r>
      <w:bookmarkEnd w:id="0"/>
      <w:r>
        <w:rPr>
          <w:rFonts w:ascii="Arial" w:hAnsi="Arial" w:cs="Arial"/>
          <w:color w:val="212121"/>
          <w:sz w:val="24"/>
          <w:szCs w:val="24"/>
        </w:rPr>
        <w:t xml:space="preserve"> and t</w:t>
      </w:r>
      <w:r>
        <w:rPr>
          <w:rFonts w:ascii="Arial" w:eastAsia="Arial" w:hAnsi="Arial" w:cs="Arial"/>
          <w:sz w:val="24"/>
          <w:szCs w:val="24"/>
        </w:rPr>
        <w:t>he distinguished delegation of Zambia and thanks them for their presentation and its full commitment and engagement with human rights mechanisms. </w:t>
      </w:r>
    </w:p>
    <w:p w14:paraId="52C81CA0" w14:textId="371DEEE8" w:rsidR="005932D2" w:rsidRDefault="005932D2" w:rsidP="005932D2">
      <w:pPr>
        <w:spacing w:before="100" w:beforeAutospacing="1"/>
        <w:jc w:val="both"/>
        <w:rPr>
          <w:lang w:val="en-CH"/>
        </w:rPr>
      </w:pPr>
      <w:r>
        <w:rPr>
          <w:rFonts w:ascii="Arial" w:eastAsia="Arial" w:hAnsi="Arial" w:cs="Arial"/>
          <w:sz w:val="24"/>
          <w:szCs w:val="24"/>
        </w:rPr>
        <w:t xml:space="preserve">My delegation commends the Government of Zambia for the provision of the Social Cash Transfer Programme to vulnerable persons that now stand to benefit over one million households in 2022. </w:t>
      </w:r>
    </w:p>
    <w:p w14:paraId="0D63E747" w14:textId="7BCE9489" w:rsidR="005932D2" w:rsidRDefault="005932D2" w:rsidP="005932D2">
      <w:pPr>
        <w:spacing w:before="100" w:beforeAutospacing="1"/>
        <w:jc w:val="both"/>
        <w:rPr>
          <w:lang w:val="en-CH"/>
        </w:rPr>
      </w:pPr>
      <w:r>
        <w:rPr>
          <w:rFonts w:ascii="Arial" w:eastAsia="Arial" w:hAnsi="Arial" w:cs="Arial"/>
          <w:sz w:val="24"/>
          <w:szCs w:val="24"/>
        </w:rPr>
        <w:t>We also applaud the government for implementing new policies and guidelines to combat Gender Based Violence, such as the National Gender Policy. We welcome the 8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National Development Plan (2022 – 2026) that absorbs fundamental human rights norms into its work . </w:t>
      </w:r>
    </w:p>
    <w:p w14:paraId="096E2C1C" w14:textId="165BD023" w:rsidR="005932D2" w:rsidRDefault="005932D2" w:rsidP="005932D2">
      <w:pPr>
        <w:shd w:val="clear" w:color="auto" w:fill="FFFFFF"/>
        <w:spacing w:before="100" w:beforeAutospacing="1"/>
        <w:jc w:val="both"/>
        <w:rPr>
          <w:lang w:val="en-CH"/>
        </w:rPr>
      </w:pPr>
      <w:r>
        <w:rPr>
          <w:rFonts w:ascii="Arial" w:hAnsi="Arial" w:cs="Arial"/>
          <w:sz w:val="24"/>
          <w:szCs w:val="24"/>
        </w:rPr>
        <w:t>We recommend for the consideration of Zambia as follows:</w:t>
      </w:r>
    </w:p>
    <w:p w14:paraId="211D041F" w14:textId="2927A7E6" w:rsidR="005932D2" w:rsidRDefault="005932D2" w:rsidP="00593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val="en-CH"/>
        </w:rPr>
      </w:pPr>
      <w:r>
        <w:rPr>
          <w:rFonts w:ascii="Arial" w:eastAsia="Arial" w:hAnsi="Arial" w:cs="Arial"/>
          <w:sz w:val="24"/>
          <w:szCs w:val="24"/>
        </w:rPr>
        <w:t xml:space="preserve">Take concrete steps to prevent all forms of discriminations, mutilation, </w:t>
      </w:r>
      <w:proofErr w:type="gramStart"/>
      <w:r>
        <w:rPr>
          <w:rFonts w:ascii="Arial" w:eastAsia="Arial" w:hAnsi="Arial" w:cs="Arial"/>
          <w:sz w:val="24"/>
          <w:szCs w:val="24"/>
        </w:rPr>
        <w:t>deaths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attacks against persons with Albinism and provide them access to healthcare and education.</w:t>
      </w:r>
    </w:p>
    <w:p w14:paraId="7160FA5E" w14:textId="77777777" w:rsidR="005932D2" w:rsidRPr="005932D2" w:rsidRDefault="005932D2" w:rsidP="005932D2">
      <w:pPr>
        <w:spacing w:before="100" w:beforeAutospacing="1" w:after="100" w:afterAutospacing="1" w:line="240" w:lineRule="auto"/>
        <w:ind w:left="720"/>
        <w:rPr>
          <w:rFonts w:eastAsia="Times New Roman"/>
          <w:sz w:val="2"/>
          <w:szCs w:val="2"/>
          <w:lang w:val="en-CH"/>
        </w:rPr>
      </w:pPr>
    </w:p>
    <w:p w14:paraId="055A4270" w14:textId="77777777" w:rsidR="005932D2" w:rsidRDefault="005932D2" w:rsidP="005932D2">
      <w:pPr>
        <w:numPr>
          <w:ilvl w:val="0"/>
          <w:numId w:val="2"/>
        </w:numPr>
        <w:spacing w:before="100" w:beforeAutospacing="1" w:after="0" w:line="254" w:lineRule="auto"/>
        <w:rPr>
          <w:rFonts w:eastAsia="Times New Roman"/>
          <w:lang w:val="en-CH"/>
        </w:rPr>
      </w:pPr>
      <w:r>
        <w:rPr>
          <w:rFonts w:ascii="Arial" w:eastAsia="Arial" w:hAnsi="Arial" w:cs="Arial"/>
          <w:sz w:val="24"/>
          <w:szCs w:val="24"/>
        </w:rPr>
        <w:t>Strengthen measures to reduce mortality rates and identify root causes of neonatal mortality and stillbirth, and design programmes for new-born health interventions.</w:t>
      </w:r>
    </w:p>
    <w:p w14:paraId="72B3659A" w14:textId="77777777" w:rsidR="005932D2" w:rsidRPr="005932D2" w:rsidRDefault="005932D2" w:rsidP="005932D2">
      <w:pPr>
        <w:rPr>
          <w:rFonts w:eastAsia="Times New Roman"/>
          <w:sz w:val="12"/>
          <w:szCs w:val="12"/>
          <w:lang w:val="en-CH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674DB782" w14:textId="1C3F1E34" w:rsidR="005932D2" w:rsidRDefault="005932D2" w:rsidP="005932D2">
      <w:pPr>
        <w:numPr>
          <w:ilvl w:val="0"/>
          <w:numId w:val="3"/>
        </w:numPr>
        <w:spacing w:before="100" w:beforeAutospacing="1" w:after="160" w:line="254" w:lineRule="auto"/>
        <w:rPr>
          <w:rFonts w:eastAsia="Times New Roman"/>
          <w:lang w:val="en-CH"/>
        </w:rPr>
      </w:pPr>
      <w:bookmarkStart w:id="1" w:name="_heading=h.gjdgxs"/>
      <w:bookmarkEnd w:id="1"/>
      <w:r>
        <w:rPr>
          <w:rFonts w:ascii="Arial" w:eastAsia="Arial" w:hAnsi="Arial" w:cs="Arial"/>
          <w:sz w:val="24"/>
          <w:szCs w:val="24"/>
        </w:rPr>
        <w:t>Consider ratifying the ICRMW (migrant workers convention).</w:t>
      </w:r>
    </w:p>
    <w:p w14:paraId="2B85EC17" w14:textId="77777777" w:rsidR="005932D2" w:rsidRDefault="005932D2" w:rsidP="005932D2">
      <w:pPr>
        <w:rPr>
          <w:rFonts w:eastAsia="Times New Roman"/>
          <w:lang w:val="en-CH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BEFD7B" w14:textId="77777777" w:rsidR="005932D2" w:rsidRDefault="005932D2" w:rsidP="005932D2">
      <w:pPr>
        <w:shd w:val="clear" w:color="auto" w:fill="FFFFFF"/>
        <w:spacing w:before="100" w:beforeAutospacing="1"/>
        <w:jc w:val="both"/>
        <w:rPr>
          <w:rFonts w:eastAsiaTheme="minorHAnsi"/>
          <w:lang w:val="en-CH"/>
        </w:rPr>
      </w:pPr>
      <w:r>
        <w:rPr>
          <w:rFonts w:ascii="Arial" w:hAnsi="Arial" w:cs="Arial"/>
          <w:sz w:val="24"/>
          <w:szCs w:val="24"/>
        </w:rPr>
        <w:t>Sierra Leone wishes the sister Republic of Zambia a successful review.</w:t>
      </w:r>
    </w:p>
    <w:p w14:paraId="487F951F" w14:textId="2416AB7E" w:rsidR="002F281C" w:rsidRDefault="002F281C" w:rsidP="005932D2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sectPr w:rsidR="002F281C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8B0"/>
    <w:multiLevelType w:val="multilevel"/>
    <w:tmpl w:val="B2B8C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82329"/>
    <w:multiLevelType w:val="multilevel"/>
    <w:tmpl w:val="43FC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C36D4"/>
    <w:multiLevelType w:val="multilevel"/>
    <w:tmpl w:val="4DAC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70089">
    <w:abstractNumId w:val="2"/>
  </w:num>
  <w:num w:numId="2" w16cid:durableId="821503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08670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1C"/>
    <w:rsid w:val="001B0BB3"/>
    <w:rsid w:val="002F281C"/>
    <w:rsid w:val="004541F2"/>
    <w:rsid w:val="005932D2"/>
    <w:rsid w:val="005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5EF68"/>
  <w15:docId w15:val="{BE70DB00-61F3-B346-9945-5481C06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U2JagvjBcrF2WIEVpWmxDIvOuA==">AMUW2mUt+K20vIkxw64pYGJNB/jy3o4i0G01/O7fPDZUM4CWPyCWGr8v3taBJ3SC4u9dN8Ef/g4u8gy4Qa5MnqfvSaECFhyXLUmdWjdJwbACvWOqteDdPdrBX6zEXFz2+nKvssc2JlR8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F7FB9C1F-5EC9-4FF1-A04C-955048635ED9}"/>
</file>

<file path=customXml/itemProps3.xml><?xml version="1.0" encoding="utf-8"?>
<ds:datastoreItem xmlns:ds="http://schemas.openxmlformats.org/officeDocument/2006/customXml" ds:itemID="{34B98D4C-F4D4-46C8-B608-BE46BDDA8B0D}"/>
</file>

<file path=customXml/itemProps4.xml><?xml version="1.0" encoding="utf-8"?>
<ds:datastoreItem xmlns:ds="http://schemas.openxmlformats.org/officeDocument/2006/customXml" ds:itemID="{35CCD435-81BE-402D-A2C8-3722837ED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Essate Weldemichael</cp:lastModifiedBy>
  <cp:revision>2</cp:revision>
  <dcterms:created xsi:type="dcterms:W3CDTF">2023-01-30T13:48:00Z</dcterms:created>
  <dcterms:modified xsi:type="dcterms:W3CDTF">2023-01-30T13:48:00Z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