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9A180" w14:textId="77777777" w:rsidR="00622C7B" w:rsidRDefault="00000000">
      <w:pPr>
        <w:spacing w:line="240" w:lineRule="auto"/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noProof/>
          <w:sz w:val="24"/>
          <w:szCs w:val="24"/>
        </w:rPr>
        <w:drawing>
          <wp:inline distT="0" distB="0" distL="0" distR="0" wp14:anchorId="3415EC46" wp14:editId="4815FF43">
            <wp:extent cx="980049" cy="1006537"/>
            <wp:effectExtent l="0" t="0" r="0" b="0"/>
            <wp:docPr id="4" name="image1.jpg" descr="C:\Documents and Settings\Mum\Desktop\coat of arm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Mum\Desktop\coat of arms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556D37" w14:textId="3780CDBA" w:rsidR="00622C7B" w:rsidRDefault="00000000">
      <w:pPr>
        <w:spacing w:after="0" w:line="240" w:lineRule="auto"/>
        <w:jc w:val="center"/>
        <w:rPr>
          <w:rFonts w:ascii="Arial Black" w:eastAsia="Arial Black" w:hAnsi="Arial Black" w:cs="Arial Black"/>
          <w:b/>
          <w:sz w:val="24"/>
          <w:szCs w:val="24"/>
        </w:rPr>
      </w:pPr>
      <w:r>
        <w:rPr>
          <w:rFonts w:ascii="Arial Black" w:eastAsia="Arial Black" w:hAnsi="Arial Black" w:cs="Arial Black"/>
          <w:b/>
          <w:sz w:val="24"/>
          <w:szCs w:val="24"/>
        </w:rPr>
        <w:t>SIERRA LEONE</w:t>
      </w:r>
    </w:p>
    <w:p w14:paraId="63612B37" w14:textId="77777777" w:rsidR="00864781" w:rsidRPr="00864781" w:rsidRDefault="00864781">
      <w:pPr>
        <w:spacing w:after="0" w:line="240" w:lineRule="auto"/>
        <w:jc w:val="center"/>
        <w:rPr>
          <w:rFonts w:ascii="Arial Black" w:eastAsia="Arial Black" w:hAnsi="Arial Black" w:cs="Arial Black"/>
          <w:b/>
          <w:sz w:val="13"/>
          <w:szCs w:val="13"/>
        </w:rPr>
      </w:pPr>
    </w:p>
    <w:p w14:paraId="5C4B95EB" w14:textId="20D3FB21" w:rsidR="00622C7B" w:rsidRDefault="0086478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42</w:t>
      </w:r>
      <w:r>
        <w:rPr>
          <w:rFonts w:ascii="Arial" w:eastAsia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b/>
          <w:sz w:val="24"/>
          <w:szCs w:val="24"/>
        </w:rPr>
        <w:t xml:space="preserve"> Session of the Universal Periodic Review</w:t>
      </w:r>
    </w:p>
    <w:p w14:paraId="5AC34863" w14:textId="77777777" w:rsidR="00622C7B" w:rsidRDefault="00622C7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0BCED03" w14:textId="77777777" w:rsidR="00622C7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GHANA</w:t>
      </w:r>
    </w:p>
    <w:p w14:paraId="3ADD46E9" w14:textId="77777777" w:rsidR="00622C7B" w:rsidRPr="00864781" w:rsidRDefault="0062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</w:rPr>
      </w:pPr>
    </w:p>
    <w:p w14:paraId="55F622AC" w14:textId="77777777" w:rsidR="00622C7B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January 2023</w:t>
      </w:r>
    </w:p>
    <w:p w14:paraId="5E9D0C01" w14:textId="77777777" w:rsidR="00622C7B" w:rsidRDefault="00622C7B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9E2754E" w14:textId="77777777" w:rsidR="00622C7B" w:rsidRDefault="00622C7B">
      <w:pPr>
        <w:shd w:val="clear" w:color="auto" w:fill="FFFFFF"/>
        <w:spacing w:after="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0FBAFD3E" w14:textId="77777777" w:rsidR="00622C7B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Mr. President,</w:t>
      </w:r>
    </w:p>
    <w:p w14:paraId="1391E714" w14:textId="77777777" w:rsidR="00622C7B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5F5A9C8A" w14:textId="49780E8D" w:rsidR="00622C7B" w:rsidRDefault="00000000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Sierra Leone welcomes </w:t>
      </w:r>
      <w:r w:rsidR="00864781">
        <w:rPr>
          <w:rFonts w:ascii="Arial" w:eastAsia="Arial" w:hAnsi="Arial" w:cs="Arial"/>
          <w:sz w:val="24"/>
          <w:szCs w:val="24"/>
        </w:rPr>
        <w:t xml:space="preserve">the Hon. Godfrey Yeboah Dame (Attorney-General and Minister of Justice) and </w:t>
      </w:r>
      <w:r>
        <w:rPr>
          <w:rFonts w:ascii="Arial" w:eastAsia="Arial" w:hAnsi="Arial" w:cs="Arial"/>
          <w:sz w:val="24"/>
          <w:szCs w:val="24"/>
        </w:rPr>
        <w:t xml:space="preserve">the distinguished </w:t>
      </w:r>
      <w:r w:rsidR="00864781">
        <w:rPr>
          <w:rFonts w:ascii="Arial" w:eastAsia="Arial" w:hAnsi="Arial" w:cs="Arial"/>
          <w:sz w:val="24"/>
          <w:szCs w:val="24"/>
        </w:rPr>
        <w:t xml:space="preserve">high-level </w:t>
      </w:r>
      <w:r>
        <w:rPr>
          <w:rFonts w:ascii="Arial" w:eastAsia="Arial" w:hAnsi="Arial" w:cs="Arial"/>
          <w:sz w:val="24"/>
          <w:szCs w:val="24"/>
        </w:rPr>
        <w:t>delegation of Ghana and thanks them for their presentation. </w:t>
      </w:r>
    </w:p>
    <w:p w14:paraId="11DE8227" w14:textId="77777777" w:rsidR="00864781" w:rsidRDefault="00864781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D5D3AAC" w14:textId="67F871F0" w:rsidR="00864781" w:rsidRDefault="0086478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note that Ghana continues to take progressive steps in the promotion and protection of human rights</w:t>
      </w:r>
      <w:r w:rsidR="00BF4EB9">
        <w:rPr>
          <w:rFonts w:ascii="Arial" w:eastAsia="Arial" w:hAnsi="Arial" w:cs="Arial"/>
          <w:sz w:val="24"/>
          <w:szCs w:val="24"/>
        </w:rPr>
        <w:t xml:space="preserve"> in particular its lead on Convention against Torture.</w:t>
      </w:r>
    </w:p>
    <w:p w14:paraId="323455C4" w14:textId="2033C6C5" w:rsidR="00622C7B" w:rsidRDefault="0086478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CCB0ECE" w14:textId="3544A14F" w:rsidR="00622C7B" w:rsidRDefault="0086478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 welcome the adoption of both </w:t>
      </w:r>
      <w:r w:rsidR="00BF4EB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trategic </w:t>
      </w:r>
      <w:r w:rsidR="00BF4EB9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 on Domestic Violence and Victims Support Unit of Ghana Police and the Right to Information Act 2019.</w:t>
      </w:r>
      <w:r w:rsidR="005E679D">
        <w:rPr>
          <w:rFonts w:ascii="Arial" w:eastAsia="Arial" w:hAnsi="Arial" w:cs="Arial"/>
          <w:sz w:val="24"/>
          <w:szCs w:val="24"/>
        </w:rPr>
        <w:t xml:space="preserve"> </w:t>
      </w:r>
    </w:p>
    <w:p w14:paraId="3503BD11" w14:textId="77777777" w:rsidR="00622C7B" w:rsidRDefault="00622C7B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B7912E9" w14:textId="2088CECA" w:rsidR="00622C7B" w:rsidRDefault="00864781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 constructive spirit, we make the following recommendations:</w:t>
      </w:r>
    </w:p>
    <w:p w14:paraId="1ED75767" w14:textId="77777777" w:rsidR="00622C7B" w:rsidRDefault="00622C7B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AECBFF0" w14:textId="2623A36C" w:rsidR="00622C7B" w:rsidRPr="00864781" w:rsidRDefault="00864781" w:rsidP="0086478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 to ratify the international treaties and protocols to which Ghana is a signatory.</w:t>
      </w:r>
      <w:r w:rsidRPr="00864781">
        <w:rPr>
          <w:rFonts w:ascii="Arial" w:eastAsia="Arial" w:hAnsi="Arial" w:cs="Arial"/>
          <w:sz w:val="24"/>
          <w:szCs w:val="24"/>
        </w:rPr>
        <w:t xml:space="preserve"> </w:t>
      </w:r>
    </w:p>
    <w:p w14:paraId="378C0340" w14:textId="0208A5CF" w:rsidR="00622C7B" w:rsidRDefault="005E679D">
      <w:pPr>
        <w:numPr>
          <w:ilvl w:val="0"/>
          <w:numId w:val="1"/>
        </w:num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Scale up and expand youth-friendly and gender-sensitive programmes on comprehensive sexual and reproductive health and rights.</w:t>
      </w:r>
    </w:p>
    <w:p w14:paraId="20CDA6AE" w14:textId="6D3413B7" w:rsidR="00864781" w:rsidRDefault="00864781">
      <w:pPr>
        <w:numPr>
          <w:ilvl w:val="0"/>
          <w:numId w:val="1"/>
        </w:numPr>
        <w:spacing w:before="240"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Consider to ratify the Second Optional Protocol to the International Convention on Civil and Political Rights.</w:t>
      </w:r>
    </w:p>
    <w:p w14:paraId="11657669" w14:textId="7554C1CE" w:rsidR="00622C7B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Sierra Leone wishes Ghana a successful </w:t>
      </w:r>
      <w:r w:rsidR="00864781">
        <w:rPr>
          <w:rFonts w:ascii="Arial" w:eastAsia="Arial" w:hAnsi="Arial" w:cs="Arial"/>
          <w:sz w:val="24"/>
          <w:szCs w:val="24"/>
        </w:rPr>
        <w:t>review</w:t>
      </w:r>
      <w:r>
        <w:rPr>
          <w:rFonts w:ascii="Arial" w:eastAsia="Arial" w:hAnsi="Arial" w:cs="Arial"/>
          <w:sz w:val="24"/>
          <w:szCs w:val="24"/>
        </w:rPr>
        <w:t>.</w:t>
      </w:r>
    </w:p>
    <w:p w14:paraId="7C7C4A8B" w14:textId="77777777" w:rsidR="00622C7B" w:rsidRDefault="00622C7B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4744C3BC" w14:textId="77777777" w:rsidR="00622C7B" w:rsidRDefault="00000000">
      <w:pPr>
        <w:shd w:val="clear" w:color="auto" w:fill="FFFFFF"/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Thank you, Mr President.</w:t>
      </w:r>
    </w:p>
    <w:sectPr w:rsidR="00622C7B">
      <w:pgSz w:w="11906" w:h="16838"/>
      <w:pgMar w:top="993" w:right="1417" w:bottom="709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5F49"/>
    <w:multiLevelType w:val="multilevel"/>
    <w:tmpl w:val="72B4F4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193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7B"/>
    <w:rsid w:val="004F38C2"/>
    <w:rsid w:val="005E679D"/>
    <w:rsid w:val="00622C7B"/>
    <w:rsid w:val="00864781"/>
    <w:rsid w:val="00BF4EB9"/>
    <w:rsid w:val="00F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6E2E3D"/>
  <w15:docId w15:val="{E4432ECF-438F-48B7-9400-E4C3244D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D6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6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M+H3r7CzBn/PGd6NcBQugVgICVA==">AMUW2mXrQnpgYs11w0T6eBk0UrsQyU7tkqpLEruVPtvMV8GsiEA8tkfs4EHAsXP1nRk+PfjyVivvbzTZ7KilAiwFBWj1B/5eXHObfveG67OlqAqKnbdW30TCquhRcT1icQNdy6xdqHKJ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E78C85B6-FE29-4569-A20E-12606CD5FC84}"/>
</file>

<file path=customXml/itemProps3.xml><?xml version="1.0" encoding="utf-8"?>
<ds:datastoreItem xmlns:ds="http://schemas.openxmlformats.org/officeDocument/2006/customXml" ds:itemID="{067B6B7D-50D5-4ED9-AEC8-A0869E6461D9}"/>
</file>

<file path=customXml/itemProps4.xml><?xml version="1.0" encoding="utf-8"?>
<ds:datastoreItem xmlns:ds="http://schemas.openxmlformats.org/officeDocument/2006/customXml" ds:itemID="{EEF0B80F-9EC6-4A9F-B34C-2BFCC7548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Essate Weldemichael</cp:lastModifiedBy>
  <cp:revision>2</cp:revision>
  <cp:lastPrinted>2023-01-24T13:02:00Z</cp:lastPrinted>
  <dcterms:created xsi:type="dcterms:W3CDTF">2023-01-24T14:39:00Z</dcterms:created>
  <dcterms:modified xsi:type="dcterms:W3CDTF">2023-01-24T14:39:00Z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