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058" w14:textId="77777777" w:rsidR="00F52FC2" w:rsidRPr="00717273" w:rsidRDefault="00000000"/>
    <w:p w14:paraId="6CF2A352" w14:textId="77777777" w:rsidR="009D58CE" w:rsidRPr="00717273" w:rsidRDefault="009D58CE"/>
    <w:p w14:paraId="33707B73" w14:textId="77777777" w:rsidR="00AD2FF3" w:rsidRPr="00717273" w:rsidRDefault="00AD2FF3" w:rsidP="00AD2FF3">
      <w:pPr>
        <w:rPr>
          <w:rFonts w:ascii="Arial" w:hAnsi="Arial" w:cs="Arial"/>
          <w:b/>
        </w:rPr>
      </w:pPr>
    </w:p>
    <w:p w14:paraId="7D3CAB96" w14:textId="77777777" w:rsidR="00AD2FF3" w:rsidRPr="00717273" w:rsidRDefault="00AD2FF3" w:rsidP="00AD2FF3">
      <w:pPr>
        <w:rPr>
          <w:rFonts w:ascii="Arial" w:hAnsi="Arial" w:cs="Arial"/>
          <w:b/>
        </w:rPr>
      </w:pPr>
    </w:p>
    <w:p w14:paraId="1B8F9E45" w14:textId="77777777" w:rsidR="00AD2FF3" w:rsidRPr="00717273" w:rsidRDefault="00AD2FF3" w:rsidP="00AD2FF3">
      <w:pPr>
        <w:rPr>
          <w:rFonts w:ascii="Arial" w:hAnsi="Arial" w:cs="Arial"/>
          <w:b/>
        </w:rPr>
      </w:pPr>
    </w:p>
    <w:p w14:paraId="646BD544" w14:textId="77777777" w:rsidR="00717273" w:rsidRDefault="00717273" w:rsidP="00717273">
      <w:pPr>
        <w:spacing w:after="200"/>
        <w:jc w:val="center"/>
        <w:rPr>
          <w:rFonts w:ascii="Arial" w:eastAsia="Calibri" w:hAnsi="Arial" w:cs="Arial"/>
          <w:b/>
          <w:bCs/>
          <w:lang w:val="fr-FR"/>
        </w:rPr>
      </w:pPr>
    </w:p>
    <w:p w14:paraId="62F3BEC5" w14:textId="77777777" w:rsidR="00717273" w:rsidRDefault="00717273" w:rsidP="00717273">
      <w:pPr>
        <w:spacing w:after="200"/>
        <w:jc w:val="center"/>
        <w:rPr>
          <w:rFonts w:ascii="Arial" w:eastAsia="Calibri" w:hAnsi="Arial" w:cs="Arial"/>
          <w:b/>
          <w:bCs/>
          <w:lang w:val="fr-FR"/>
        </w:rPr>
      </w:pPr>
    </w:p>
    <w:p w14:paraId="759F5880" w14:textId="2F9E3213" w:rsidR="00F523D6" w:rsidRPr="00717273" w:rsidRDefault="00F523D6" w:rsidP="00717273">
      <w:pPr>
        <w:spacing w:after="200"/>
        <w:jc w:val="center"/>
        <w:rPr>
          <w:rFonts w:ascii="Arial" w:eastAsia="Calibri" w:hAnsi="Arial" w:cs="Arial"/>
          <w:b/>
          <w:bCs/>
          <w:lang w:val="fr-FR"/>
        </w:rPr>
      </w:pPr>
      <w:r w:rsidRPr="00717273">
        <w:rPr>
          <w:rFonts w:ascii="Arial" w:eastAsia="Calibri" w:hAnsi="Arial" w:cs="Arial"/>
          <w:b/>
          <w:bCs/>
          <w:lang w:val="fr-FR"/>
        </w:rPr>
        <w:t>42</w:t>
      </w:r>
      <w:r w:rsidRPr="00717273">
        <w:rPr>
          <w:rFonts w:ascii="Arial" w:eastAsia="Calibri" w:hAnsi="Arial" w:cs="Arial"/>
          <w:b/>
          <w:bCs/>
          <w:vertAlign w:val="superscript"/>
          <w:lang w:val="fr-FR"/>
        </w:rPr>
        <w:t>e</w:t>
      </w:r>
      <w:r w:rsidR="00BF5CFB" w:rsidRPr="00717273">
        <w:rPr>
          <w:rFonts w:ascii="Arial" w:eastAsia="Calibri" w:hAnsi="Arial" w:cs="Arial"/>
          <w:b/>
          <w:bCs/>
          <w:lang w:val="fr-FR"/>
        </w:rPr>
        <w:t xml:space="preserve"> S</w:t>
      </w:r>
      <w:r w:rsidRPr="00717273">
        <w:rPr>
          <w:rFonts w:ascii="Arial" w:eastAsia="Calibri" w:hAnsi="Arial" w:cs="Arial"/>
          <w:b/>
          <w:bCs/>
          <w:lang w:val="fr-FR"/>
        </w:rPr>
        <w:t xml:space="preserve">ession du Groupe de </w:t>
      </w:r>
      <w:r w:rsidR="006A172B" w:rsidRPr="00717273">
        <w:rPr>
          <w:rFonts w:ascii="Arial" w:eastAsia="Calibri" w:hAnsi="Arial" w:cs="Arial"/>
          <w:b/>
          <w:bCs/>
          <w:lang w:val="fr-FR"/>
        </w:rPr>
        <w:t>T</w:t>
      </w:r>
      <w:r w:rsidRPr="00717273">
        <w:rPr>
          <w:rFonts w:ascii="Arial" w:eastAsia="Calibri" w:hAnsi="Arial" w:cs="Arial"/>
          <w:b/>
          <w:bCs/>
          <w:lang w:val="fr-FR"/>
        </w:rPr>
        <w:t xml:space="preserve">ravail sur l'Examen </w:t>
      </w:r>
      <w:r w:rsidR="00BF5CFB" w:rsidRPr="00717273">
        <w:rPr>
          <w:rFonts w:ascii="Arial" w:eastAsia="Calibri" w:hAnsi="Arial" w:cs="Arial"/>
          <w:b/>
          <w:bCs/>
          <w:lang w:val="fr-FR"/>
        </w:rPr>
        <w:t>P</w:t>
      </w:r>
      <w:r w:rsidRPr="00717273">
        <w:rPr>
          <w:rFonts w:ascii="Arial" w:eastAsia="Calibri" w:hAnsi="Arial" w:cs="Arial"/>
          <w:b/>
          <w:bCs/>
          <w:lang w:val="fr-FR"/>
        </w:rPr>
        <w:t xml:space="preserve">ériodique </w:t>
      </w:r>
      <w:r w:rsidR="00BF5CFB" w:rsidRPr="00717273">
        <w:rPr>
          <w:rFonts w:ascii="Arial" w:eastAsia="Calibri" w:hAnsi="Arial" w:cs="Arial"/>
          <w:b/>
          <w:bCs/>
          <w:lang w:val="fr-FR"/>
        </w:rPr>
        <w:t>U</w:t>
      </w:r>
      <w:r w:rsidRPr="00717273">
        <w:rPr>
          <w:rFonts w:ascii="Arial" w:eastAsia="Calibri" w:hAnsi="Arial" w:cs="Arial"/>
          <w:b/>
          <w:bCs/>
          <w:lang w:val="fr-FR"/>
        </w:rPr>
        <w:t>niversel</w:t>
      </w:r>
    </w:p>
    <w:p w14:paraId="7D131E9B" w14:textId="342C28E3" w:rsidR="00F523D6" w:rsidRPr="00717273" w:rsidRDefault="00F523D6" w:rsidP="00717273">
      <w:pPr>
        <w:spacing w:after="200"/>
        <w:jc w:val="center"/>
        <w:rPr>
          <w:rFonts w:ascii="Arial" w:eastAsia="Calibri" w:hAnsi="Arial" w:cs="Arial"/>
          <w:b/>
          <w:bCs/>
          <w:lang w:val="fr-FR"/>
        </w:rPr>
      </w:pPr>
      <w:r w:rsidRPr="00717273">
        <w:rPr>
          <w:rFonts w:ascii="Arial" w:eastAsia="Calibri" w:hAnsi="Arial" w:cs="Arial"/>
          <w:b/>
          <w:bCs/>
          <w:lang w:val="fr-FR"/>
        </w:rPr>
        <w:t>Examen d</w:t>
      </w:r>
      <w:r w:rsidR="0060522E" w:rsidRPr="00717273">
        <w:rPr>
          <w:rFonts w:ascii="Arial" w:eastAsia="Calibri" w:hAnsi="Arial" w:cs="Arial"/>
          <w:b/>
          <w:bCs/>
          <w:lang w:val="fr-FR"/>
        </w:rPr>
        <w:t>e la</w:t>
      </w:r>
      <w:r w:rsidRPr="00717273">
        <w:rPr>
          <w:rFonts w:ascii="Arial" w:eastAsia="Calibri" w:hAnsi="Arial" w:cs="Arial"/>
          <w:b/>
          <w:bCs/>
          <w:lang w:val="fr-FR"/>
        </w:rPr>
        <w:t xml:space="preserve"> </w:t>
      </w:r>
      <w:r w:rsidR="0060522E" w:rsidRPr="00717273">
        <w:rPr>
          <w:rFonts w:ascii="Arial" w:eastAsia="Calibri" w:hAnsi="Arial" w:cs="Arial"/>
          <w:b/>
          <w:bCs/>
          <w:lang w:val="fr-FR"/>
        </w:rPr>
        <w:t>Suisse</w:t>
      </w:r>
    </w:p>
    <w:p w14:paraId="618A271A" w14:textId="4BF559B2" w:rsidR="00F523D6" w:rsidRPr="00717273" w:rsidRDefault="00F523D6" w:rsidP="00717273">
      <w:pPr>
        <w:spacing w:after="200"/>
        <w:jc w:val="center"/>
        <w:rPr>
          <w:rFonts w:ascii="Arial" w:eastAsia="Calibri" w:hAnsi="Arial" w:cs="Arial"/>
          <w:b/>
          <w:bCs/>
          <w:lang w:val="fr-FR"/>
        </w:rPr>
      </w:pPr>
      <w:r w:rsidRPr="00717273">
        <w:rPr>
          <w:rFonts w:ascii="Arial" w:eastAsia="Calibri" w:hAnsi="Arial" w:cs="Arial"/>
          <w:b/>
          <w:bCs/>
          <w:lang w:val="fr-FR"/>
        </w:rPr>
        <w:t>2</w:t>
      </w:r>
      <w:r w:rsidR="0060522E" w:rsidRPr="00717273">
        <w:rPr>
          <w:rFonts w:ascii="Arial" w:eastAsia="Calibri" w:hAnsi="Arial" w:cs="Arial"/>
          <w:b/>
          <w:bCs/>
          <w:lang w:val="fr-FR"/>
        </w:rPr>
        <w:t>7</w:t>
      </w:r>
      <w:r w:rsidRPr="00717273">
        <w:rPr>
          <w:rFonts w:ascii="Arial" w:eastAsia="Calibri" w:hAnsi="Arial" w:cs="Arial"/>
          <w:b/>
          <w:bCs/>
          <w:lang w:val="fr-FR"/>
        </w:rPr>
        <w:t xml:space="preserve"> janvier 2023 (</w:t>
      </w:r>
      <w:r w:rsidR="006A172B" w:rsidRPr="00717273">
        <w:rPr>
          <w:rFonts w:ascii="Arial" w:eastAsia="Calibri" w:hAnsi="Arial" w:cs="Arial"/>
          <w:b/>
          <w:bCs/>
          <w:lang w:val="fr-FR"/>
        </w:rPr>
        <w:t>09 :</w:t>
      </w:r>
      <w:r w:rsidRPr="00717273">
        <w:rPr>
          <w:rFonts w:ascii="Arial" w:eastAsia="Calibri" w:hAnsi="Arial" w:cs="Arial"/>
          <w:b/>
          <w:bCs/>
          <w:lang w:val="fr-FR"/>
        </w:rPr>
        <w:t xml:space="preserve">00 – </w:t>
      </w:r>
      <w:r w:rsidR="006A172B" w:rsidRPr="00717273">
        <w:rPr>
          <w:rFonts w:ascii="Arial" w:eastAsia="Calibri" w:hAnsi="Arial" w:cs="Arial"/>
          <w:b/>
          <w:bCs/>
          <w:lang w:val="fr-FR"/>
        </w:rPr>
        <w:t>12 :</w:t>
      </w:r>
      <w:r w:rsidRPr="00717273">
        <w:rPr>
          <w:rFonts w:ascii="Arial" w:eastAsia="Calibri" w:hAnsi="Arial" w:cs="Arial"/>
          <w:b/>
          <w:bCs/>
          <w:lang w:val="fr-FR"/>
        </w:rPr>
        <w:t>30)</w:t>
      </w:r>
    </w:p>
    <w:p w14:paraId="0C0B07F6" w14:textId="342ADC31" w:rsidR="00F523D6" w:rsidRPr="00717273" w:rsidRDefault="00F523D6" w:rsidP="00717273">
      <w:pPr>
        <w:spacing w:after="200"/>
        <w:jc w:val="center"/>
        <w:rPr>
          <w:rFonts w:ascii="Arial" w:eastAsia="Calibri" w:hAnsi="Arial" w:cs="Arial"/>
          <w:b/>
          <w:bCs/>
          <w:lang w:val="fr-FR"/>
        </w:rPr>
      </w:pPr>
      <w:r w:rsidRPr="00717273">
        <w:rPr>
          <w:rFonts w:ascii="Arial" w:eastAsia="Calibri" w:hAnsi="Arial" w:cs="Arial"/>
          <w:b/>
          <w:bCs/>
          <w:lang w:val="fr-FR"/>
        </w:rPr>
        <w:t xml:space="preserve">Allocution prononcée par </w:t>
      </w:r>
      <w:r w:rsidR="00BF5CFB" w:rsidRPr="00717273">
        <w:rPr>
          <w:rFonts w:ascii="Arial" w:eastAsia="Calibri" w:hAnsi="Arial" w:cs="Arial"/>
          <w:b/>
          <w:bCs/>
          <w:lang w:val="fr-FR"/>
        </w:rPr>
        <w:t xml:space="preserve">Madame </w:t>
      </w:r>
      <w:r w:rsidRPr="00717273">
        <w:rPr>
          <w:rFonts w:ascii="Arial" w:eastAsia="Calibri" w:hAnsi="Arial" w:cs="Arial"/>
          <w:b/>
          <w:bCs/>
          <w:lang w:val="fr-FR"/>
        </w:rPr>
        <w:t>Marie Chantal RWAKAZINA</w:t>
      </w:r>
      <w:r w:rsidR="00BF5CFB" w:rsidRPr="00717273">
        <w:rPr>
          <w:rFonts w:ascii="Arial" w:eastAsia="Calibri" w:hAnsi="Arial" w:cs="Arial"/>
          <w:b/>
          <w:bCs/>
          <w:lang w:val="fr-FR"/>
        </w:rPr>
        <w:t>, Ambassadeur et Représentant Permanent de la République du Rwanda</w:t>
      </w:r>
    </w:p>
    <w:p w14:paraId="461C9D37" w14:textId="77777777" w:rsidR="00717273" w:rsidRDefault="00717273" w:rsidP="00E22AB8">
      <w:pPr>
        <w:spacing w:after="200" w:line="360" w:lineRule="auto"/>
        <w:jc w:val="both"/>
        <w:rPr>
          <w:rFonts w:ascii="Arial" w:eastAsia="Calibri" w:hAnsi="Arial" w:cs="Arial"/>
          <w:lang w:val="fr-FR"/>
        </w:rPr>
      </w:pPr>
    </w:p>
    <w:p w14:paraId="0FB48366" w14:textId="1C3205FE" w:rsidR="006F3CA4" w:rsidRPr="00717273" w:rsidRDefault="00F523D6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>Merci, Monsieur le Président,</w:t>
      </w:r>
    </w:p>
    <w:p w14:paraId="5FFFAED5" w14:textId="17E18A44" w:rsidR="00E22AB8" w:rsidRDefault="00E22AB8" w:rsidP="007172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>Nous</w:t>
      </w:r>
      <w:r w:rsidR="00F523D6" w:rsidRPr="00717273">
        <w:rPr>
          <w:rFonts w:ascii="Arial" w:eastAsia="Calibri" w:hAnsi="Arial" w:cs="Arial"/>
          <w:lang w:val="fr-FR"/>
        </w:rPr>
        <w:t xml:space="preserve"> souhait</w:t>
      </w:r>
      <w:r w:rsidRPr="00717273">
        <w:rPr>
          <w:rFonts w:ascii="Arial" w:eastAsia="Calibri" w:hAnsi="Arial" w:cs="Arial"/>
          <w:lang w:val="fr-FR"/>
        </w:rPr>
        <w:t>ons</w:t>
      </w:r>
      <w:r w:rsidR="00F523D6" w:rsidRPr="00717273">
        <w:rPr>
          <w:rFonts w:ascii="Arial" w:eastAsia="Calibri" w:hAnsi="Arial" w:cs="Arial"/>
          <w:lang w:val="fr-FR"/>
        </w:rPr>
        <w:t xml:space="preserve"> la bienvenue à la délégation</w:t>
      </w:r>
      <w:r w:rsidR="0060522E" w:rsidRPr="00717273">
        <w:rPr>
          <w:rFonts w:ascii="Arial" w:eastAsia="Calibri" w:hAnsi="Arial" w:cs="Arial"/>
          <w:lang w:val="fr-FR"/>
        </w:rPr>
        <w:t xml:space="preserve"> Suisse et la </w:t>
      </w:r>
      <w:r w:rsidR="00F523D6" w:rsidRPr="00717273">
        <w:rPr>
          <w:rFonts w:ascii="Arial" w:eastAsia="Calibri" w:hAnsi="Arial" w:cs="Arial"/>
          <w:lang w:val="fr-FR"/>
        </w:rPr>
        <w:t xml:space="preserve">remercie pour la présentation de </w:t>
      </w:r>
      <w:r w:rsidR="00611AD5" w:rsidRPr="00717273">
        <w:rPr>
          <w:rFonts w:ascii="Arial" w:eastAsia="Calibri" w:hAnsi="Arial" w:cs="Arial"/>
          <w:lang w:val="fr-FR"/>
        </w:rPr>
        <w:t>leur</w:t>
      </w:r>
      <w:r w:rsidR="00F523D6" w:rsidRPr="00717273">
        <w:rPr>
          <w:rFonts w:ascii="Arial" w:eastAsia="Calibri" w:hAnsi="Arial" w:cs="Arial"/>
          <w:lang w:val="fr-FR"/>
        </w:rPr>
        <w:t xml:space="preserve"> rapport national</w:t>
      </w:r>
      <w:r w:rsidRPr="00717273">
        <w:rPr>
          <w:rFonts w:ascii="Arial" w:eastAsia="Calibri" w:hAnsi="Arial" w:cs="Arial"/>
          <w:lang w:val="fr-FR"/>
        </w:rPr>
        <w:t>.</w:t>
      </w:r>
    </w:p>
    <w:p w14:paraId="42821025" w14:textId="77777777" w:rsidR="00717273" w:rsidRPr="00717273" w:rsidRDefault="00717273" w:rsidP="00717273">
      <w:pPr>
        <w:pStyle w:val="ListParagraph"/>
        <w:spacing w:after="200" w:line="276" w:lineRule="auto"/>
        <w:jc w:val="both"/>
        <w:rPr>
          <w:rFonts w:ascii="Arial" w:eastAsia="Calibri" w:hAnsi="Arial" w:cs="Arial"/>
          <w:lang w:val="fr-FR"/>
        </w:rPr>
      </w:pPr>
    </w:p>
    <w:p w14:paraId="59626073" w14:textId="77777777" w:rsidR="00717273" w:rsidRDefault="00E22AB8" w:rsidP="007172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>Le Rwanda félicite</w:t>
      </w:r>
      <w:r w:rsidR="00F523D6" w:rsidRPr="00717273">
        <w:rPr>
          <w:rFonts w:ascii="Arial" w:eastAsia="Calibri" w:hAnsi="Arial" w:cs="Arial"/>
          <w:lang w:val="fr-FR"/>
        </w:rPr>
        <w:t xml:space="preserve"> </w:t>
      </w:r>
      <w:r w:rsidR="00DF12C9" w:rsidRPr="00717273">
        <w:rPr>
          <w:rFonts w:ascii="Arial" w:eastAsia="Calibri" w:hAnsi="Arial" w:cs="Arial"/>
          <w:lang w:val="fr-FR"/>
        </w:rPr>
        <w:t>l</w:t>
      </w:r>
      <w:r w:rsidR="0060522E" w:rsidRPr="00717273">
        <w:rPr>
          <w:rFonts w:ascii="Arial" w:eastAsia="Calibri" w:hAnsi="Arial" w:cs="Arial"/>
          <w:lang w:val="fr-FR"/>
        </w:rPr>
        <w:t xml:space="preserve">a Suisse </w:t>
      </w:r>
      <w:r w:rsidR="000D0F13" w:rsidRPr="00717273">
        <w:rPr>
          <w:rFonts w:ascii="Arial" w:eastAsia="Calibri" w:hAnsi="Arial" w:cs="Arial"/>
          <w:lang w:val="fr-FR"/>
        </w:rPr>
        <w:t>pour</w:t>
      </w:r>
      <w:r w:rsidRPr="00717273">
        <w:rPr>
          <w:rFonts w:ascii="Arial" w:eastAsia="Calibri" w:hAnsi="Arial" w:cs="Arial"/>
          <w:lang w:val="fr-FR"/>
        </w:rPr>
        <w:t xml:space="preserve"> </w:t>
      </w:r>
      <w:r w:rsidR="000D0F13" w:rsidRPr="00717273">
        <w:rPr>
          <w:rFonts w:ascii="Arial" w:eastAsia="Calibri" w:hAnsi="Arial" w:cs="Arial"/>
          <w:lang w:val="fr-FR"/>
        </w:rPr>
        <w:t>s</w:t>
      </w:r>
      <w:r w:rsidR="00EE609F" w:rsidRPr="00717273">
        <w:rPr>
          <w:rFonts w:ascii="Arial" w:eastAsia="Calibri" w:hAnsi="Arial" w:cs="Arial"/>
          <w:lang w:val="fr-FR"/>
        </w:rPr>
        <w:t>a mise en place du Groupe interdépartemental pour la politique internationale des droits de l’homme </w:t>
      </w:r>
      <w:r w:rsidR="000D0F13" w:rsidRPr="00717273">
        <w:rPr>
          <w:rFonts w:ascii="Arial" w:eastAsia="Calibri" w:hAnsi="Arial" w:cs="Arial"/>
          <w:lang w:val="fr-FR"/>
        </w:rPr>
        <w:t xml:space="preserve">ainsi que pour sa </w:t>
      </w:r>
      <w:r w:rsidR="000B7F5A" w:rsidRPr="00717273">
        <w:rPr>
          <w:rFonts w:ascii="Arial" w:eastAsia="Calibri" w:hAnsi="Arial" w:cs="Arial"/>
          <w:lang w:val="fr-FR"/>
        </w:rPr>
        <w:t xml:space="preserve">mise en œuvre et </w:t>
      </w:r>
      <w:r w:rsidR="00EE609F" w:rsidRPr="00717273">
        <w:rPr>
          <w:rFonts w:ascii="Arial" w:eastAsia="Calibri" w:hAnsi="Arial" w:cs="Arial"/>
          <w:lang w:val="fr-FR"/>
        </w:rPr>
        <w:t>évaluation du deuxième P</w:t>
      </w:r>
      <w:r w:rsidR="000B7F5A" w:rsidRPr="00717273">
        <w:rPr>
          <w:rFonts w:ascii="Arial" w:eastAsia="Calibri" w:hAnsi="Arial" w:cs="Arial"/>
          <w:lang w:val="fr-FR"/>
        </w:rPr>
        <w:t>lan d’</w:t>
      </w:r>
      <w:r w:rsidR="00EE609F" w:rsidRPr="00717273">
        <w:rPr>
          <w:rFonts w:ascii="Arial" w:eastAsia="Calibri" w:hAnsi="Arial" w:cs="Arial"/>
          <w:lang w:val="fr-FR"/>
        </w:rPr>
        <w:t>A</w:t>
      </w:r>
      <w:r w:rsidR="000B7F5A" w:rsidRPr="00717273">
        <w:rPr>
          <w:rFonts w:ascii="Arial" w:eastAsia="Calibri" w:hAnsi="Arial" w:cs="Arial"/>
          <w:lang w:val="fr-FR"/>
        </w:rPr>
        <w:t xml:space="preserve">ction </w:t>
      </w:r>
      <w:r w:rsidR="00EE609F" w:rsidRPr="00717273">
        <w:rPr>
          <w:rFonts w:ascii="Arial" w:eastAsia="Calibri" w:hAnsi="Arial" w:cs="Arial"/>
          <w:lang w:val="fr-FR"/>
        </w:rPr>
        <w:t>N</w:t>
      </w:r>
      <w:r w:rsidR="000B7F5A" w:rsidRPr="00717273">
        <w:rPr>
          <w:rFonts w:ascii="Arial" w:eastAsia="Calibri" w:hAnsi="Arial" w:cs="Arial"/>
          <w:lang w:val="fr-FR"/>
        </w:rPr>
        <w:t>ational</w:t>
      </w:r>
      <w:r w:rsidR="00EE609F" w:rsidRPr="00717273">
        <w:rPr>
          <w:rFonts w:ascii="Arial" w:eastAsia="Calibri" w:hAnsi="Arial" w:cs="Arial"/>
          <w:lang w:val="fr-FR"/>
        </w:rPr>
        <w:t xml:space="preserve"> </w:t>
      </w:r>
      <w:r w:rsidR="000B7F5A" w:rsidRPr="00717273">
        <w:rPr>
          <w:rFonts w:ascii="Arial" w:eastAsia="Calibri" w:hAnsi="Arial" w:cs="Arial"/>
          <w:lang w:val="fr-FR"/>
        </w:rPr>
        <w:t>relati</w:t>
      </w:r>
      <w:r w:rsidR="00C3478A" w:rsidRPr="00717273">
        <w:rPr>
          <w:rFonts w:ascii="Arial" w:eastAsia="Calibri" w:hAnsi="Arial" w:cs="Arial"/>
          <w:lang w:val="fr-FR"/>
        </w:rPr>
        <w:t>f</w:t>
      </w:r>
      <w:r w:rsidR="000B7F5A" w:rsidRPr="00717273">
        <w:rPr>
          <w:rFonts w:ascii="Arial" w:eastAsia="Calibri" w:hAnsi="Arial" w:cs="Arial"/>
          <w:lang w:val="fr-FR"/>
        </w:rPr>
        <w:t xml:space="preserve"> à la lutte contre la traite des êtres humains et l’exploitation sexuelle</w:t>
      </w:r>
      <w:r w:rsidR="000D0F13" w:rsidRPr="00717273">
        <w:rPr>
          <w:rFonts w:ascii="Arial" w:eastAsia="Calibri" w:hAnsi="Arial" w:cs="Arial"/>
          <w:lang w:val="fr-FR"/>
        </w:rPr>
        <w:t>.</w:t>
      </w:r>
    </w:p>
    <w:p w14:paraId="2E1AF578" w14:textId="77777777" w:rsidR="00717273" w:rsidRPr="00717273" w:rsidRDefault="00717273" w:rsidP="00717273">
      <w:pPr>
        <w:pStyle w:val="ListParagraph"/>
        <w:spacing w:line="276" w:lineRule="auto"/>
        <w:rPr>
          <w:rFonts w:ascii="Arial" w:eastAsia="Calibri" w:hAnsi="Arial" w:cs="Arial"/>
          <w:lang w:val="fr-FR"/>
        </w:rPr>
      </w:pPr>
    </w:p>
    <w:p w14:paraId="12FBE6AA" w14:textId="463086F8" w:rsidR="00DF12C9" w:rsidRPr="00717273" w:rsidRDefault="000D0F13" w:rsidP="0071727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 xml:space="preserve"> </w:t>
      </w:r>
      <w:r w:rsidR="00645216" w:rsidRPr="00717273">
        <w:rPr>
          <w:rFonts w:ascii="Arial" w:eastAsia="Calibri" w:hAnsi="Arial" w:cs="Arial"/>
          <w:lang w:val="fr-FR"/>
        </w:rPr>
        <w:t>Dans un esprit constructif, n</w:t>
      </w:r>
      <w:r w:rsidR="00DF12C9" w:rsidRPr="00717273">
        <w:rPr>
          <w:rFonts w:ascii="Arial" w:eastAsia="Calibri" w:hAnsi="Arial" w:cs="Arial"/>
          <w:lang w:val="fr-FR"/>
        </w:rPr>
        <w:t>ous recommandons </w:t>
      </w:r>
      <w:r w:rsidR="0060522E" w:rsidRPr="00717273">
        <w:rPr>
          <w:rFonts w:ascii="Arial" w:eastAsia="Calibri" w:hAnsi="Arial" w:cs="Arial"/>
          <w:lang w:val="fr-FR"/>
        </w:rPr>
        <w:t xml:space="preserve">à la Suisse </w:t>
      </w:r>
      <w:r w:rsidR="006F3CA4" w:rsidRPr="00717273">
        <w:rPr>
          <w:rFonts w:ascii="Arial" w:eastAsia="Calibri" w:hAnsi="Arial" w:cs="Arial"/>
          <w:lang w:val="fr-FR"/>
        </w:rPr>
        <w:t>de</w:t>
      </w:r>
      <w:r w:rsidR="00DF12C9" w:rsidRPr="00717273">
        <w:rPr>
          <w:rFonts w:ascii="Arial" w:eastAsia="Calibri" w:hAnsi="Arial" w:cs="Arial"/>
          <w:lang w:val="fr-FR"/>
        </w:rPr>
        <w:t xml:space="preserve"> : </w:t>
      </w:r>
    </w:p>
    <w:p w14:paraId="5065F83C" w14:textId="77777777" w:rsidR="006F3CA4" w:rsidRPr="00717273" w:rsidRDefault="006F3CA4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>i) ratifier la Convention de 1960 relative à la lutte contre la discrimination dans le domaine de l’enseignement ;</w:t>
      </w:r>
    </w:p>
    <w:p w14:paraId="5838BECB" w14:textId="77777777" w:rsidR="006F3CA4" w:rsidRPr="00717273" w:rsidRDefault="006F3CA4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>ii) adhérer à la Convention internationale sur la protection des droits de tous les travailleurs migrants et des membres de leur famille ;</w:t>
      </w:r>
    </w:p>
    <w:p w14:paraId="5F91D844" w14:textId="77777777" w:rsidR="006F3CA4" w:rsidRPr="00717273" w:rsidRDefault="006F3CA4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 xml:space="preserve">iii) adhérer au Protocole facultatif se rapportant au Pacte international relatif aux droits économiques, sociaux et culturels. </w:t>
      </w:r>
    </w:p>
    <w:p w14:paraId="2B5D4CD8" w14:textId="3EEDBE07" w:rsidR="006F3CA4" w:rsidRPr="00717273" w:rsidRDefault="006F3CA4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>iv) adhérer au Protocole facultatif se rapportant au Pacte international relatif aux droits civils et politiques.</w:t>
      </w:r>
    </w:p>
    <w:p w14:paraId="2B01AFCA" w14:textId="77777777" w:rsidR="00717273" w:rsidRDefault="00717273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</w:p>
    <w:p w14:paraId="1FF59646" w14:textId="3BEA6A6D" w:rsidR="009901DB" w:rsidRPr="00717273" w:rsidRDefault="00F523D6" w:rsidP="00717273">
      <w:pPr>
        <w:spacing w:after="200" w:line="276" w:lineRule="auto"/>
        <w:jc w:val="both"/>
        <w:rPr>
          <w:rFonts w:ascii="Arial" w:eastAsia="Calibri" w:hAnsi="Arial" w:cs="Arial"/>
          <w:lang w:val="fr-FR"/>
        </w:rPr>
      </w:pPr>
      <w:r w:rsidRPr="00717273">
        <w:rPr>
          <w:rFonts w:ascii="Arial" w:eastAsia="Calibri" w:hAnsi="Arial" w:cs="Arial"/>
          <w:lang w:val="fr-FR"/>
        </w:rPr>
        <w:t xml:space="preserve">5. Enfin, </w:t>
      </w:r>
      <w:r w:rsidR="00E22AB8" w:rsidRPr="00717273">
        <w:rPr>
          <w:rFonts w:ascii="Arial" w:eastAsia="Calibri" w:hAnsi="Arial" w:cs="Arial"/>
          <w:lang w:val="fr-FR"/>
        </w:rPr>
        <w:t>nous souhaitons à la Suisse</w:t>
      </w:r>
      <w:r w:rsidRPr="00717273">
        <w:rPr>
          <w:rFonts w:ascii="Arial" w:eastAsia="Calibri" w:hAnsi="Arial" w:cs="Arial"/>
          <w:lang w:val="fr-FR"/>
        </w:rPr>
        <w:t xml:space="preserve"> un examen </w:t>
      </w:r>
      <w:r w:rsidR="00B948BC" w:rsidRPr="00717273">
        <w:rPr>
          <w:rFonts w:ascii="Arial" w:eastAsia="Calibri" w:hAnsi="Arial" w:cs="Arial"/>
          <w:lang w:val="fr-FR"/>
        </w:rPr>
        <w:t>couronné de succès</w:t>
      </w:r>
      <w:r w:rsidRPr="00717273">
        <w:rPr>
          <w:rFonts w:ascii="Arial" w:eastAsia="Calibri" w:hAnsi="Arial" w:cs="Arial"/>
          <w:lang w:val="fr-FR"/>
        </w:rPr>
        <w:t>.</w:t>
      </w:r>
      <w:r w:rsidR="009901DB" w:rsidRPr="00717273">
        <w:rPr>
          <w:rFonts w:ascii="Arial" w:hAnsi="Arial" w:cs="Arial"/>
          <w:lang w:val="fr-FR"/>
        </w:rPr>
        <w:tab/>
      </w:r>
      <w:r w:rsidR="009901DB" w:rsidRPr="00717273">
        <w:rPr>
          <w:rFonts w:ascii="Arial" w:hAnsi="Arial" w:cs="Arial"/>
          <w:lang w:val="fr-FR"/>
        </w:rPr>
        <w:tab/>
      </w:r>
      <w:r w:rsidR="009901DB" w:rsidRPr="00717273">
        <w:rPr>
          <w:rFonts w:ascii="Arial" w:hAnsi="Arial" w:cs="Arial"/>
          <w:lang w:val="fr-FR"/>
        </w:rPr>
        <w:tab/>
      </w:r>
      <w:r w:rsidR="009901DB" w:rsidRPr="00717273">
        <w:rPr>
          <w:rFonts w:ascii="Arial" w:hAnsi="Arial" w:cs="Arial"/>
          <w:lang w:val="fr-FR"/>
        </w:rPr>
        <w:tab/>
      </w:r>
      <w:r w:rsidR="009901DB" w:rsidRPr="00717273">
        <w:rPr>
          <w:rFonts w:ascii="Arial" w:hAnsi="Arial" w:cs="Arial"/>
          <w:lang w:val="fr-FR"/>
        </w:rPr>
        <w:tab/>
      </w:r>
    </w:p>
    <w:sectPr w:rsidR="009901DB" w:rsidRPr="00717273" w:rsidSect="00E22AB8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2E57" w14:textId="77777777" w:rsidR="000F0FCF" w:rsidRDefault="000F0FCF" w:rsidP="009D58CE">
      <w:r>
        <w:separator/>
      </w:r>
    </w:p>
  </w:endnote>
  <w:endnote w:type="continuationSeparator" w:id="0">
    <w:p w14:paraId="2EB9F540" w14:textId="77777777" w:rsidR="000F0FCF" w:rsidRDefault="000F0FCF" w:rsidP="009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D0E" w14:textId="77777777" w:rsidR="00AD2FF3" w:rsidRDefault="000E45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B1688E" wp14:editId="4804C16A">
              <wp:simplePos x="0" y="0"/>
              <wp:positionH relativeFrom="column">
                <wp:posOffset>-586177</wp:posOffset>
              </wp:positionH>
              <wp:positionV relativeFrom="paragraph">
                <wp:posOffset>-61990</wp:posOffset>
              </wp:positionV>
              <wp:extent cx="6596332" cy="362309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6332" cy="362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52CAF6" w14:textId="77777777" w:rsidR="007E2B2D" w:rsidRDefault="00A87229" w:rsidP="00A87229">
                          <w:pPr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</w:pP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Ambassade de la République du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Rwanda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et Mission 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Permanent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auprès de l’Office des Nations Unies à Genève 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| </w:t>
                          </w:r>
                        </w:p>
                        <w:p w14:paraId="344AA687" w14:textId="5CA1EB34" w:rsidR="00A00C3C" w:rsidRPr="00A87229" w:rsidRDefault="00A00C3C" w:rsidP="007E2B2D">
                          <w:pPr>
                            <w:rPr>
                              <w:rFonts w:ascii="Times New Roman" w:eastAsia="Times New Roman" w:hAnsi="Times New Roman" w:cs="Times New Roman"/>
                              <w:color w:val="0070C0"/>
                              <w:sz w:val="16"/>
                              <w:szCs w:val="18"/>
                              <w:lang w:val="fr-FR"/>
                            </w:rPr>
                          </w:pP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37/39 Rue de Vermont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l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1202 G</w:t>
                          </w:r>
                          <w:r w:rsidR="00A87229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enève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, S</w:t>
                          </w:r>
                          <w:r w:rsidR="00A87229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uisse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| Tel + 41 22 919 10 00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| </w:t>
                          </w:r>
                          <w:proofErr w:type="gramStart"/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Fax:</w:t>
                          </w:r>
                          <w:proofErr w:type="gramEnd"/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+ 41 22 919 10 01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|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Email: ​ambageneve@minaffet.gov.rw</w:t>
                          </w:r>
                        </w:p>
                        <w:p w14:paraId="2EE35C84" w14:textId="77777777" w:rsidR="000E45A8" w:rsidRPr="00A87229" w:rsidRDefault="000E45A8" w:rsidP="00A00C3C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1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6.15pt;margin-top:-4.9pt;width:519.4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" fillcolor="white [3201]" stroked="f" strokeweight=".5pt">
              <v:textbox>
                <w:txbxContent>
                  <w:p w14:paraId="2A52CAF6" w14:textId="77777777" w:rsidR="007E2B2D" w:rsidRDefault="00A87229" w:rsidP="00A87229">
                    <w:pPr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</w:pP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Ambassade de la République du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Rwanda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et Mission 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Permanent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auprès de l’Office des Nations Unies à Genève 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| </w:t>
                    </w:r>
                  </w:p>
                  <w:p w14:paraId="344AA687" w14:textId="5CA1EB34" w:rsidR="00A00C3C" w:rsidRPr="00A87229" w:rsidRDefault="00A00C3C" w:rsidP="007E2B2D">
                    <w:pPr>
                      <w:rPr>
                        <w:rFonts w:ascii="Times New Roman" w:eastAsia="Times New Roman" w:hAnsi="Times New Roman" w:cs="Times New Roman"/>
                        <w:color w:val="0070C0"/>
                        <w:sz w:val="16"/>
                        <w:szCs w:val="18"/>
                        <w:lang w:val="fr-FR"/>
                      </w:rPr>
                    </w:pP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37/39 Rue de Vermont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l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1202 G</w:t>
                    </w:r>
                    <w:r w:rsidR="00A87229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enève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, S</w:t>
                    </w:r>
                    <w:r w:rsidR="00A87229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uisse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| Tel + 41 22 919 10 00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|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Fax: + 41 22 919 10 01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|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Email: ​ambageneve@minaffet.gov.rw</w:t>
                    </w:r>
                  </w:p>
                  <w:p w14:paraId="2EE35C84" w14:textId="77777777" w:rsidR="000E45A8" w:rsidRPr="00A87229" w:rsidRDefault="000E45A8" w:rsidP="00A00C3C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8823" w14:textId="77777777" w:rsidR="000F0FCF" w:rsidRDefault="000F0FCF" w:rsidP="009D58CE">
      <w:r>
        <w:separator/>
      </w:r>
    </w:p>
  </w:footnote>
  <w:footnote w:type="continuationSeparator" w:id="0">
    <w:p w14:paraId="0C226DB2" w14:textId="77777777" w:rsidR="000F0FCF" w:rsidRDefault="000F0FCF" w:rsidP="009D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E0E" w14:textId="77777777" w:rsidR="009D58CE" w:rsidRDefault="00000000">
    <w:pPr>
      <w:pStyle w:val="Header"/>
    </w:pPr>
    <w:r>
      <w:rPr>
        <w:noProof/>
      </w:rPr>
      <w:pict w14:anchorId="0D703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281" o:spid="_x0000_s1026" type="#_x0000_t75" alt="/Users/jeanpaulrwakiyanja/Documents/JPR Work Folder/OGS/MINAFFET/PPT/Letter head MINAFFET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73B" w14:textId="77777777" w:rsidR="009D58CE" w:rsidRDefault="00516357" w:rsidP="00AD2FF3">
    <w:pPr>
      <w:pStyle w:val="Header"/>
      <w:ind w:left="-284" w:hanging="142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5CE41BC" wp14:editId="74BCA275">
          <wp:simplePos x="0" y="0"/>
          <wp:positionH relativeFrom="column">
            <wp:posOffset>-269875</wp:posOffset>
          </wp:positionH>
          <wp:positionV relativeFrom="paragraph">
            <wp:posOffset>-403486</wp:posOffset>
          </wp:positionV>
          <wp:extent cx="3517900" cy="1790700"/>
          <wp:effectExtent l="0" t="0" r="0" b="0"/>
          <wp:wrapThrough wrapText="bothSides">
            <wp:wrapPolygon edited="0">
              <wp:start x="3899" y="3983"/>
              <wp:lineTo x="3275" y="4443"/>
              <wp:lineTo x="1716" y="6281"/>
              <wp:lineTo x="1716" y="6894"/>
              <wp:lineTo x="1248" y="9191"/>
              <wp:lineTo x="1326" y="11643"/>
              <wp:lineTo x="1949" y="14094"/>
              <wp:lineTo x="1949" y="15472"/>
              <wp:lineTo x="2183" y="16545"/>
              <wp:lineTo x="2495" y="16698"/>
              <wp:lineTo x="3665" y="17464"/>
              <wp:lineTo x="4757" y="17464"/>
              <wp:lineTo x="20196" y="16851"/>
              <wp:lineTo x="20274" y="15626"/>
              <wp:lineTo x="19962" y="15013"/>
              <wp:lineTo x="18793" y="14094"/>
              <wp:lineTo x="19261" y="11643"/>
              <wp:lineTo x="18949" y="5209"/>
              <wp:lineTo x="17077" y="4902"/>
              <wp:lineTo x="4757" y="3983"/>
              <wp:lineTo x="3899" y="398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81A2" w14:textId="77777777" w:rsidR="009D58CE" w:rsidRDefault="00000000">
    <w:pPr>
      <w:pStyle w:val="Header"/>
    </w:pPr>
    <w:r>
      <w:rPr>
        <w:noProof/>
      </w:rPr>
      <w:pict w14:anchorId="797CD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280" o:spid="_x0000_s1025" type="#_x0000_t75" alt="/Users/jeanpaulrwakiyanja/Documents/JPR Work Folder/OGS/MINAFFET/PPT/Letter head MINAFFET.pdf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B6E"/>
    <w:multiLevelType w:val="multilevel"/>
    <w:tmpl w:val="500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83531"/>
    <w:multiLevelType w:val="multilevel"/>
    <w:tmpl w:val="C16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A2C80"/>
    <w:multiLevelType w:val="hybridMultilevel"/>
    <w:tmpl w:val="67FE0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29395">
    <w:abstractNumId w:val="0"/>
  </w:num>
  <w:num w:numId="2" w16cid:durableId="2038701919">
    <w:abstractNumId w:val="1"/>
  </w:num>
  <w:num w:numId="3" w16cid:durableId="129933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CE"/>
    <w:rsid w:val="00013917"/>
    <w:rsid w:val="00044457"/>
    <w:rsid w:val="0004446C"/>
    <w:rsid w:val="00082999"/>
    <w:rsid w:val="000B7F5A"/>
    <w:rsid w:val="000D0F13"/>
    <w:rsid w:val="000E45A8"/>
    <w:rsid w:val="000F0FCF"/>
    <w:rsid w:val="00162EE6"/>
    <w:rsid w:val="00200214"/>
    <w:rsid w:val="00205E07"/>
    <w:rsid w:val="0029475E"/>
    <w:rsid w:val="002E16AD"/>
    <w:rsid w:val="002E5F31"/>
    <w:rsid w:val="002F2655"/>
    <w:rsid w:val="00325A20"/>
    <w:rsid w:val="00343521"/>
    <w:rsid w:val="00350094"/>
    <w:rsid w:val="003711CE"/>
    <w:rsid w:val="00372122"/>
    <w:rsid w:val="003A18B4"/>
    <w:rsid w:val="003E1826"/>
    <w:rsid w:val="004618B4"/>
    <w:rsid w:val="00480713"/>
    <w:rsid w:val="004C3F6C"/>
    <w:rsid w:val="004D5895"/>
    <w:rsid w:val="00516357"/>
    <w:rsid w:val="00566C09"/>
    <w:rsid w:val="00587B70"/>
    <w:rsid w:val="005A145D"/>
    <w:rsid w:val="005A6BEE"/>
    <w:rsid w:val="00600796"/>
    <w:rsid w:val="00604CAB"/>
    <w:rsid w:val="0060522E"/>
    <w:rsid w:val="00611AD5"/>
    <w:rsid w:val="00617CDD"/>
    <w:rsid w:val="00645216"/>
    <w:rsid w:val="00651F7F"/>
    <w:rsid w:val="00654A3F"/>
    <w:rsid w:val="006A172B"/>
    <w:rsid w:val="006F3CA4"/>
    <w:rsid w:val="00717273"/>
    <w:rsid w:val="00747CAD"/>
    <w:rsid w:val="00770C1C"/>
    <w:rsid w:val="00781DCB"/>
    <w:rsid w:val="00787387"/>
    <w:rsid w:val="00795DF9"/>
    <w:rsid w:val="007E2B2D"/>
    <w:rsid w:val="00812B84"/>
    <w:rsid w:val="0085340E"/>
    <w:rsid w:val="00894313"/>
    <w:rsid w:val="008D0E1A"/>
    <w:rsid w:val="00901341"/>
    <w:rsid w:val="00944CB6"/>
    <w:rsid w:val="009901DB"/>
    <w:rsid w:val="00995A38"/>
    <w:rsid w:val="00996775"/>
    <w:rsid w:val="009D58CE"/>
    <w:rsid w:val="009F3A1A"/>
    <w:rsid w:val="00A00C3C"/>
    <w:rsid w:val="00A72587"/>
    <w:rsid w:val="00A87229"/>
    <w:rsid w:val="00AB2E55"/>
    <w:rsid w:val="00AD2FF3"/>
    <w:rsid w:val="00AD4DA3"/>
    <w:rsid w:val="00B37360"/>
    <w:rsid w:val="00B8787B"/>
    <w:rsid w:val="00B948BC"/>
    <w:rsid w:val="00BD6F2B"/>
    <w:rsid w:val="00BF5CFB"/>
    <w:rsid w:val="00C3478A"/>
    <w:rsid w:val="00C47E91"/>
    <w:rsid w:val="00C63239"/>
    <w:rsid w:val="00CA51CB"/>
    <w:rsid w:val="00D15450"/>
    <w:rsid w:val="00D468D8"/>
    <w:rsid w:val="00DF12C9"/>
    <w:rsid w:val="00E22AB8"/>
    <w:rsid w:val="00E33A5E"/>
    <w:rsid w:val="00E35D4A"/>
    <w:rsid w:val="00E957B2"/>
    <w:rsid w:val="00EA3185"/>
    <w:rsid w:val="00EE3600"/>
    <w:rsid w:val="00EE609F"/>
    <w:rsid w:val="00F474D9"/>
    <w:rsid w:val="00F523D6"/>
    <w:rsid w:val="00F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9974D8"/>
  <w15:chartTrackingRefBased/>
  <w15:docId w15:val="{CE19D612-7505-F741-BF7F-F1351ED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CE"/>
  </w:style>
  <w:style w:type="paragraph" w:styleId="Footer">
    <w:name w:val="footer"/>
    <w:basedOn w:val="Normal"/>
    <w:link w:val="FooterChar"/>
    <w:uiPriority w:val="99"/>
    <w:unhideWhenUsed/>
    <w:rsid w:val="009D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CE"/>
  </w:style>
  <w:style w:type="paragraph" w:styleId="BalloonText">
    <w:name w:val="Balloon Text"/>
    <w:basedOn w:val="Normal"/>
    <w:link w:val="BalloonTextChar"/>
    <w:uiPriority w:val="99"/>
    <w:semiHidden/>
    <w:unhideWhenUsed/>
    <w:rsid w:val="009D58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C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2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72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6F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45D"/>
  </w:style>
  <w:style w:type="character" w:styleId="CommentReference">
    <w:name w:val="annotation reference"/>
    <w:basedOn w:val="DefaultParagraphFont"/>
    <w:uiPriority w:val="99"/>
    <w:semiHidden/>
    <w:unhideWhenUsed/>
    <w:rsid w:val="005A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4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FC8B7-47CB-42C9-B781-DF4FA7C84B4D}"/>
</file>

<file path=customXml/itemProps2.xml><?xml version="1.0" encoding="utf-8"?>
<ds:datastoreItem xmlns:ds="http://schemas.openxmlformats.org/officeDocument/2006/customXml" ds:itemID="{68FC7860-5737-4ACA-A479-C86367C7BD0E}"/>
</file>

<file path=customXml/itemProps3.xml><?xml version="1.0" encoding="utf-8"?>
<ds:datastoreItem xmlns:ds="http://schemas.openxmlformats.org/officeDocument/2006/customXml" ds:itemID="{356A0522-C270-4504-B799-0282FD648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Ngango</cp:lastModifiedBy>
  <cp:revision>4</cp:revision>
  <cp:lastPrinted>2020-06-02T09:08:00Z</cp:lastPrinted>
  <dcterms:created xsi:type="dcterms:W3CDTF">2023-01-27T07:43:00Z</dcterms:created>
  <dcterms:modified xsi:type="dcterms:W3CDTF">2023-01-27T07:54:00Z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