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2" w:type="dxa"/>
        <w:tblInd w:w="-360" w:type="dxa"/>
        <w:tblLook w:val="01E0" w:firstRow="1" w:lastRow="1" w:firstColumn="1" w:lastColumn="1" w:noHBand="0" w:noVBand="0"/>
      </w:tblPr>
      <w:tblGrid>
        <w:gridCol w:w="3970"/>
        <w:gridCol w:w="1710"/>
        <w:gridCol w:w="3212"/>
      </w:tblGrid>
      <w:tr w:rsidR="0099389B" w:rsidRPr="0099389B" w14:paraId="1858DD95" w14:textId="77777777" w:rsidTr="0099389B">
        <w:tc>
          <w:tcPr>
            <w:tcW w:w="3970" w:type="dxa"/>
          </w:tcPr>
          <w:p w14:paraId="6633BAB0" w14:textId="77777777" w:rsidR="0099389B" w:rsidRPr="00D71758" w:rsidRDefault="0099389B" w:rsidP="005077F9">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MISSÃO PERMANENTE DA</w:t>
            </w:r>
          </w:p>
          <w:p w14:paraId="698DD404" w14:textId="77777777" w:rsidR="0099389B" w:rsidRPr="00D71758" w:rsidRDefault="0099389B" w:rsidP="005077F9">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REPÚBLICA DE MOÇAMBIQUE</w:t>
            </w:r>
          </w:p>
          <w:p w14:paraId="010B94BE" w14:textId="77777777" w:rsidR="0099389B" w:rsidRPr="00D71758" w:rsidRDefault="0099389B" w:rsidP="005077F9">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JUNTO DAS NAÇÕES UNIDAS</w:t>
            </w:r>
          </w:p>
          <w:p w14:paraId="3455F718" w14:textId="77777777" w:rsidR="0099389B" w:rsidRPr="00D71758" w:rsidRDefault="0099389B" w:rsidP="005077F9">
            <w:pPr>
              <w:tabs>
                <w:tab w:val="center" w:pos="2311"/>
                <w:tab w:val="left" w:pos="3690"/>
                <w:tab w:val="center" w:pos="4513"/>
                <w:tab w:val="right" w:pos="9026"/>
              </w:tabs>
              <w:suppressAutoHyphens/>
              <w:spacing w:after="0" w:line="240" w:lineRule="auto"/>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GENEBRA</w:t>
            </w:r>
          </w:p>
        </w:tc>
        <w:tc>
          <w:tcPr>
            <w:tcW w:w="1710" w:type="dxa"/>
          </w:tcPr>
          <w:p w14:paraId="60F524CA" w14:textId="77777777" w:rsidR="0099389B" w:rsidRPr="00D71758" w:rsidRDefault="0099389B" w:rsidP="005077F9">
            <w:pPr>
              <w:tabs>
                <w:tab w:val="center" w:pos="4513"/>
                <w:tab w:val="right" w:pos="9026"/>
              </w:tabs>
              <w:suppressAutoHyphens/>
              <w:spacing w:after="0" w:line="360" w:lineRule="auto"/>
              <w:jc w:val="center"/>
              <w:rPr>
                <w:rFonts w:ascii="Times New Roman" w:eastAsia="Times New Roman" w:hAnsi="Times New Roman"/>
                <w:sz w:val="18"/>
                <w:szCs w:val="18"/>
                <w:lang w:bidi="ar-EG"/>
              </w:rPr>
            </w:pPr>
            <w:r>
              <w:rPr>
                <w:rFonts w:ascii="Times New Roman" w:eastAsia="Times New Roman" w:hAnsi="Times New Roman"/>
                <w:noProof/>
                <w:sz w:val="18"/>
                <w:szCs w:val="18"/>
                <w:lang w:eastAsia="pt-BR"/>
              </w:rPr>
              <w:drawing>
                <wp:inline distT="0" distB="0" distL="0" distR="0" wp14:anchorId="243962F7" wp14:editId="48965C4C">
                  <wp:extent cx="668655" cy="6889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668655" cy="688975"/>
                          </a:xfrm>
                          <a:prstGeom prst="rect">
                            <a:avLst/>
                          </a:prstGeom>
                          <a:noFill/>
                          <a:ln w="9525">
                            <a:noFill/>
                            <a:miter lim="800000"/>
                            <a:headEnd/>
                            <a:tailEnd/>
                          </a:ln>
                        </pic:spPr>
                      </pic:pic>
                    </a:graphicData>
                  </a:graphic>
                </wp:inline>
              </w:drawing>
            </w:r>
          </w:p>
        </w:tc>
        <w:tc>
          <w:tcPr>
            <w:tcW w:w="3212" w:type="dxa"/>
          </w:tcPr>
          <w:p w14:paraId="37915341" w14:textId="77777777" w:rsidR="0099389B" w:rsidRPr="00D71758" w:rsidRDefault="0099389B" w:rsidP="005077F9">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PERMANENT MISSION OF THE</w:t>
            </w:r>
          </w:p>
          <w:p w14:paraId="5D33BC21" w14:textId="77777777" w:rsidR="0099389B" w:rsidRPr="00D71758" w:rsidRDefault="0099389B" w:rsidP="005077F9">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REPUBLIC OF MOZAMBIQUE</w:t>
            </w:r>
          </w:p>
          <w:p w14:paraId="24C51DD3" w14:textId="77777777" w:rsidR="0099389B" w:rsidRPr="00D71758" w:rsidRDefault="0099389B" w:rsidP="005077F9">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TO THE UNITED NATIONS OFFICE</w:t>
            </w:r>
          </w:p>
          <w:p w14:paraId="3915E758" w14:textId="77777777" w:rsidR="0099389B" w:rsidRPr="00D71758" w:rsidRDefault="0099389B" w:rsidP="005077F9">
            <w:pPr>
              <w:tabs>
                <w:tab w:val="center" w:pos="2311"/>
                <w:tab w:val="left" w:pos="3690"/>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GENEVA</w:t>
            </w:r>
          </w:p>
        </w:tc>
      </w:tr>
    </w:tbl>
    <w:p w14:paraId="22951A12" w14:textId="4D15E6C6" w:rsidR="00E855D3" w:rsidRPr="0099389B" w:rsidRDefault="00E855D3" w:rsidP="00172FC8">
      <w:pPr>
        <w:spacing w:after="0"/>
        <w:jc w:val="both"/>
        <w:rPr>
          <w:sz w:val="28"/>
          <w:szCs w:val="28"/>
          <w:lang w:val="en-GB"/>
        </w:rPr>
      </w:pPr>
    </w:p>
    <w:p w14:paraId="5C4329A5" w14:textId="7B3C4931" w:rsidR="00E855D3" w:rsidRPr="0099389B" w:rsidRDefault="00E855D3" w:rsidP="00172FC8">
      <w:pPr>
        <w:spacing w:after="0"/>
        <w:jc w:val="both"/>
        <w:rPr>
          <w:rFonts w:ascii="Bookman Old Style" w:hAnsi="Bookman Old Style"/>
          <w:b/>
          <w:sz w:val="26"/>
          <w:szCs w:val="26"/>
          <w:u w:val="single"/>
          <w:lang w:val="en-US"/>
        </w:rPr>
      </w:pPr>
      <w:r w:rsidRPr="0099389B">
        <w:rPr>
          <w:rFonts w:ascii="Bookman Old Style" w:hAnsi="Bookman Old Style"/>
          <w:b/>
          <w:sz w:val="26"/>
          <w:szCs w:val="26"/>
          <w:u w:val="single"/>
          <w:lang w:val="en-US"/>
        </w:rPr>
        <w:t>STATEMENT BY H.</w:t>
      </w:r>
      <w:r w:rsidR="00DB0B40" w:rsidRPr="0099389B">
        <w:rPr>
          <w:rFonts w:ascii="Bookman Old Style" w:hAnsi="Bookman Old Style"/>
          <w:b/>
          <w:sz w:val="26"/>
          <w:szCs w:val="26"/>
          <w:u w:val="single"/>
          <w:lang w:val="en-US"/>
        </w:rPr>
        <w:t>E. MR AMADEU DA CONCEICAO, AMBASSADOR AND PERMANENT REPRESENTATIVE OF THE REPUBLIC OF MOZAMBIQUE TO THE UNITED NATIONS OFFICE AND OTHER INTERNATIONAL ORGANIZATIONS IN GENEVA TO THE 42nd SESSION OF THE UPR WORKING GROUP ON ARGENTINA</w:t>
      </w:r>
    </w:p>
    <w:p w14:paraId="2CCB54C1" w14:textId="78D0CB21" w:rsidR="00DB0B40" w:rsidRPr="002172B0" w:rsidRDefault="00DB0B40" w:rsidP="00172FC8">
      <w:pPr>
        <w:spacing w:after="0" w:line="360" w:lineRule="auto"/>
        <w:jc w:val="center"/>
        <w:rPr>
          <w:rFonts w:ascii="Bookman Old Style" w:hAnsi="Bookman Old Style"/>
          <w:b/>
          <w:sz w:val="26"/>
          <w:szCs w:val="26"/>
          <w:u w:val="single"/>
          <w:lang w:val="en-US"/>
        </w:rPr>
      </w:pPr>
      <w:r w:rsidRPr="002172B0">
        <w:rPr>
          <w:rFonts w:ascii="Bookman Old Style" w:hAnsi="Bookman Old Style"/>
          <w:b/>
          <w:sz w:val="26"/>
          <w:szCs w:val="26"/>
          <w:u w:val="single"/>
          <w:lang w:val="en-US"/>
        </w:rPr>
        <w:t>GENEVA, JANUARY 23rd, 2023</w:t>
      </w:r>
    </w:p>
    <w:p w14:paraId="7D0DA37A" w14:textId="0F456E24" w:rsidR="00DB0B40" w:rsidRPr="0099389B" w:rsidRDefault="00DB0B40" w:rsidP="0099389B">
      <w:pPr>
        <w:spacing w:line="360" w:lineRule="auto"/>
        <w:jc w:val="both"/>
        <w:rPr>
          <w:rFonts w:ascii="Bookman Old Style" w:hAnsi="Bookman Old Style"/>
          <w:sz w:val="25"/>
          <w:szCs w:val="25"/>
          <w:lang w:val="en-GB"/>
        </w:rPr>
      </w:pPr>
    </w:p>
    <w:p w14:paraId="759F276D" w14:textId="09626E97" w:rsidR="00DB0B40" w:rsidRPr="00172FC8" w:rsidRDefault="00DB0B40"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Mr President,</w:t>
      </w:r>
    </w:p>
    <w:p w14:paraId="2039434A" w14:textId="5DD72341" w:rsidR="00DB0B40" w:rsidRPr="00172FC8" w:rsidRDefault="00DB0B40"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Mozambique</w:t>
      </w:r>
      <w:r w:rsidR="006408D1" w:rsidRPr="00172FC8">
        <w:rPr>
          <w:rFonts w:ascii="Bookman Old Style" w:hAnsi="Bookman Old Style"/>
          <w:sz w:val="27"/>
          <w:szCs w:val="27"/>
          <w:lang w:val="en-GB"/>
        </w:rPr>
        <w:t xml:space="preserve"> warmly</w:t>
      </w:r>
      <w:r w:rsidRPr="00172FC8">
        <w:rPr>
          <w:rFonts w:ascii="Bookman Old Style" w:hAnsi="Bookman Old Style"/>
          <w:sz w:val="27"/>
          <w:szCs w:val="27"/>
          <w:lang w:val="en-GB"/>
        </w:rPr>
        <w:t xml:space="preserve"> welcomes </w:t>
      </w:r>
      <w:r w:rsidR="006408D1" w:rsidRPr="00172FC8">
        <w:rPr>
          <w:rFonts w:ascii="Bookman Old Style" w:hAnsi="Bookman Old Style"/>
          <w:sz w:val="27"/>
          <w:szCs w:val="27"/>
          <w:lang w:val="en-GB"/>
        </w:rPr>
        <w:t>the delegation of Argentina to this UPR Session and thank them for the presentation of their National Report.</w:t>
      </w:r>
    </w:p>
    <w:p w14:paraId="763AD0A0" w14:textId="483B7840" w:rsidR="002172B0" w:rsidRPr="00172FC8" w:rsidRDefault="002172B0"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 xml:space="preserve">We </w:t>
      </w:r>
      <w:r w:rsidR="00172FC8" w:rsidRPr="00172FC8">
        <w:rPr>
          <w:rFonts w:ascii="Bookman Old Style" w:hAnsi="Bookman Old Style"/>
          <w:sz w:val="27"/>
          <w:szCs w:val="27"/>
          <w:lang w:val="en-GB"/>
        </w:rPr>
        <w:t>praise</w:t>
      </w:r>
      <w:r w:rsidRPr="00172FC8">
        <w:rPr>
          <w:rFonts w:ascii="Bookman Old Style" w:hAnsi="Bookman Old Style"/>
          <w:sz w:val="27"/>
          <w:szCs w:val="27"/>
          <w:lang w:val="en-GB"/>
        </w:rPr>
        <w:t xml:space="preserve"> Argentina for its commendable efforts in promoting and protecting the human rights of all individuals within its borders. In particular, we applaud the establishment of the Ministry for Women, Gender and Diversity </w:t>
      </w:r>
      <w:r w:rsidRPr="00172FC8">
        <w:rPr>
          <w:rFonts w:ascii="Bookman Old Style" w:hAnsi="Bookman Old Style"/>
          <w:sz w:val="27"/>
          <w:szCs w:val="27"/>
          <w:lang w:val="en-GB"/>
        </w:rPr>
        <w:t>since</w:t>
      </w:r>
      <w:r w:rsidRPr="00172FC8">
        <w:rPr>
          <w:rFonts w:ascii="Bookman Old Style" w:hAnsi="Bookman Old Style"/>
          <w:sz w:val="27"/>
          <w:szCs w:val="27"/>
          <w:lang w:val="en-GB"/>
        </w:rPr>
        <w:t xml:space="preserve"> 2019, as well as the Government's decision to implement a comprehensive National Plan to combat gender-based violence, both of which demonstrate a strong commitment to ensuring equality and justice for all.</w:t>
      </w:r>
    </w:p>
    <w:p w14:paraId="615060E9" w14:textId="633392D4" w:rsidR="00D776A8" w:rsidRPr="00172FC8" w:rsidRDefault="00D776A8"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 xml:space="preserve">In </w:t>
      </w:r>
      <w:r w:rsidR="002172B0" w:rsidRPr="00172FC8">
        <w:rPr>
          <w:rFonts w:ascii="Bookman Old Style" w:hAnsi="Bookman Old Style"/>
          <w:sz w:val="27"/>
          <w:szCs w:val="27"/>
          <w:lang w:val="en-GB"/>
        </w:rPr>
        <w:t xml:space="preserve">a </w:t>
      </w:r>
      <w:r w:rsidRPr="00172FC8">
        <w:rPr>
          <w:rFonts w:ascii="Bookman Old Style" w:hAnsi="Bookman Old Style"/>
          <w:sz w:val="27"/>
          <w:szCs w:val="27"/>
          <w:lang w:val="en-GB"/>
        </w:rPr>
        <w:t>constructive spirit, Mozambique would like to offer</w:t>
      </w:r>
      <w:r w:rsidR="002172B0" w:rsidRPr="00172FC8">
        <w:rPr>
          <w:rFonts w:ascii="Bookman Old Style" w:hAnsi="Bookman Old Style"/>
          <w:sz w:val="27"/>
          <w:szCs w:val="27"/>
          <w:lang w:val="en-GB"/>
        </w:rPr>
        <w:t xml:space="preserve"> the</w:t>
      </w:r>
      <w:r w:rsidRPr="00172FC8">
        <w:rPr>
          <w:rFonts w:ascii="Bookman Old Style" w:hAnsi="Bookman Old Style"/>
          <w:sz w:val="27"/>
          <w:szCs w:val="27"/>
          <w:lang w:val="en-GB"/>
        </w:rPr>
        <w:t xml:space="preserve"> following </w:t>
      </w:r>
      <w:r w:rsidR="00215FC8" w:rsidRPr="00172FC8">
        <w:rPr>
          <w:rFonts w:ascii="Bookman Old Style" w:hAnsi="Bookman Old Style"/>
          <w:sz w:val="27"/>
          <w:szCs w:val="27"/>
          <w:lang w:val="en-GB"/>
        </w:rPr>
        <w:t>recommendations</w:t>
      </w:r>
      <w:r w:rsidRPr="00172FC8">
        <w:rPr>
          <w:rFonts w:ascii="Bookman Old Style" w:hAnsi="Bookman Old Style"/>
          <w:sz w:val="27"/>
          <w:szCs w:val="27"/>
          <w:lang w:val="en-GB"/>
        </w:rPr>
        <w:t xml:space="preserve"> for Argentina</w:t>
      </w:r>
      <w:r w:rsidR="002172B0" w:rsidRPr="00172FC8">
        <w:rPr>
          <w:rFonts w:ascii="Bookman Old Style" w:hAnsi="Bookman Old Style"/>
          <w:sz w:val="27"/>
          <w:szCs w:val="27"/>
          <w:lang w:val="en-GB"/>
        </w:rPr>
        <w:t>’s</w:t>
      </w:r>
      <w:r w:rsidRPr="00172FC8">
        <w:rPr>
          <w:rFonts w:ascii="Bookman Old Style" w:hAnsi="Bookman Old Style"/>
          <w:sz w:val="27"/>
          <w:szCs w:val="27"/>
          <w:lang w:val="en-GB"/>
        </w:rPr>
        <w:t xml:space="preserve"> consideration:</w:t>
      </w:r>
    </w:p>
    <w:p w14:paraId="7CAA9F4F" w14:textId="350C5AB1" w:rsidR="00D776A8" w:rsidRPr="00172FC8" w:rsidRDefault="00D776A8"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1.</w:t>
      </w:r>
      <w:r w:rsidR="002172B0" w:rsidRPr="00172FC8">
        <w:rPr>
          <w:rFonts w:ascii="Bookman Old Style" w:hAnsi="Bookman Old Style"/>
          <w:sz w:val="27"/>
          <w:szCs w:val="27"/>
          <w:lang w:val="en-GB"/>
        </w:rPr>
        <w:t xml:space="preserve"> </w:t>
      </w:r>
      <w:r w:rsidRPr="00172FC8">
        <w:rPr>
          <w:rFonts w:ascii="Bookman Old Style" w:hAnsi="Bookman Old Style"/>
          <w:sz w:val="27"/>
          <w:szCs w:val="27"/>
          <w:lang w:val="en-GB"/>
        </w:rPr>
        <w:t xml:space="preserve">To </w:t>
      </w:r>
      <w:r w:rsidR="0099389B" w:rsidRPr="00172FC8">
        <w:rPr>
          <w:rFonts w:ascii="Bookman Old Style" w:hAnsi="Bookman Old Style"/>
          <w:sz w:val="27"/>
          <w:szCs w:val="27"/>
          <w:lang w:val="en-GB"/>
        </w:rPr>
        <w:t>strengthen</w:t>
      </w:r>
      <w:r w:rsidRPr="00172FC8">
        <w:rPr>
          <w:rFonts w:ascii="Bookman Old Style" w:hAnsi="Bookman Old Style"/>
          <w:sz w:val="27"/>
          <w:szCs w:val="27"/>
          <w:lang w:val="en-GB"/>
        </w:rPr>
        <w:t xml:space="preserve"> programmes designed to protect, support and </w:t>
      </w:r>
      <w:r w:rsidR="0099389B" w:rsidRPr="00172FC8">
        <w:rPr>
          <w:rFonts w:ascii="Bookman Old Style" w:hAnsi="Bookman Old Style"/>
          <w:sz w:val="27"/>
          <w:szCs w:val="27"/>
          <w:lang w:val="en-GB"/>
        </w:rPr>
        <w:t>assist</w:t>
      </w:r>
      <w:r w:rsidRPr="00172FC8">
        <w:rPr>
          <w:rFonts w:ascii="Bookman Old Style" w:hAnsi="Bookman Old Style"/>
          <w:sz w:val="27"/>
          <w:szCs w:val="27"/>
          <w:lang w:val="en-GB"/>
        </w:rPr>
        <w:t xml:space="preserve"> the most vulnerable population affected by the global economic and social crisis;</w:t>
      </w:r>
    </w:p>
    <w:p w14:paraId="69C4EFA6" w14:textId="36000208" w:rsidR="00D776A8" w:rsidRPr="00172FC8" w:rsidRDefault="00D776A8"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2.</w:t>
      </w:r>
      <w:r w:rsidR="002172B0" w:rsidRPr="00172FC8">
        <w:rPr>
          <w:rFonts w:ascii="Bookman Old Style" w:hAnsi="Bookman Old Style"/>
          <w:sz w:val="27"/>
          <w:szCs w:val="27"/>
          <w:lang w:val="en-GB"/>
        </w:rPr>
        <w:t xml:space="preserve"> </w:t>
      </w:r>
      <w:r w:rsidRPr="00172FC8">
        <w:rPr>
          <w:rFonts w:ascii="Bookman Old Style" w:hAnsi="Bookman Old Style"/>
          <w:sz w:val="27"/>
          <w:szCs w:val="27"/>
          <w:lang w:val="en-GB"/>
        </w:rPr>
        <w:t>To reinforce</w:t>
      </w:r>
      <w:r w:rsidR="009B3176" w:rsidRPr="00172FC8">
        <w:rPr>
          <w:rFonts w:ascii="Bookman Old Style" w:hAnsi="Bookman Old Style"/>
          <w:sz w:val="27"/>
          <w:szCs w:val="27"/>
          <w:lang w:val="en-GB"/>
        </w:rPr>
        <w:t xml:space="preserve"> Government measures to combat hate speech, discrimination and xenophobia.</w:t>
      </w:r>
    </w:p>
    <w:p w14:paraId="2283F0D2" w14:textId="43106605" w:rsidR="009B3176" w:rsidRPr="00172FC8" w:rsidRDefault="009B3176"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To conclude, Mozambique wishes Argentina a successful UPR exercise!</w:t>
      </w:r>
    </w:p>
    <w:p w14:paraId="7DC22C66" w14:textId="27E38E89" w:rsidR="009B3176" w:rsidRPr="00172FC8" w:rsidRDefault="009B3176" w:rsidP="0099389B">
      <w:pPr>
        <w:spacing w:line="360" w:lineRule="auto"/>
        <w:jc w:val="both"/>
        <w:rPr>
          <w:rFonts w:ascii="Bookman Old Style" w:hAnsi="Bookman Old Style"/>
          <w:sz w:val="27"/>
          <w:szCs w:val="27"/>
          <w:lang w:val="en-GB"/>
        </w:rPr>
      </w:pPr>
      <w:r w:rsidRPr="00172FC8">
        <w:rPr>
          <w:rFonts w:ascii="Bookman Old Style" w:hAnsi="Bookman Old Style"/>
          <w:sz w:val="27"/>
          <w:szCs w:val="27"/>
          <w:lang w:val="en-GB"/>
        </w:rPr>
        <w:t xml:space="preserve">Thank </w:t>
      </w:r>
      <w:r w:rsidR="002172B0" w:rsidRPr="00172FC8">
        <w:rPr>
          <w:rFonts w:ascii="Bookman Old Style" w:hAnsi="Bookman Old Style"/>
          <w:sz w:val="27"/>
          <w:szCs w:val="27"/>
          <w:lang w:val="en-GB"/>
        </w:rPr>
        <w:t>you, Mr. President</w:t>
      </w:r>
      <w:r w:rsidRPr="00172FC8">
        <w:rPr>
          <w:rFonts w:ascii="Bookman Old Style" w:hAnsi="Bookman Old Style"/>
          <w:sz w:val="27"/>
          <w:szCs w:val="27"/>
          <w:lang w:val="en-GB"/>
        </w:rPr>
        <w:t>.</w:t>
      </w:r>
    </w:p>
    <w:sectPr w:rsidR="009B3176" w:rsidRPr="00172FC8" w:rsidSect="00172FC8">
      <w:pgSz w:w="11906" w:h="16838"/>
      <w:pgMar w:top="72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D3"/>
    <w:rsid w:val="00083AB2"/>
    <w:rsid w:val="00172FC8"/>
    <w:rsid w:val="00215FC8"/>
    <w:rsid w:val="002172B0"/>
    <w:rsid w:val="00361A29"/>
    <w:rsid w:val="006408D1"/>
    <w:rsid w:val="009926C4"/>
    <w:rsid w:val="0099389B"/>
    <w:rsid w:val="009B3176"/>
    <w:rsid w:val="00C07764"/>
    <w:rsid w:val="00D776A8"/>
    <w:rsid w:val="00DB0B40"/>
    <w:rsid w:val="00E855D3"/>
    <w:rsid w:val="00F901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33A2"/>
  <w15:chartTrackingRefBased/>
  <w15:docId w15:val="{E768DDDD-BD5E-4FEB-AC93-31C0D50B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F8C86-2F2F-48C2-8D17-D1568A89518A}"/>
</file>

<file path=customXml/itemProps2.xml><?xml version="1.0" encoding="utf-8"?>
<ds:datastoreItem xmlns:ds="http://schemas.openxmlformats.org/officeDocument/2006/customXml" ds:itemID="{56349306-0C8A-4ECF-A194-24709BA4DE2A}"/>
</file>

<file path=customXml/itemProps3.xml><?xml version="1.0" encoding="utf-8"?>
<ds:datastoreItem xmlns:ds="http://schemas.openxmlformats.org/officeDocument/2006/customXml" ds:itemID="{714B3DF1-B334-40E5-BBA8-D8F703D5E4C1}"/>
</file>

<file path=customXml/itemProps4.xml><?xml version="1.0" encoding="utf-8"?>
<ds:datastoreItem xmlns:ds="http://schemas.openxmlformats.org/officeDocument/2006/customXml" ds:itemID="{9E77253D-53DE-47A3-B8C9-85BC9A918509}"/>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Mission Mozambique</cp:lastModifiedBy>
  <cp:revision>6</cp:revision>
  <cp:lastPrinted>2023-01-17T12:24:00Z</cp:lastPrinted>
  <dcterms:created xsi:type="dcterms:W3CDTF">2023-01-17T11:05:00Z</dcterms:created>
  <dcterms:modified xsi:type="dcterms:W3CDTF">2023-01-17T12:27:00Z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