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19DE" w:rsidRPr="003519DE" w:rsidRDefault="003519DE" w:rsidP="003519DE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lang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استعراض تقرير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جمهورية (</w:t>
      </w:r>
      <w:r>
        <w:rPr>
          <w:rFonts w:asciiTheme="minorBidi" w:eastAsia="Times New Roman" w:hAnsiTheme="minorBidi" w:cs="Times New Roman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سي</w:t>
      </w:r>
      <w:r w:rsidRPr="003519DE">
        <w:rPr>
          <w:rFonts w:asciiTheme="minorBidi" w:eastAsia="Times New Roman" w:hAnsiTheme="minorBidi" w:cs="Times New Roman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رلانكا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:rsidR="003519DE" w:rsidRPr="00F85642" w:rsidRDefault="003519DE" w:rsidP="003519DE">
      <w:pPr>
        <w:pStyle w:val="Body"/>
        <w:bidi/>
        <w:jc w:val="center"/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مداخلة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البعثة</w:t>
      </w:r>
      <w:r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الدائمة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ل</w:t>
      </w:r>
      <w:r w:rsidRPr="00AA0555">
        <w:rPr>
          <w:rFonts w:asciiTheme="minorBidi" w:eastAsia="Times New Roman" w:hAnsiTheme="minorBidi" w:cs="Royal Arabic" w:hint="cs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لمملكة </w:t>
      </w:r>
      <w:r w:rsidRPr="00AA0555">
        <w:rPr>
          <w:rFonts w:asciiTheme="minorBidi" w:eastAsia="Times New Roman" w:hAnsiTheme="minorBidi" w:cs="Royal Arabic"/>
          <w:color w:val="auto"/>
          <w:sz w:val="42"/>
          <w:szCs w:val="42"/>
          <w:bdr w:val="none" w:sz="0" w:space="0" w:color="auto"/>
          <w:shd w:val="clear" w:color="auto" w:fill="FFFFFF"/>
          <w:rtl/>
          <w:lang w:val="fr-CH" w:eastAsia="fr-FR"/>
          <w14:textOutline w14:w="0" w14:cap="rnd" w14:cmpd="sng" w14:algn="ctr">
            <w14:noFill/>
            <w14:prstDash w14:val="solid"/>
            <w14:bevel/>
          </w14:textOutline>
        </w:rPr>
        <w:t>العربية السعودية لدى الأمم المتحدة بجنيف</w:t>
      </w:r>
    </w:p>
    <w:p w:rsidR="003519DE" w:rsidRPr="00963F74" w:rsidRDefault="003519DE" w:rsidP="003519DE">
      <w:pPr>
        <w:bidi/>
        <w:jc w:val="both"/>
        <w:rPr>
          <w:rFonts w:asciiTheme="minorBidi" w:eastAsia="Times New Roman" w:hAnsiTheme="minorBidi" w:cs="Times New Roman"/>
          <w:sz w:val="24"/>
          <w:szCs w:val="24"/>
          <w:shd w:val="clear" w:color="auto" w:fill="FFFFFF"/>
          <w:rtl/>
          <w:lang w:eastAsia="fr-FR"/>
        </w:rPr>
      </w:pPr>
    </w:p>
    <w:p w:rsidR="003519DE" w:rsidRPr="003519DE" w:rsidRDefault="003519DE" w:rsidP="003519DE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</w:pPr>
      <w:r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eastAsia="fr-FR"/>
        </w:rPr>
        <w:t>ال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سَّيِّد اَلرئِيس،</w:t>
      </w:r>
    </w:p>
    <w:p w:rsidR="003519DE" w:rsidRDefault="003519DE" w:rsidP="003519DE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أودُّ فِي البداية أن اشكر بِاسْم الممْلكة العربيَّة السُّعوديَّة معالي وزير خارجية جمهورية سيرلانكا السيد/ علي صبري على العرْض القيم، كما اتقدم بالشكر لجمهورية سيرلانكا لحرصها على التَّفاعل بِإيجابيَّة مع آليَّات حُقُوق الإنْسان الدَّوْليَّة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963F74" w:rsidRPr="00963F74" w:rsidRDefault="00963F74" w:rsidP="00963F74">
      <w:pPr>
        <w:bidi/>
        <w:jc w:val="both"/>
        <w:rPr>
          <w:rFonts w:asciiTheme="minorBidi" w:eastAsia="Times New Roman" w:hAnsiTheme="minorBidi" w:cs="Times New Roman"/>
          <w:sz w:val="13"/>
          <w:szCs w:val="13"/>
          <w:shd w:val="clear" w:color="auto" w:fill="FFFFFF"/>
          <w:lang w:val="fr-CH" w:eastAsia="fr-FR"/>
        </w:rPr>
      </w:pPr>
    </w:p>
    <w:p w:rsidR="003519DE" w:rsidRPr="002950A1" w:rsidRDefault="003519DE" w:rsidP="002950A1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eastAsia="fr-FR"/>
        </w:rPr>
      </w:pP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اِطلعَت بَعثَة بِلادي على التَّقْرير محلَّ الاسْتعْراض، وتُرحْب بِما جاء فِيه، وتُشيد بِجهود جَمهوريّة سِيرلانْكَا الحثيثة لتعزيز وحماية حقوق الإنسان</w:t>
      </w:r>
      <w:r w:rsidR="00BE54CE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 xml:space="preserve"> </w:t>
      </w:r>
      <w:r w:rsidR="00BE54CE" w:rsidRPr="003E1FB0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في كافة المجالات</w:t>
      </w:r>
      <w:r w:rsidRPr="003E1FB0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،</w:t>
      </w:r>
      <w:r w:rsidRPr="003E1FB0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 xml:space="preserve"> وبال</w:t>
      </w:r>
      <w:r w:rsidRPr="003E1FB0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أ</w:t>
      </w:r>
      <w:r w:rsidRPr="003E1FB0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خ</w:t>
      </w:r>
      <w:r w:rsidR="002950A1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ص</w:t>
      </w:r>
      <w:r w:rsidR="002950A1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eastAsia="fr-FR"/>
        </w:rPr>
        <w:t xml:space="preserve"> </w:t>
      </w:r>
      <w:r w:rsidR="002950A1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eastAsia="fr-FR"/>
        </w:rPr>
        <w:t>عملها الحثيث لتحقيق اهداف التنمية المستدامة ومكافحة الاتجار بالبشر.</w:t>
      </w:r>
    </w:p>
    <w:p w:rsidR="00963F74" w:rsidRPr="00963F74" w:rsidRDefault="00963F74" w:rsidP="00963F74">
      <w:pPr>
        <w:bidi/>
        <w:jc w:val="both"/>
        <w:rPr>
          <w:rFonts w:asciiTheme="minorBidi" w:eastAsia="Times New Roman" w:hAnsiTheme="minorBidi" w:cs="Times New Roman"/>
          <w:sz w:val="21"/>
          <w:szCs w:val="21"/>
          <w:shd w:val="clear" w:color="auto" w:fill="FFFFFF"/>
          <w:lang w:val="fr-CH" w:eastAsia="fr-FR"/>
        </w:rPr>
      </w:pPr>
    </w:p>
    <w:p w:rsidR="003519DE" w:rsidRPr="003519DE" w:rsidRDefault="003519DE" w:rsidP="003519DE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</w:pP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إِطَار هذَا الحوَار البنَاء نُوصي بِمَا يَلِي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:</w:t>
      </w:r>
    </w:p>
    <w:p w:rsidR="003519DE" w:rsidRPr="003519DE" w:rsidRDefault="003519DE" w:rsidP="003519DE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</w:pP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أوَّلا/ مُوَاصلَة تَعزِيز التَّدابير الرَّامية إِلى ضَمَان حُصُول الفئَات الضَّعيفة على الحماية الاجْتماعيَّة بِشَكل فَعَّال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3519DE" w:rsidRDefault="003519DE" w:rsidP="003519DE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</w:pP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ثانيًا/ تَعزِيز اَلجُهود الرَّامية إِلى تَوطِين أَهدَاف التَّنْمية المسْتدامة وتنْفيذهَا على المسْتوى الوطَنيِّ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963F74" w:rsidRPr="00963F74" w:rsidRDefault="00963F74" w:rsidP="00963F74">
      <w:pPr>
        <w:bidi/>
        <w:jc w:val="both"/>
        <w:rPr>
          <w:rFonts w:asciiTheme="minorBidi" w:eastAsia="Times New Roman" w:hAnsiTheme="minorBidi" w:cs="Times New Roman"/>
          <w:sz w:val="21"/>
          <w:szCs w:val="21"/>
          <w:shd w:val="clear" w:color="auto" w:fill="FFFFFF"/>
          <w:lang w:val="fr-CH" w:eastAsia="fr-FR"/>
        </w:rPr>
      </w:pPr>
    </w:p>
    <w:p w:rsidR="003519DE" w:rsidRPr="003519DE" w:rsidRDefault="003519DE" w:rsidP="003519DE">
      <w:pPr>
        <w:bidi/>
        <w:jc w:val="both"/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</w:pP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وَفِي الختَام نَتَمنَّى لِجمْهوريَّة سِيرلانْكَا الصَّديقة كُلَّ التَّوْفيق فِي اِسْتعْراضهَا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lang w:val="fr-CH" w:eastAsia="fr-FR"/>
        </w:rPr>
        <w:t>.</w:t>
      </w:r>
    </w:p>
    <w:p w:rsidR="003519DE" w:rsidRPr="003519DE" w:rsidRDefault="003519DE" w:rsidP="003519DE">
      <w:pPr>
        <w:bidi/>
        <w:jc w:val="both"/>
      </w:pPr>
      <w:r w:rsidRPr="003519DE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rtl/>
          <w:lang w:val="fr-CH" w:eastAsia="fr-FR"/>
        </w:rPr>
        <w:t>‏</w:t>
      </w:r>
      <w:r w:rsidRPr="003519DE">
        <w:rPr>
          <w:rFonts w:asciiTheme="minorBidi" w:eastAsia="Times New Roman" w:hAnsiTheme="minorBidi" w:cs="Times New Roman" w:hint="cs"/>
          <w:sz w:val="42"/>
          <w:szCs w:val="42"/>
          <w:shd w:val="clear" w:color="auto" w:fill="FFFFFF"/>
          <w:cs/>
          <w:lang w:val="fr-CH" w:eastAsia="fr-FR"/>
        </w:rPr>
        <w:t>‎</w:t>
      </w:r>
      <w:r w:rsidRPr="003519DE">
        <w:rPr>
          <w:rFonts w:asciiTheme="minorBidi" w:eastAsia="Times New Roman" w:hAnsiTheme="minorBidi" w:cs="Times New Roman"/>
          <w:sz w:val="42"/>
          <w:szCs w:val="42"/>
          <w:shd w:val="clear" w:color="auto" w:fill="FFFFFF"/>
          <w:rtl/>
          <w:lang w:val="fr-CH" w:eastAsia="fr-FR"/>
        </w:rPr>
        <w:t>شكراً السَّيِّد اَلرئِيس</w:t>
      </w:r>
      <w:r w:rsidRPr="003519DE">
        <w:rPr>
          <w:rFonts w:ascii="Al Bayan Plain" w:eastAsia="Al Bayan Plain" w:hAnsi="Al Bayan Plain" w:cs="DecoType Naskh"/>
          <w:b/>
          <w:bCs/>
          <w:color w:val="000000"/>
          <w:sz w:val="24"/>
          <w:szCs w:val="24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sectPr w:rsidR="003519DE" w:rsidRPr="003519DE" w:rsidSect="00DE078A">
      <w:pgSz w:w="12240" w:h="15840"/>
      <w:pgMar w:top="315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notTrueType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yal Arabic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l Bayan Plain">
    <w:altName w:val="Times New Roma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DecoType Naskh">
    <w:panose1 w:val="00000400000000000000"/>
    <w:charset w:val="B2"/>
    <w:family w:val="auto"/>
    <w:pitch w:val="variable"/>
    <w:sig w:usb0="8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DE"/>
    <w:rsid w:val="00232C7E"/>
    <w:rsid w:val="002950A1"/>
    <w:rsid w:val="003519DE"/>
    <w:rsid w:val="003E1FB0"/>
    <w:rsid w:val="006B1BAD"/>
    <w:rsid w:val="00757CAE"/>
    <w:rsid w:val="00963F74"/>
    <w:rsid w:val="00B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85E69BC"/>
  <w15:chartTrackingRefBased/>
  <w15:docId w15:val="{D7E390FB-B4DF-F048-BD42-2AB41CCC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D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3519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705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73744290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93785996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0542554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747044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237737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813995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3144604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7440670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9551552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CA744-1E01-45FA-B9DC-083955073666}"/>
</file>

<file path=customXml/itemProps2.xml><?xml version="1.0" encoding="utf-8"?>
<ds:datastoreItem xmlns:ds="http://schemas.openxmlformats.org/officeDocument/2006/customXml" ds:itemID="{DEB0C28E-B45A-43D6-B255-5DC181EE3D97}"/>
</file>

<file path=customXml/itemProps3.xml><?xml version="1.0" encoding="utf-8"?>
<ds:datastoreItem xmlns:ds="http://schemas.openxmlformats.org/officeDocument/2006/customXml" ds:itemID="{4B569923-B226-48FA-9E66-A95E4CB964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Ashwaq turaif</dc:creator>
  <cp:keywords/>
  <dc:description/>
  <cp:lastModifiedBy>Ashwaq turaif</cp:lastModifiedBy>
  <cp:revision>3</cp:revision>
  <dcterms:created xsi:type="dcterms:W3CDTF">2023-02-01T08:42:00Z</dcterms:created>
  <dcterms:modified xsi:type="dcterms:W3CDTF">2023-02-01T10:03:00Z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