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61BD" w:rsidRPr="00A81363" w:rsidRDefault="005561BD" w:rsidP="005561BD">
      <w:pPr>
        <w:pStyle w:val="Body"/>
        <w:bidi/>
        <w:jc w:val="center"/>
        <w:rPr>
          <w:rFonts w:ascii="Al Bayan Plain" w:eastAsia="Al Bayan Plain" w:hAnsi="Al Bayan Plain" w:cs="DecoType Naskh"/>
          <w:b/>
          <w:bCs/>
          <w:sz w:val="2"/>
          <w:szCs w:val="2"/>
        </w:rPr>
      </w:pPr>
    </w:p>
    <w:p w:rsidR="005561BD" w:rsidRPr="00AA0555" w:rsidRDefault="005561BD" w:rsidP="005561BD">
      <w:pPr>
        <w:pStyle w:val="Body"/>
        <w:bidi/>
        <w:jc w:val="center"/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</w:pPr>
      <w:r w:rsidRPr="00AA0555"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استعراض تقرير</w:t>
      </w:r>
      <w:r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 ال</w:t>
      </w:r>
      <w:r w:rsidRPr="00AA0555"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جمهورية (</w:t>
      </w:r>
      <w:r>
        <w:rPr>
          <w:rFonts w:asciiTheme="minorBidi" w:eastAsia="Times New Roman" w:hAnsiTheme="minorBidi" w:cs="Royal Arabic" w:hint="cs"/>
          <w:b/>
          <w:bCs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الباكستانية</w:t>
      </w:r>
      <w:r w:rsidRPr="00AA0555"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)</w:t>
      </w:r>
      <w:r w:rsidRPr="00AA0555"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:rsidR="005561BD" w:rsidRPr="00AA0555" w:rsidRDefault="005561BD" w:rsidP="005561BD">
      <w:pPr>
        <w:pStyle w:val="Body"/>
        <w:bidi/>
        <w:jc w:val="center"/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</w:pPr>
      <w:r w:rsidRPr="00AA0555"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مداخلة</w:t>
      </w:r>
      <w:r w:rsidRPr="00AA0555"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 البعثة</w:t>
      </w:r>
      <w:r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الدائمة</w:t>
      </w:r>
      <w:r w:rsidRPr="00AA0555"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ل</w:t>
      </w:r>
      <w:r w:rsidRPr="00AA0555"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لمملكة </w:t>
      </w:r>
      <w:r w:rsidRPr="00AA0555"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العربية السعودية لدى الأمم المتحدة بجنيف</w:t>
      </w:r>
    </w:p>
    <w:p w:rsidR="005561BD" w:rsidRPr="005561BD" w:rsidRDefault="005561BD" w:rsidP="005561BD">
      <w:pPr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2"/>
          <w:szCs w:val="8"/>
          <w:shd w:val="clear" w:color="auto" w:fill="FFFFFF"/>
          <w:rtl/>
          <w:lang w:val="fr-CH" w:eastAsia="fr-FR"/>
        </w:rPr>
      </w:pPr>
    </w:p>
    <w:p w:rsidR="005561BD" w:rsidRPr="00A81363" w:rsidRDefault="005561BD" w:rsidP="00A81363">
      <w:pPr>
        <w:bidi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  <w:r w:rsidRPr="005561BD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  <w:t>السَّيِّد اَلرئِيس،</w:t>
      </w:r>
    </w:p>
    <w:p w:rsidR="005561BD" w:rsidRPr="005561BD" w:rsidRDefault="005561BD" w:rsidP="005561BD">
      <w:pPr>
        <w:bidi/>
        <w:jc w:val="both"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  <w:r w:rsidRPr="005561BD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  <w:t xml:space="preserve">أودُّ فِي البداية </w:t>
      </w:r>
      <w:r w:rsidR="00A76204">
        <w:rPr>
          <w:rFonts w:asciiTheme="minorBidi" w:eastAsia="Times New Roman" w:hAnsiTheme="minorBidi" w:cs="Times New Roman" w:hint="cs"/>
          <w:sz w:val="42"/>
          <w:szCs w:val="42"/>
          <w:shd w:val="clear" w:color="auto" w:fill="FFFFFF"/>
          <w:rtl/>
          <w:lang w:val="fr-CH" w:eastAsia="fr-FR"/>
        </w:rPr>
        <w:t>الترحيب</w:t>
      </w:r>
      <w:r w:rsidRPr="005561BD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  <w:t xml:space="preserve"> بِمعالي وَزِيرَ الدَّوْلة لِلشُّؤون الخارجيَّة، رَئِيسَة وَفْد جُمْهوريَّة باكسْتان الإسْلاميَّة</w:t>
      </w:r>
      <w:r w:rsidR="00A76204">
        <w:rPr>
          <w:rFonts w:asciiTheme="minorBidi" w:eastAsia="Times New Roman" w:hAnsiTheme="minorBidi" w:cs="Times New Roman" w:hint="cs"/>
          <w:sz w:val="42"/>
          <w:szCs w:val="42"/>
          <w:shd w:val="clear" w:color="auto" w:fill="FFFFFF"/>
          <w:rtl/>
          <w:lang w:val="fr-CH" w:eastAsia="fr-FR"/>
        </w:rPr>
        <w:t xml:space="preserve"> الشقيقة</w:t>
      </w:r>
      <w:r w:rsidRPr="005561BD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  <w:t xml:space="preserve"> والْوَفْد المرافق لَهَا، واشْكرْهَا على عرْضهَا الشَّامل وَالقِيم </w:t>
      </w:r>
      <w:r w:rsidRPr="00A81363">
        <w:rPr>
          <w:rFonts w:asciiTheme="minorBidi" w:eastAsia="Times New Roman" w:hAnsiTheme="minorBidi" w:cs="Times New Roman"/>
          <w:sz w:val="42"/>
          <w:szCs w:val="42"/>
          <w:highlight w:val="yellow"/>
          <w:shd w:val="clear" w:color="auto" w:fill="FFFFFF"/>
          <w:rtl/>
          <w:lang w:val="fr-CH" w:eastAsia="fr-FR"/>
        </w:rPr>
        <w:t>َالذِي يُوضِّح اَلجُهود اَلتِي تَبذُلها جُمْهوريَّة باكسْتان فِي حِماية وَتعزِيز حُقُوق الإنْسان على كَافَّة الأصْعدة</w:t>
      </w:r>
      <w:r w:rsidRPr="00A81363">
        <w:rPr>
          <w:rFonts w:asciiTheme="minorBidi" w:eastAsia="Times New Roman" w:hAnsiTheme="minorBidi" w:cs="Royal Arabic"/>
          <w:sz w:val="42"/>
          <w:szCs w:val="42"/>
          <w:highlight w:val="yellow"/>
          <w:shd w:val="clear" w:color="auto" w:fill="FFFFFF"/>
          <w:lang w:val="fr-CH" w:eastAsia="fr-FR"/>
        </w:rPr>
        <w:t>.</w:t>
      </w:r>
    </w:p>
    <w:p w:rsidR="005561BD" w:rsidRPr="005561BD" w:rsidRDefault="005561BD" w:rsidP="005561BD">
      <w:pPr>
        <w:bidi/>
        <w:jc w:val="both"/>
        <w:rPr>
          <w:rFonts w:asciiTheme="minorBidi" w:eastAsia="Times New Roman" w:hAnsiTheme="minorBidi" w:cs="Royal Arabic"/>
          <w:sz w:val="13"/>
          <w:szCs w:val="18"/>
          <w:shd w:val="clear" w:color="auto" w:fill="FFFFFF"/>
          <w:rtl/>
          <w:lang w:val="fr-CH" w:eastAsia="fr-FR"/>
        </w:rPr>
      </w:pPr>
    </w:p>
    <w:p w:rsidR="005561BD" w:rsidRDefault="005561BD" w:rsidP="005561BD">
      <w:pPr>
        <w:bidi/>
        <w:jc w:val="both"/>
        <w:rPr>
          <w:rFonts w:asciiTheme="minorBidi" w:eastAsia="Times New Roman" w:hAnsiTheme="minorBidi" w:cs="Royal Arabic"/>
          <w:sz w:val="42"/>
          <w:szCs w:val="42"/>
          <w:shd w:val="clear" w:color="auto" w:fill="FFFFFF"/>
          <w:lang w:val="fr-CH" w:eastAsia="fr-FR"/>
        </w:rPr>
      </w:pPr>
      <w:r w:rsidRPr="005561BD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  <w:t xml:space="preserve">اِطلعَت بَعثَة بِلادي بِكلِّ اِهتِمام على التَّقْرير </w:t>
      </w:r>
      <w:r w:rsidR="00A76204">
        <w:rPr>
          <w:rFonts w:asciiTheme="minorBidi" w:eastAsia="Times New Roman" w:hAnsiTheme="minorBidi" w:cs="Times New Roman" w:hint="cs"/>
          <w:sz w:val="42"/>
          <w:szCs w:val="42"/>
          <w:shd w:val="clear" w:color="auto" w:fill="FFFFFF"/>
          <w:rtl/>
          <w:lang w:val="fr-CH" w:eastAsia="fr-FR"/>
        </w:rPr>
        <w:t>محل الاستعراض</w:t>
      </w:r>
      <w:r w:rsidRPr="005561BD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  <w:t xml:space="preserve"> وترحِّب بِمَا جاء فِيه، وتشيد بِجهودهَا فِي مَجَال الرِّعاية الصِّحِّيَّة، كمَا نُثمِّن التَّدابير اَلتِي اِتَّخذتْهَا لِلتَّخْفيف مِن حِدَّة الفقْر</w:t>
      </w:r>
      <w:r w:rsidRPr="005561BD">
        <w:rPr>
          <w:rFonts w:asciiTheme="minorBidi" w:eastAsia="Times New Roman" w:hAnsiTheme="minorBidi" w:cs="Royal Arabic"/>
          <w:sz w:val="42"/>
          <w:szCs w:val="42"/>
          <w:shd w:val="clear" w:color="auto" w:fill="FFFFFF"/>
          <w:lang w:val="fr-CH" w:eastAsia="fr-FR"/>
        </w:rPr>
        <w:t>.</w:t>
      </w:r>
    </w:p>
    <w:p w:rsidR="005561BD" w:rsidRDefault="005561BD" w:rsidP="005561BD">
      <w:pPr>
        <w:bidi/>
        <w:spacing w:line="240" w:lineRule="auto"/>
        <w:jc w:val="both"/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</w:pPr>
      <w:r w:rsidRPr="005561BD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  <w:t>وَفِي إِطَار هذَا الحوَار البنَاء نُوصي بِمَا يَلِي:</w:t>
      </w:r>
    </w:p>
    <w:p w:rsidR="005561BD" w:rsidRDefault="005561BD" w:rsidP="005561BD">
      <w:pPr>
        <w:bidi/>
        <w:spacing w:line="240" w:lineRule="auto"/>
        <w:jc w:val="both"/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</w:pPr>
      <w:r w:rsidRPr="005561BD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  <w:t xml:space="preserve"> أوَّلا / مُوَاصلَة اَلجُهود الرَّامية لِلتَّخْفيف مِن حِدَّة الفقْر وَتعزِيز التَّنْمية الاقْتصاديَّة والاجْتماعيَّة المسْتدامة.</w:t>
      </w:r>
    </w:p>
    <w:p w:rsidR="005561BD" w:rsidRPr="005561BD" w:rsidRDefault="005561BD" w:rsidP="005561BD">
      <w:pPr>
        <w:bidi/>
        <w:spacing w:line="240" w:lineRule="auto"/>
        <w:jc w:val="both"/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</w:pPr>
      <w:r w:rsidRPr="005561BD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  <w:t xml:space="preserve"> ثانيًا / الاسْتمْرار فِي اَلجُهود الفعَّالة فِي إِدخَال سِياسَات وتدابير جَدِيدَة تُعزِّز الإدْماج الاجْتماعيَّ والاقْتصاديَّ لِجميع الأشْخاص ذَوِي الإعاق</w:t>
      </w:r>
      <w:r>
        <w:rPr>
          <w:rFonts w:asciiTheme="minorBidi" w:eastAsia="Times New Roman" w:hAnsiTheme="minorBidi" w:cs="Times New Roman" w:hint="cs"/>
          <w:sz w:val="42"/>
          <w:szCs w:val="42"/>
          <w:shd w:val="clear" w:color="auto" w:fill="FFFFFF"/>
          <w:rtl/>
          <w:lang w:val="fr-CH" w:eastAsia="fr-FR"/>
        </w:rPr>
        <w:t>ة.</w:t>
      </w:r>
    </w:p>
    <w:p w:rsidR="005561BD" w:rsidRPr="005561BD" w:rsidRDefault="005561BD" w:rsidP="00A81363">
      <w:pPr>
        <w:bidi/>
        <w:jc w:val="both"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  <w:r w:rsidRPr="005561BD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  <w:t xml:space="preserve">وَفِي الختَام تَتَمنَّى بَعثَة بِلادي كُلَّ التَّوْفيق والنَّماء والازْدهار لِجمْهوريَّة باكسْتان </w:t>
      </w:r>
      <w:r w:rsidR="00A76204">
        <w:rPr>
          <w:rFonts w:asciiTheme="minorBidi" w:eastAsia="Times New Roman" w:hAnsiTheme="minorBidi" w:cs="Times New Roman" w:hint="cs"/>
          <w:sz w:val="42"/>
          <w:szCs w:val="42"/>
          <w:shd w:val="clear" w:color="auto" w:fill="FFFFFF"/>
          <w:rtl/>
          <w:lang w:val="fr-CH" w:eastAsia="fr-FR"/>
        </w:rPr>
        <w:t>الشقيقة</w:t>
      </w:r>
      <w:r w:rsidRPr="005561BD">
        <w:rPr>
          <w:rFonts w:asciiTheme="minorBidi" w:eastAsia="Times New Roman" w:hAnsiTheme="minorBidi" w:cs="Royal Arabic"/>
          <w:sz w:val="42"/>
          <w:szCs w:val="42"/>
          <w:shd w:val="clear" w:color="auto" w:fill="FFFFFF"/>
          <w:lang w:val="fr-CH" w:eastAsia="fr-FR"/>
        </w:rPr>
        <w:t>.</w:t>
      </w:r>
    </w:p>
    <w:p w:rsidR="005561BD" w:rsidRPr="005561BD" w:rsidRDefault="005561BD" w:rsidP="00A76204">
      <w:pPr>
        <w:bidi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  <w:r w:rsidRPr="005561BD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  <w:t>وشكْرًا السَّيِّد اَلرئِيس</w:t>
      </w:r>
    </w:p>
    <w:sectPr w:rsidR="005561BD" w:rsidRPr="005561BD" w:rsidSect="00DE078A">
      <w:pgSz w:w="12240" w:h="15840"/>
      <w:pgMar w:top="3150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2000503000000020004"/>
    <w:charset w:val="00"/>
    <w:family w:val="auto"/>
    <w:notTrueType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 Bayan Plain">
    <w:altName w:val="Times New Roman"/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DecoType Naskh">
    <w:panose1 w:val="00000400000000000000"/>
    <w:charset w:val="B2"/>
    <w:family w:val="auto"/>
    <w:pitch w:val="variable"/>
    <w:sig w:usb0="80002001" w:usb1="80000000" w:usb2="00000008" w:usb3="00000000" w:csb0="00000040" w:csb1="00000000"/>
  </w:font>
  <w:font w:name="Royal Arabic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BD"/>
    <w:rsid w:val="005561BD"/>
    <w:rsid w:val="00A76204"/>
    <w:rsid w:val="00A81363"/>
    <w:rsid w:val="00D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6C2B0FEF"/>
  <w15:chartTrackingRefBased/>
  <w15:docId w15:val="{4E500207-D0C5-BB42-9948-93CBBEF4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1BD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5561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92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96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4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0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5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1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18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9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8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7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D61EFD-FC26-4F07-9A45-92CD3B6A2D4B}"/>
</file>

<file path=customXml/itemProps2.xml><?xml version="1.0" encoding="utf-8"?>
<ds:datastoreItem xmlns:ds="http://schemas.openxmlformats.org/officeDocument/2006/customXml" ds:itemID="{BB1B727F-C08D-4073-BF2C-EFD3156B04D6}"/>
</file>

<file path=customXml/itemProps3.xml><?xml version="1.0" encoding="utf-8"?>
<ds:datastoreItem xmlns:ds="http://schemas.openxmlformats.org/officeDocument/2006/customXml" ds:itemID="{E4C06E80-C414-4036-80F1-BE41C06C89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Ashwaq turaif</dc:creator>
  <cp:keywords/>
  <dc:description/>
  <cp:lastModifiedBy>Ashwaq turaif</cp:lastModifiedBy>
  <cp:revision>1</cp:revision>
  <dcterms:created xsi:type="dcterms:W3CDTF">2023-01-30T08:17:00Z</dcterms:created>
  <dcterms:modified xsi:type="dcterms:W3CDTF">2023-01-30T08:42:00Z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