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25596A70" w:rsidR="003D419D" w:rsidRPr="00D62644" w:rsidRDefault="00F3705E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Cuarto</w:t>
      </w:r>
      <w:r w:rsidR="003D419D" w:rsidRPr="00D62644">
        <w:rPr>
          <w:rFonts w:ascii="Arial" w:hAnsi="Arial" w:cs="Arial"/>
          <w:szCs w:val="22"/>
        </w:rPr>
        <w:t xml:space="preserve"> Ciclo del Examen Periódico Universal </w:t>
      </w:r>
    </w:p>
    <w:p w14:paraId="297CBC6B" w14:textId="74DCFA79" w:rsidR="003D419D" w:rsidRPr="00D62644" w:rsidRDefault="00F54B4A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4</w:t>
      </w:r>
      <w:r w:rsidR="009C7761" w:rsidRPr="00D62644">
        <w:rPr>
          <w:rFonts w:ascii="Arial" w:hAnsi="Arial" w:cs="Arial"/>
          <w:szCs w:val="22"/>
        </w:rPr>
        <w:t>2</w:t>
      </w:r>
      <w:r w:rsidR="003D419D" w:rsidRPr="00D62644">
        <w:rPr>
          <w:rFonts w:ascii="Arial" w:hAnsi="Arial" w:cs="Arial"/>
          <w:szCs w:val="22"/>
        </w:rPr>
        <w:t>º Sesión del Grupo de Trabajo</w:t>
      </w:r>
    </w:p>
    <w:p w14:paraId="31551C5B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Cs w:val="22"/>
        </w:rPr>
      </w:pPr>
    </w:p>
    <w:p w14:paraId="292D8D7A" w14:textId="05A6AC7C" w:rsidR="003D419D" w:rsidRPr="00D62644" w:rsidRDefault="00B90A9A" w:rsidP="003D419D">
      <w:pPr>
        <w:pStyle w:val="Textosinformato"/>
        <w:jc w:val="center"/>
        <w:rPr>
          <w:rFonts w:ascii="Arial" w:hAnsi="Arial" w:cs="Arial"/>
          <w:b/>
          <w:szCs w:val="22"/>
        </w:rPr>
      </w:pPr>
      <w:r w:rsidRPr="00D62644">
        <w:rPr>
          <w:rFonts w:ascii="Arial" w:hAnsi="Arial" w:cs="Arial"/>
          <w:b/>
          <w:szCs w:val="22"/>
        </w:rPr>
        <w:t>REP</w:t>
      </w:r>
      <w:r w:rsidR="00842026" w:rsidRPr="00D62644">
        <w:rPr>
          <w:rFonts w:ascii="Arial" w:hAnsi="Arial" w:cs="Arial"/>
          <w:b/>
          <w:szCs w:val="22"/>
        </w:rPr>
        <w:t xml:space="preserve">UBLICA DE </w:t>
      </w:r>
      <w:r w:rsidR="009C7761" w:rsidRPr="00D62644">
        <w:rPr>
          <w:rFonts w:ascii="Arial" w:hAnsi="Arial" w:cs="Arial"/>
          <w:b/>
          <w:szCs w:val="22"/>
        </w:rPr>
        <w:t>GHANA</w:t>
      </w:r>
    </w:p>
    <w:p w14:paraId="5399408F" w14:textId="0FCA86E3" w:rsidR="003D419D" w:rsidRPr="00D62644" w:rsidRDefault="009C7761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24 de enero de 2023</w:t>
      </w:r>
    </w:p>
    <w:p w14:paraId="394E937A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Cs w:val="22"/>
        </w:rPr>
      </w:pPr>
    </w:p>
    <w:p w14:paraId="167C8DE2" w14:textId="1F142F25" w:rsidR="003D419D" w:rsidRPr="00D62644" w:rsidRDefault="003D419D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Intervención del Perú</w:t>
      </w:r>
      <w:r w:rsidR="00D44E43" w:rsidRPr="00D62644">
        <w:rPr>
          <w:rFonts w:ascii="Arial" w:hAnsi="Arial" w:cs="Arial"/>
          <w:szCs w:val="22"/>
        </w:rPr>
        <w:t xml:space="preserve"> </w:t>
      </w:r>
      <w:r w:rsidR="009B52FA">
        <w:rPr>
          <w:rFonts w:ascii="Arial" w:hAnsi="Arial" w:cs="Arial"/>
          <w:szCs w:val="22"/>
        </w:rPr>
        <w:t>(</w:t>
      </w:r>
      <w:r w:rsidR="009B52FA" w:rsidRPr="009B52FA">
        <w:rPr>
          <w:rFonts w:ascii="Arial" w:hAnsi="Arial" w:cs="Arial"/>
          <w:i/>
          <w:iCs/>
          <w:szCs w:val="22"/>
        </w:rPr>
        <w:t>1 min 05 segundos</w:t>
      </w:r>
      <w:r w:rsidR="009B52FA">
        <w:rPr>
          <w:rFonts w:ascii="Arial" w:hAnsi="Arial" w:cs="Arial"/>
          <w:szCs w:val="22"/>
        </w:rPr>
        <w:t>)</w:t>
      </w:r>
    </w:p>
    <w:p w14:paraId="435BD36B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7D4FB334" w:rsidR="003D419D" w:rsidRPr="00D62644" w:rsidRDefault="00F04E25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>Presidente,</w:t>
      </w:r>
      <w:r w:rsidR="003D419D" w:rsidRPr="00D62644">
        <w:rPr>
          <w:rFonts w:ascii="Arial" w:hAnsi="Arial" w:cs="Arial"/>
          <w:sz w:val="26"/>
          <w:szCs w:val="26"/>
        </w:rPr>
        <w:t xml:space="preserve"> </w:t>
      </w:r>
    </w:p>
    <w:p w14:paraId="3AB4BEAC" w14:textId="77777777" w:rsidR="00D62644" w:rsidRDefault="00D62644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8ECEEF8" w14:textId="2F5BF987" w:rsidR="00D44E43" w:rsidRPr="00D62644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El Perú da </w:t>
      </w:r>
      <w:r w:rsidR="00F54B4A" w:rsidRPr="00D62644">
        <w:rPr>
          <w:rFonts w:ascii="Arial" w:hAnsi="Arial" w:cs="Arial"/>
          <w:sz w:val="26"/>
          <w:szCs w:val="26"/>
        </w:rPr>
        <w:t xml:space="preserve">la bienvenida a la delegación </w:t>
      </w:r>
      <w:r w:rsidR="00913DF4" w:rsidRPr="00D62644">
        <w:rPr>
          <w:rFonts w:ascii="Arial" w:hAnsi="Arial" w:cs="Arial"/>
          <w:sz w:val="26"/>
          <w:szCs w:val="26"/>
        </w:rPr>
        <w:t xml:space="preserve">de </w:t>
      </w:r>
      <w:r w:rsidR="00912BED" w:rsidRPr="00D62644">
        <w:rPr>
          <w:rFonts w:ascii="Arial" w:hAnsi="Arial" w:cs="Arial"/>
          <w:sz w:val="26"/>
          <w:szCs w:val="26"/>
        </w:rPr>
        <w:t>Ghana</w:t>
      </w:r>
      <w:r w:rsidR="00597A89" w:rsidRPr="00D62644">
        <w:rPr>
          <w:rFonts w:ascii="Arial" w:hAnsi="Arial" w:cs="Arial"/>
          <w:sz w:val="26"/>
          <w:szCs w:val="26"/>
        </w:rPr>
        <w:t xml:space="preserve"> </w:t>
      </w:r>
      <w:r w:rsidR="00E167D1" w:rsidRPr="00D62644">
        <w:rPr>
          <w:rFonts w:ascii="Arial" w:hAnsi="Arial" w:cs="Arial"/>
          <w:sz w:val="26"/>
          <w:szCs w:val="26"/>
        </w:rPr>
        <w:t xml:space="preserve">y </w:t>
      </w:r>
      <w:r w:rsidR="008E3C31" w:rsidRPr="00D62644">
        <w:rPr>
          <w:rFonts w:ascii="Arial" w:hAnsi="Arial" w:cs="Arial"/>
          <w:sz w:val="26"/>
          <w:szCs w:val="26"/>
        </w:rPr>
        <w:t xml:space="preserve">saluda </w:t>
      </w:r>
      <w:r w:rsidR="00D62644">
        <w:rPr>
          <w:rFonts w:ascii="Arial" w:hAnsi="Arial" w:cs="Arial"/>
          <w:sz w:val="26"/>
          <w:szCs w:val="26"/>
        </w:rPr>
        <w:t>su</w:t>
      </w:r>
      <w:r w:rsidR="008E3C31" w:rsidRPr="00D62644">
        <w:rPr>
          <w:rFonts w:ascii="Arial" w:hAnsi="Arial" w:cs="Arial"/>
          <w:sz w:val="26"/>
          <w:szCs w:val="26"/>
        </w:rPr>
        <w:t xml:space="preserve">s importantes avances en </w:t>
      </w:r>
      <w:r w:rsidR="00D62644">
        <w:rPr>
          <w:rFonts w:ascii="Arial" w:hAnsi="Arial" w:cs="Arial"/>
          <w:sz w:val="26"/>
          <w:szCs w:val="26"/>
        </w:rPr>
        <w:t>las</w:t>
      </w:r>
      <w:r w:rsidR="008E3C31" w:rsidRPr="00D62644">
        <w:rPr>
          <w:rFonts w:ascii="Arial" w:hAnsi="Arial" w:cs="Arial"/>
          <w:sz w:val="26"/>
          <w:szCs w:val="26"/>
        </w:rPr>
        <w:t xml:space="preserve"> políticas y </w:t>
      </w:r>
      <w:r w:rsidR="00D62644">
        <w:rPr>
          <w:rFonts w:ascii="Arial" w:hAnsi="Arial" w:cs="Arial"/>
          <w:sz w:val="26"/>
          <w:szCs w:val="26"/>
        </w:rPr>
        <w:t xml:space="preserve">los </w:t>
      </w:r>
      <w:r w:rsidR="008E3C31" w:rsidRPr="00D62644">
        <w:rPr>
          <w:rFonts w:ascii="Arial" w:hAnsi="Arial" w:cs="Arial"/>
          <w:sz w:val="26"/>
          <w:szCs w:val="26"/>
        </w:rPr>
        <w:t xml:space="preserve">marcos jurídicos </w:t>
      </w:r>
      <w:r w:rsidR="00D62644">
        <w:rPr>
          <w:rFonts w:ascii="Arial" w:hAnsi="Arial" w:cs="Arial"/>
          <w:sz w:val="26"/>
          <w:szCs w:val="26"/>
        </w:rPr>
        <w:t>referidos a</w:t>
      </w:r>
      <w:r w:rsidR="008E3C31" w:rsidRPr="00D62644">
        <w:rPr>
          <w:rFonts w:ascii="Arial" w:hAnsi="Arial" w:cs="Arial"/>
          <w:sz w:val="26"/>
          <w:szCs w:val="26"/>
        </w:rPr>
        <w:t xml:space="preserve"> la protección de los derechos humanos en </w:t>
      </w:r>
      <w:r w:rsidR="00D62644">
        <w:rPr>
          <w:rFonts w:ascii="Arial" w:hAnsi="Arial" w:cs="Arial"/>
          <w:sz w:val="26"/>
          <w:szCs w:val="26"/>
        </w:rPr>
        <w:t>el</w:t>
      </w:r>
      <w:r w:rsidR="008E3C31" w:rsidRPr="00D62644">
        <w:rPr>
          <w:rFonts w:ascii="Arial" w:hAnsi="Arial" w:cs="Arial"/>
          <w:sz w:val="26"/>
          <w:szCs w:val="26"/>
        </w:rPr>
        <w:t xml:space="preserve"> país.  </w:t>
      </w:r>
    </w:p>
    <w:p w14:paraId="66B2C1FD" w14:textId="7680781F" w:rsidR="007E1286" w:rsidRPr="00D62644" w:rsidRDefault="00D62644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E167D1" w:rsidRPr="00D62644">
        <w:rPr>
          <w:rFonts w:ascii="Arial" w:hAnsi="Arial" w:cs="Arial"/>
          <w:sz w:val="26"/>
          <w:szCs w:val="26"/>
        </w:rPr>
        <w:t>C</w:t>
      </w:r>
      <w:r w:rsidR="003D419D" w:rsidRPr="00D62644">
        <w:rPr>
          <w:rFonts w:ascii="Arial" w:hAnsi="Arial" w:cs="Arial"/>
          <w:sz w:val="26"/>
          <w:szCs w:val="26"/>
        </w:rPr>
        <w:t>on espíritu constructivo,</w:t>
      </w:r>
      <w:r w:rsidR="00CB1F08" w:rsidRPr="00D62644">
        <w:rPr>
          <w:rFonts w:ascii="Arial" w:hAnsi="Arial" w:cs="Arial"/>
          <w:sz w:val="26"/>
          <w:szCs w:val="26"/>
        </w:rPr>
        <w:t xml:space="preserve"> el Perú</w:t>
      </w:r>
      <w:r w:rsidR="007E1286" w:rsidRPr="00D62644">
        <w:rPr>
          <w:rFonts w:ascii="Arial" w:hAnsi="Arial" w:cs="Arial"/>
          <w:sz w:val="26"/>
          <w:szCs w:val="26"/>
        </w:rPr>
        <w:t xml:space="preserve"> recomienda:</w:t>
      </w:r>
    </w:p>
    <w:p w14:paraId="76793083" w14:textId="2246FE9D" w:rsidR="00C90E21" w:rsidRPr="00D62644" w:rsidRDefault="00C90E21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B438727" w14:textId="0DC77774" w:rsidR="00D62644" w:rsidRDefault="008E3C31" w:rsidP="00E24ED4">
      <w:pPr>
        <w:pStyle w:val="Textosinforma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Continuar </w:t>
      </w:r>
      <w:r w:rsidR="00D62644">
        <w:rPr>
          <w:rFonts w:ascii="Arial" w:hAnsi="Arial" w:cs="Arial"/>
          <w:sz w:val="26"/>
          <w:szCs w:val="26"/>
        </w:rPr>
        <w:t>implementando</w:t>
      </w:r>
      <w:r w:rsidRPr="00D62644">
        <w:rPr>
          <w:rFonts w:ascii="Arial" w:hAnsi="Arial" w:cs="Arial"/>
          <w:sz w:val="26"/>
          <w:szCs w:val="26"/>
        </w:rPr>
        <w:t xml:space="preserve"> políticas de protección de los derechos </w:t>
      </w:r>
      <w:r w:rsidR="00D62644">
        <w:rPr>
          <w:rFonts w:ascii="Arial" w:hAnsi="Arial" w:cs="Arial"/>
          <w:sz w:val="26"/>
          <w:szCs w:val="26"/>
        </w:rPr>
        <w:t xml:space="preserve">humanos </w:t>
      </w:r>
      <w:r w:rsidRPr="00D62644">
        <w:rPr>
          <w:rFonts w:ascii="Arial" w:hAnsi="Arial" w:cs="Arial"/>
          <w:sz w:val="26"/>
          <w:szCs w:val="26"/>
        </w:rPr>
        <w:t xml:space="preserve">de los niños, tales como la Política de Seguridad en las Escuelas, y los planes de acción nacional para la Eliminación de las Peores Formas de Trabajo Infantil, así como </w:t>
      </w:r>
      <w:r w:rsidR="003635A3">
        <w:rPr>
          <w:rFonts w:ascii="Arial" w:hAnsi="Arial" w:cs="Arial"/>
          <w:sz w:val="26"/>
          <w:szCs w:val="26"/>
        </w:rPr>
        <w:t>de</w:t>
      </w:r>
      <w:r w:rsidR="00792BFA">
        <w:rPr>
          <w:rFonts w:ascii="Arial" w:hAnsi="Arial" w:cs="Arial"/>
          <w:sz w:val="26"/>
          <w:szCs w:val="26"/>
        </w:rPr>
        <w:t xml:space="preserve"> lucha contra </w:t>
      </w:r>
      <w:r w:rsidRPr="00D62644">
        <w:rPr>
          <w:rFonts w:ascii="Arial" w:hAnsi="Arial" w:cs="Arial"/>
          <w:sz w:val="26"/>
          <w:szCs w:val="26"/>
        </w:rPr>
        <w:t>la trata de personas</w:t>
      </w:r>
      <w:r w:rsidR="009B52FA">
        <w:rPr>
          <w:rFonts w:ascii="Arial" w:hAnsi="Arial" w:cs="Arial"/>
          <w:sz w:val="26"/>
          <w:szCs w:val="26"/>
        </w:rPr>
        <w:t>;</w:t>
      </w:r>
    </w:p>
    <w:p w14:paraId="52D88364" w14:textId="48659D8E" w:rsidR="00D62644" w:rsidRDefault="005A6C8E" w:rsidP="00D62644">
      <w:pPr>
        <w:pStyle w:val="Textosinforma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Tomar medidas para clausurar las cuatro instalaciones identificadas por la </w:t>
      </w:r>
      <w:r w:rsidR="00D62644">
        <w:rPr>
          <w:rFonts w:ascii="Arial" w:hAnsi="Arial" w:cs="Arial"/>
          <w:sz w:val="26"/>
          <w:szCs w:val="26"/>
        </w:rPr>
        <w:t>o</w:t>
      </w:r>
      <w:r w:rsidRPr="00D62644">
        <w:rPr>
          <w:rFonts w:ascii="Arial" w:hAnsi="Arial" w:cs="Arial"/>
          <w:sz w:val="26"/>
          <w:szCs w:val="26"/>
        </w:rPr>
        <w:t xml:space="preserve">ficina </w:t>
      </w:r>
      <w:r w:rsidR="00CB66CD">
        <w:rPr>
          <w:rFonts w:ascii="Arial" w:hAnsi="Arial" w:cs="Arial"/>
          <w:sz w:val="26"/>
          <w:szCs w:val="26"/>
        </w:rPr>
        <w:t>país</w:t>
      </w:r>
      <w:r w:rsidR="00CB66CD" w:rsidRPr="00D62644">
        <w:rPr>
          <w:rFonts w:ascii="Arial" w:hAnsi="Arial" w:cs="Arial"/>
          <w:sz w:val="26"/>
          <w:szCs w:val="26"/>
        </w:rPr>
        <w:t xml:space="preserve"> </w:t>
      </w:r>
      <w:r w:rsidRPr="00D62644">
        <w:rPr>
          <w:rFonts w:ascii="Arial" w:hAnsi="Arial" w:cs="Arial"/>
          <w:sz w:val="26"/>
          <w:szCs w:val="26"/>
        </w:rPr>
        <w:t xml:space="preserve">de las Naciones Unidas en Ghana como campamentos donde se </w:t>
      </w:r>
      <w:r w:rsidR="00D62644">
        <w:rPr>
          <w:rFonts w:ascii="Arial" w:hAnsi="Arial" w:cs="Arial"/>
          <w:sz w:val="26"/>
          <w:szCs w:val="26"/>
        </w:rPr>
        <w:t xml:space="preserve">encierran a </w:t>
      </w:r>
      <w:r w:rsidRPr="00D62644">
        <w:rPr>
          <w:rFonts w:ascii="Arial" w:hAnsi="Arial" w:cs="Arial"/>
          <w:sz w:val="26"/>
          <w:szCs w:val="26"/>
        </w:rPr>
        <w:t>mujeres acusadas de brujería</w:t>
      </w:r>
      <w:r w:rsidR="00D62644">
        <w:rPr>
          <w:rFonts w:ascii="Arial" w:hAnsi="Arial" w:cs="Arial"/>
          <w:sz w:val="26"/>
          <w:szCs w:val="26"/>
        </w:rPr>
        <w:t>, entre otros motivos,</w:t>
      </w:r>
      <w:r w:rsidRPr="00D62644">
        <w:rPr>
          <w:rFonts w:ascii="Arial" w:hAnsi="Arial" w:cs="Arial"/>
          <w:sz w:val="26"/>
          <w:szCs w:val="26"/>
        </w:rPr>
        <w:t xml:space="preserve"> </w:t>
      </w:r>
      <w:r w:rsidR="00D62644">
        <w:rPr>
          <w:rFonts w:ascii="Arial" w:hAnsi="Arial" w:cs="Arial"/>
          <w:sz w:val="26"/>
          <w:szCs w:val="26"/>
        </w:rPr>
        <w:t xml:space="preserve">por </w:t>
      </w:r>
      <w:r w:rsidRPr="00D62644">
        <w:rPr>
          <w:rFonts w:ascii="Arial" w:hAnsi="Arial" w:cs="Arial"/>
          <w:sz w:val="26"/>
          <w:szCs w:val="26"/>
        </w:rPr>
        <w:t>padecer de una enfermedad mental</w:t>
      </w:r>
      <w:r w:rsidR="009B52FA">
        <w:rPr>
          <w:rFonts w:ascii="Arial" w:hAnsi="Arial" w:cs="Arial"/>
          <w:sz w:val="26"/>
          <w:szCs w:val="26"/>
        </w:rPr>
        <w:t>;</w:t>
      </w:r>
    </w:p>
    <w:p w14:paraId="72675C91" w14:textId="6A05785C" w:rsidR="003635A3" w:rsidRDefault="00D62644" w:rsidP="00311193">
      <w:pPr>
        <w:pStyle w:val="Textosinforma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Incluir</w:t>
      </w:r>
      <w:r w:rsidRPr="00D62644">
        <w:rPr>
          <w:rFonts w:ascii="Arial" w:hAnsi="Arial" w:cs="Arial"/>
          <w:sz w:val="26"/>
          <w:szCs w:val="26"/>
        </w:rPr>
        <w:t xml:space="preserve"> a los refugiados que se encuentran en el país en los planes nacionales de seguro médico y educación primaria</w:t>
      </w:r>
      <w:r w:rsidR="009B52FA">
        <w:rPr>
          <w:rFonts w:ascii="Arial" w:hAnsi="Arial" w:cs="Arial"/>
          <w:sz w:val="26"/>
          <w:szCs w:val="26"/>
        </w:rPr>
        <w:t>.</w:t>
      </w:r>
    </w:p>
    <w:p w14:paraId="4584336E" w14:textId="77777777" w:rsidR="00311193" w:rsidRPr="00311193" w:rsidRDefault="00311193" w:rsidP="00311193">
      <w:pPr>
        <w:pStyle w:val="Textosinformato"/>
        <w:spacing w:line="360" w:lineRule="auto"/>
        <w:ind w:left="440"/>
        <w:jc w:val="both"/>
        <w:rPr>
          <w:rFonts w:ascii="Arial" w:hAnsi="Arial" w:cs="Arial"/>
          <w:sz w:val="26"/>
          <w:szCs w:val="26"/>
        </w:rPr>
      </w:pPr>
    </w:p>
    <w:p w14:paraId="6140254C" w14:textId="4375F2B4" w:rsidR="00F04E25" w:rsidRPr="00D62644" w:rsidRDefault="001A104E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Deseamos </w:t>
      </w:r>
      <w:r w:rsidR="00F54B4A" w:rsidRPr="00D62644">
        <w:rPr>
          <w:rFonts w:ascii="Arial" w:hAnsi="Arial" w:cs="Arial"/>
          <w:sz w:val="26"/>
          <w:szCs w:val="26"/>
        </w:rPr>
        <w:t xml:space="preserve">que este nuevo ciclo del EPU contribuya a la mejora de la situación de los derechos humanos </w:t>
      </w:r>
      <w:r w:rsidRPr="00D62644">
        <w:rPr>
          <w:rFonts w:ascii="Arial" w:hAnsi="Arial" w:cs="Arial"/>
          <w:sz w:val="26"/>
          <w:szCs w:val="26"/>
        </w:rPr>
        <w:t xml:space="preserve">en </w:t>
      </w:r>
      <w:r w:rsidR="00912BED" w:rsidRPr="00D62644">
        <w:rPr>
          <w:rFonts w:ascii="Arial" w:hAnsi="Arial" w:cs="Arial"/>
          <w:sz w:val="26"/>
          <w:szCs w:val="26"/>
        </w:rPr>
        <w:t>Ghana.</w:t>
      </w:r>
      <w:r w:rsidR="00162722" w:rsidRPr="00D62644">
        <w:rPr>
          <w:rFonts w:ascii="Arial" w:hAnsi="Arial" w:cs="Arial"/>
          <w:sz w:val="26"/>
          <w:szCs w:val="26"/>
        </w:rPr>
        <w:t xml:space="preserve"> </w:t>
      </w:r>
    </w:p>
    <w:p w14:paraId="0D03BDB5" w14:textId="77777777" w:rsidR="00311193" w:rsidRDefault="00311193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01C1A721" w14:textId="7BB5EAF5" w:rsidR="003D419D" w:rsidRPr="00D62644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>Muchas gracias.</w:t>
      </w:r>
    </w:p>
    <w:sectPr w:rsidR="003D419D" w:rsidRPr="00D626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58E9" w14:textId="77777777" w:rsidR="007A68BE" w:rsidRDefault="007A68BE" w:rsidP="0061046B">
      <w:pPr>
        <w:spacing w:after="0" w:line="240" w:lineRule="auto"/>
      </w:pPr>
      <w:r>
        <w:separator/>
      </w:r>
    </w:p>
  </w:endnote>
  <w:endnote w:type="continuationSeparator" w:id="0">
    <w:p w14:paraId="4D8A3A7A" w14:textId="77777777" w:rsidR="007A68BE" w:rsidRDefault="007A68BE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59A9" w14:textId="77777777" w:rsidR="007A68BE" w:rsidRDefault="007A68BE" w:rsidP="0061046B">
      <w:pPr>
        <w:spacing w:after="0" w:line="240" w:lineRule="auto"/>
      </w:pPr>
      <w:r>
        <w:separator/>
      </w:r>
    </w:p>
  </w:footnote>
  <w:footnote w:type="continuationSeparator" w:id="0">
    <w:p w14:paraId="418F3B21" w14:textId="77777777" w:rsidR="007A68BE" w:rsidRDefault="007A68BE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9B52FA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A5D"/>
    <w:multiLevelType w:val="hybridMultilevel"/>
    <w:tmpl w:val="4404D0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6890"/>
    <w:multiLevelType w:val="hybridMultilevel"/>
    <w:tmpl w:val="05E0B4FA"/>
    <w:lvl w:ilvl="0" w:tplc="B958FEB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166262">
    <w:abstractNumId w:val="10"/>
  </w:num>
  <w:num w:numId="2" w16cid:durableId="603267388">
    <w:abstractNumId w:val="7"/>
  </w:num>
  <w:num w:numId="3" w16cid:durableId="1547327486">
    <w:abstractNumId w:val="3"/>
  </w:num>
  <w:num w:numId="4" w16cid:durableId="879322876">
    <w:abstractNumId w:val="15"/>
  </w:num>
  <w:num w:numId="5" w16cid:durableId="612707728">
    <w:abstractNumId w:val="6"/>
  </w:num>
  <w:num w:numId="6" w16cid:durableId="1877307822">
    <w:abstractNumId w:val="5"/>
  </w:num>
  <w:num w:numId="7" w16cid:durableId="514149160">
    <w:abstractNumId w:val="4"/>
  </w:num>
  <w:num w:numId="8" w16cid:durableId="1912345074">
    <w:abstractNumId w:val="16"/>
  </w:num>
  <w:num w:numId="9" w16cid:durableId="1804762617">
    <w:abstractNumId w:val="2"/>
  </w:num>
  <w:num w:numId="10" w16cid:durableId="56442748">
    <w:abstractNumId w:val="8"/>
  </w:num>
  <w:num w:numId="11" w16cid:durableId="1497381262">
    <w:abstractNumId w:val="11"/>
  </w:num>
  <w:num w:numId="12" w16cid:durableId="547842237">
    <w:abstractNumId w:val="9"/>
  </w:num>
  <w:num w:numId="13" w16cid:durableId="1036740214">
    <w:abstractNumId w:val="14"/>
  </w:num>
  <w:num w:numId="14" w16cid:durableId="553076949">
    <w:abstractNumId w:val="12"/>
  </w:num>
  <w:num w:numId="15" w16cid:durableId="162092534">
    <w:abstractNumId w:val="13"/>
  </w:num>
  <w:num w:numId="16" w16cid:durableId="2130973693">
    <w:abstractNumId w:val="1"/>
  </w:num>
  <w:num w:numId="17" w16cid:durableId="220291602">
    <w:abstractNumId w:val="0"/>
  </w:num>
  <w:num w:numId="18" w16cid:durableId="7430691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1489A"/>
    <w:rsid w:val="00027D9A"/>
    <w:rsid w:val="000423D2"/>
    <w:rsid w:val="00047BA6"/>
    <w:rsid w:val="000636C5"/>
    <w:rsid w:val="00072B8C"/>
    <w:rsid w:val="00091590"/>
    <w:rsid w:val="000940D2"/>
    <w:rsid w:val="000A01C4"/>
    <w:rsid w:val="000C17AF"/>
    <w:rsid w:val="000E1635"/>
    <w:rsid w:val="000F7885"/>
    <w:rsid w:val="00112971"/>
    <w:rsid w:val="00116559"/>
    <w:rsid w:val="00120D4F"/>
    <w:rsid w:val="0012532D"/>
    <w:rsid w:val="00130397"/>
    <w:rsid w:val="00141E3F"/>
    <w:rsid w:val="001425E8"/>
    <w:rsid w:val="00143069"/>
    <w:rsid w:val="001476EF"/>
    <w:rsid w:val="00162722"/>
    <w:rsid w:val="00167904"/>
    <w:rsid w:val="00174912"/>
    <w:rsid w:val="00180661"/>
    <w:rsid w:val="001826B9"/>
    <w:rsid w:val="0018525F"/>
    <w:rsid w:val="00195B45"/>
    <w:rsid w:val="00195C89"/>
    <w:rsid w:val="00196179"/>
    <w:rsid w:val="001A104E"/>
    <w:rsid w:val="001B58EF"/>
    <w:rsid w:val="001C51B3"/>
    <w:rsid w:val="001D1DD9"/>
    <w:rsid w:val="001D369D"/>
    <w:rsid w:val="001E51BC"/>
    <w:rsid w:val="001E6E92"/>
    <w:rsid w:val="001E7CDA"/>
    <w:rsid w:val="00201E9A"/>
    <w:rsid w:val="00207B03"/>
    <w:rsid w:val="0023676E"/>
    <w:rsid w:val="00260029"/>
    <w:rsid w:val="00263696"/>
    <w:rsid w:val="002668C1"/>
    <w:rsid w:val="00274BB8"/>
    <w:rsid w:val="00285EF9"/>
    <w:rsid w:val="002921E4"/>
    <w:rsid w:val="002A731B"/>
    <w:rsid w:val="002B11EF"/>
    <w:rsid w:val="002B1CED"/>
    <w:rsid w:val="002D2D8B"/>
    <w:rsid w:val="002E6D04"/>
    <w:rsid w:val="002F1E9B"/>
    <w:rsid w:val="002F609E"/>
    <w:rsid w:val="003038D3"/>
    <w:rsid w:val="003040CF"/>
    <w:rsid w:val="00311193"/>
    <w:rsid w:val="0031163B"/>
    <w:rsid w:val="003125D5"/>
    <w:rsid w:val="003174BB"/>
    <w:rsid w:val="003243A1"/>
    <w:rsid w:val="00326BDE"/>
    <w:rsid w:val="00344369"/>
    <w:rsid w:val="00355A36"/>
    <w:rsid w:val="00357876"/>
    <w:rsid w:val="003635A3"/>
    <w:rsid w:val="00371591"/>
    <w:rsid w:val="00373177"/>
    <w:rsid w:val="00391B05"/>
    <w:rsid w:val="003939DD"/>
    <w:rsid w:val="003A12C6"/>
    <w:rsid w:val="003B2DBA"/>
    <w:rsid w:val="003C20C1"/>
    <w:rsid w:val="003D419D"/>
    <w:rsid w:val="003F15EE"/>
    <w:rsid w:val="004005B1"/>
    <w:rsid w:val="00401FC1"/>
    <w:rsid w:val="004228F5"/>
    <w:rsid w:val="0042309E"/>
    <w:rsid w:val="00424318"/>
    <w:rsid w:val="00426C9F"/>
    <w:rsid w:val="00433A47"/>
    <w:rsid w:val="00437A61"/>
    <w:rsid w:val="004534C9"/>
    <w:rsid w:val="00480C66"/>
    <w:rsid w:val="004C2814"/>
    <w:rsid w:val="004C347F"/>
    <w:rsid w:val="004C7727"/>
    <w:rsid w:val="004D04AD"/>
    <w:rsid w:val="004E5F46"/>
    <w:rsid w:val="004F3929"/>
    <w:rsid w:val="0050225C"/>
    <w:rsid w:val="0053670F"/>
    <w:rsid w:val="00580C05"/>
    <w:rsid w:val="0058241A"/>
    <w:rsid w:val="005862B7"/>
    <w:rsid w:val="00591D56"/>
    <w:rsid w:val="00594AE8"/>
    <w:rsid w:val="005977DC"/>
    <w:rsid w:val="00597A89"/>
    <w:rsid w:val="005A2F32"/>
    <w:rsid w:val="005A39B0"/>
    <w:rsid w:val="005A6C8E"/>
    <w:rsid w:val="005B10BA"/>
    <w:rsid w:val="005B2FD2"/>
    <w:rsid w:val="005B7A34"/>
    <w:rsid w:val="005C4F65"/>
    <w:rsid w:val="005D18B5"/>
    <w:rsid w:val="005D3CC6"/>
    <w:rsid w:val="005E2D5D"/>
    <w:rsid w:val="005E4FEB"/>
    <w:rsid w:val="005F600D"/>
    <w:rsid w:val="00604CC7"/>
    <w:rsid w:val="0061046B"/>
    <w:rsid w:val="006118BA"/>
    <w:rsid w:val="00612993"/>
    <w:rsid w:val="00617DAD"/>
    <w:rsid w:val="00622B25"/>
    <w:rsid w:val="00635879"/>
    <w:rsid w:val="006430C4"/>
    <w:rsid w:val="00647BFE"/>
    <w:rsid w:val="006514AA"/>
    <w:rsid w:val="006626C2"/>
    <w:rsid w:val="00674B59"/>
    <w:rsid w:val="006766D3"/>
    <w:rsid w:val="00686D7D"/>
    <w:rsid w:val="006A2CAA"/>
    <w:rsid w:val="006A32A2"/>
    <w:rsid w:val="006B7AB4"/>
    <w:rsid w:val="006C391C"/>
    <w:rsid w:val="006C3F39"/>
    <w:rsid w:val="006D3257"/>
    <w:rsid w:val="006D3ADC"/>
    <w:rsid w:val="006D4EEE"/>
    <w:rsid w:val="006D5678"/>
    <w:rsid w:val="006E0D2A"/>
    <w:rsid w:val="006F26FD"/>
    <w:rsid w:val="007156F2"/>
    <w:rsid w:val="007233BF"/>
    <w:rsid w:val="00782A89"/>
    <w:rsid w:val="00787768"/>
    <w:rsid w:val="00790A96"/>
    <w:rsid w:val="00792BFA"/>
    <w:rsid w:val="007A68BE"/>
    <w:rsid w:val="007B5D0B"/>
    <w:rsid w:val="007C3C65"/>
    <w:rsid w:val="007E1286"/>
    <w:rsid w:val="007E5738"/>
    <w:rsid w:val="00812808"/>
    <w:rsid w:val="00842026"/>
    <w:rsid w:val="0085075F"/>
    <w:rsid w:val="008651C8"/>
    <w:rsid w:val="00866DDC"/>
    <w:rsid w:val="008A0A94"/>
    <w:rsid w:val="008A69C6"/>
    <w:rsid w:val="008C4B1B"/>
    <w:rsid w:val="008E3C31"/>
    <w:rsid w:val="008E414D"/>
    <w:rsid w:val="008F3D8F"/>
    <w:rsid w:val="00904943"/>
    <w:rsid w:val="00912BED"/>
    <w:rsid w:val="00913D94"/>
    <w:rsid w:val="00913DF4"/>
    <w:rsid w:val="00916321"/>
    <w:rsid w:val="00923012"/>
    <w:rsid w:val="0094043C"/>
    <w:rsid w:val="009856DE"/>
    <w:rsid w:val="00987792"/>
    <w:rsid w:val="009928B4"/>
    <w:rsid w:val="00993DAA"/>
    <w:rsid w:val="0099698E"/>
    <w:rsid w:val="009A1852"/>
    <w:rsid w:val="009A276F"/>
    <w:rsid w:val="009B43B3"/>
    <w:rsid w:val="009B52FA"/>
    <w:rsid w:val="009B74C1"/>
    <w:rsid w:val="009C07B3"/>
    <w:rsid w:val="009C5232"/>
    <w:rsid w:val="009C54BC"/>
    <w:rsid w:val="009C7761"/>
    <w:rsid w:val="00A00734"/>
    <w:rsid w:val="00A03048"/>
    <w:rsid w:val="00A60BD7"/>
    <w:rsid w:val="00A620F7"/>
    <w:rsid w:val="00A738A4"/>
    <w:rsid w:val="00A912C1"/>
    <w:rsid w:val="00AA1B2C"/>
    <w:rsid w:val="00AA3155"/>
    <w:rsid w:val="00AA3B38"/>
    <w:rsid w:val="00AA6C1F"/>
    <w:rsid w:val="00AB1BA0"/>
    <w:rsid w:val="00AC0AC6"/>
    <w:rsid w:val="00AD2575"/>
    <w:rsid w:val="00AE0F0F"/>
    <w:rsid w:val="00AE6224"/>
    <w:rsid w:val="00AF335D"/>
    <w:rsid w:val="00B0002D"/>
    <w:rsid w:val="00B13816"/>
    <w:rsid w:val="00B20125"/>
    <w:rsid w:val="00B210D6"/>
    <w:rsid w:val="00B26CBE"/>
    <w:rsid w:val="00B324BB"/>
    <w:rsid w:val="00B37A50"/>
    <w:rsid w:val="00B419CE"/>
    <w:rsid w:val="00B50E0E"/>
    <w:rsid w:val="00B8458F"/>
    <w:rsid w:val="00B90A9A"/>
    <w:rsid w:val="00B918DC"/>
    <w:rsid w:val="00BD27EE"/>
    <w:rsid w:val="00C1779B"/>
    <w:rsid w:val="00C34714"/>
    <w:rsid w:val="00C37916"/>
    <w:rsid w:val="00C45F0F"/>
    <w:rsid w:val="00C90E21"/>
    <w:rsid w:val="00C96429"/>
    <w:rsid w:val="00CA2A4E"/>
    <w:rsid w:val="00CB1853"/>
    <w:rsid w:val="00CB1F08"/>
    <w:rsid w:val="00CB66CD"/>
    <w:rsid w:val="00CB71A8"/>
    <w:rsid w:val="00CD4F85"/>
    <w:rsid w:val="00CF1DA4"/>
    <w:rsid w:val="00CF311A"/>
    <w:rsid w:val="00D0688C"/>
    <w:rsid w:val="00D319C9"/>
    <w:rsid w:val="00D3291C"/>
    <w:rsid w:val="00D32B7A"/>
    <w:rsid w:val="00D353E3"/>
    <w:rsid w:val="00D439D0"/>
    <w:rsid w:val="00D44E43"/>
    <w:rsid w:val="00D50530"/>
    <w:rsid w:val="00D52222"/>
    <w:rsid w:val="00D610F9"/>
    <w:rsid w:val="00D62644"/>
    <w:rsid w:val="00D678B6"/>
    <w:rsid w:val="00DA1832"/>
    <w:rsid w:val="00DA196C"/>
    <w:rsid w:val="00DB0897"/>
    <w:rsid w:val="00DB3B5A"/>
    <w:rsid w:val="00DC7931"/>
    <w:rsid w:val="00DE3D19"/>
    <w:rsid w:val="00DF4FD4"/>
    <w:rsid w:val="00E05D27"/>
    <w:rsid w:val="00E077FD"/>
    <w:rsid w:val="00E167D1"/>
    <w:rsid w:val="00E24ED4"/>
    <w:rsid w:val="00E40AD9"/>
    <w:rsid w:val="00E62C96"/>
    <w:rsid w:val="00E71F88"/>
    <w:rsid w:val="00E94A31"/>
    <w:rsid w:val="00F01602"/>
    <w:rsid w:val="00F02256"/>
    <w:rsid w:val="00F02458"/>
    <w:rsid w:val="00F04E25"/>
    <w:rsid w:val="00F15340"/>
    <w:rsid w:val="00F2698E"/>
    <w:rsid w:val="00F3705E"/>
    <w:rsid w:val="00F47D58"/>
    <w:rsid w:val="00F54B4A"/>
    <w:rsid w:val="00F60A85"/>
    <w:rsid w:val="00F6703B"/>
    <w:rsid w:val="00F829CA"/>
    <w:rsid w:val="00F90FDA"/>
    <w:rsid w:val="00FA3301"/>
    <w:rsid w:val="00FB0A2F"/>
    <w:rsid w:val="00FB0B74"/>
    <w:rsid w:val="00FB1D94"/>
    <w:rsid w:val="00FB2C5E"/>
    <w:rsid w:val="00FB5B92"/>
    <w:rsid w:val="00FC5050"/>
    <w:rsid w:val="00FD7CC6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2CD4B035-64CF-49FE-AA74-8B77E47C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paragraph" w:styleId="Revisin">
    <w:name w:val="Revision"/>
    <w:hidden/>
    <w:uiPriority w:val="99"/>
    <w:semiHidden/>
    <w:rsid w:val="00311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CE3F1-9A1E-4ADF-8D22-A628E0A54F7A}"/>
</file>

<file path=customXml/itemProps2.xml><?xml version="1.0" encoding="utf-8"?>
<ds:datastoreItem xmlns:ds="http://schemas.openxmlformats.org/officeDocument/2006/customXml" ds:itemID="{55E27246-4688-4FFB-8427-503395F691AE}"/>
</file>

<file path=customXml/itemProps3.xml><?xml version="1.0" encoding="utf-8"?>
<ds:datastoreItem xmlns:ds="http://schemas.openxmlformats.org/officeDocument/2006/customXml" ds:itemID="{C3574FBD-A366-4AD2-8687-309D13D34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7</cp:revision>
  <cp:lastPrinted>2016-09-16T09:41:00Z</cp:lastPrinted>
  <dcterms:created xsi:type="dcterms:W3CDTF">2023-01-11T17:49:00Z</dcterms:created>
  <dcterms:modified xsi:type="dcterms:W3CDTF">2023-01-23T11:52:00Z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