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F25AA0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5AA0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2DE7B9CB" w:rsidR="00F25AA0" w:rsidRPr="00F25AA0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5AA0">
        <w:rPr>
          <w:rFonts w:ascii="Times New Roman" w:hAnsi="Times New Roman" w:cs="Times New Roman"/>
          <w:b/>
          <w:bCs/>
          <w:sz w:val="24"/>
          <w:szCs w:val="24"/>
          <w:lang w:val="es-ES"/>
        </w:rPr>
        <w:t>42º Sesión (enero - febrero 2023)</w:t>
      </w:r>
    </w:p>
    <w:p w14:paraId="3ACBBA17" w14:textId="723B95A0" w:rsidR="00F25AA0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5AA0">
        <w:rPr>
          <w:rFonts w:ascii="Times New Roman" w:hAnsi="Times New Roman" w:cs="Times New Roman"/>
          <w:b/>
          <w:bCs/>
          <w:sz w:val="24"/>
          <w:szCs w:val="24"/>
          <w:lang w:val="es-ES"/>
        </w:rPr>
        <w:t>Recomendaciones EPU – Argentina</w:t>
      </w:r>
    </w:p>
    <w:p w14:paraId="42696EA0" w14:textId="77777777" w:rsidR="00D74D51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7C99B68E" w14:textId="1177F7C8" w:rsidR="00D74D51" w:rsidRPr="00D74D51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74D51">
        <w:rPr>
          <w:rFonts w:ascii="Times New Roman" w:hAnsi="Times New Roman" w:cs="Times New Roman"/>
          <w:b/>
          <w:bCs/>
          <w:i/>
          <w:iCs/>
          <w:lang w:val="en-US"/>
        </w:rPr>
        <w:t>Speaking time: 01 minute and 10 seconds</w:t>
      </w:r>
    </w:p>
    <w:p w14:paraId="72E80ED0" w14:textId="77777777" w:rsidR="00D74D51" w:rsidRPr="00D74D51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4BE6353B" w14:textId="2DCF7185" w:rsidR="00F25AA0" w:rsidRPr="00F25AA0" w:rsidRDefault="00F25AA0" w:rsidP="00F25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25AA0">
        <w:rPr>
          <w:rFonts w:ascii="Times New Roman" w:hAnsi="Times New Roman" w:cs="Times New Roman"/>
          <w:sz w:val="24"/>
          <w:szCs w:val="24"/>
          <w:lang w:val="es-ES"/>
        </w:rPr>
        <w:t xml:space="preserve">Saludamos muy cordialmente al </w:t>
      </w:r>
      <w:proofErr w:type="gramStart"/>
      <w:r w:rsidRPr="00F25AA0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Pr="00F25AA0">
        <w:rPr>
          <w:rFonts w:ascii="Times New Roman" w:hAnsi="Times New Roman" w:cs="Times New Roman"/>
          <w:sz w:val="24"/>
          <w:szCs w:val="24"/>
          <w:lang w:val="es-ES"/>
        </w:rPr>
        <w:t xml:space="preserve"> de Derechos Humanos de Argentina, Horacio </w:t>
      </w:r>
      <w:proofErr w:type="spellStart"/>
      <w:r w:rsidRPr="00F25AA0">
        <w:rPr>
          <w:rFonts w:ascii="Times New Roman" w:hAnsi="Times New Roman" w:cs="Times New Roman"/>
          <w:sz w:val="24"/>
          <w:szCs w:val="24"/>
          <w:lang w:val="es-ES"/>
        </w:rPr>
        <w:t>Pietragalla</w:t>
      </w:r>
      <w:proofErr w:type="spellEnd"/>
      <w:r w:rsidRPr="00F25AA0">
        <w:rPr>
          <w:rFonts w:ascii="Times New Roman" w:hAnsi="Times New Roman" w:cs="Times New Roman"/>
          <w:sz w:val="24"/>
          <w:szCs w:val="24"/>
          <w:lang w:val="es-ES"/>
        </w:rPr>
        <w:t>, y toda la distinguida delegación que lo acompaña.</w:t>
      </w:r>
    </w:p>
    <w:p w14:paraId="414D628B" w14:textId="63FC0DFF" w:rsidR="00F25AA0" w:rsidRPr="002E6F0D" w:rsidRDefault="00F25AA0" w:rsidP="00F25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25AA0">
        <w:rPr>
          <w:rFonts w:ascii="Times New Roman" w:hAnsi="Times New Roman" w:cs="Times New Roman"/>
          <w:sz w:val="24"/>
          <w:szCs w:val="24"/>
          <w:lang w:val="es-ES"/>
        </w:rPr>
        <w:t xml:space="preserve">Agradecemos la presentación de </w:t>
      </w:r>
      <w:r w:rsidRPr="002E6F0D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4E61DF" w:rsidRPr="002E6F0D">
        <w:rPr>
          <w:rFonts w:ascii="Times New Roman" w:hAnsi="Times New Roman" w:cs="Times New Roman"/>
          <w:sz w:val="24"/>
          <w:szCs w:val="24"/>
          <w:lang w:val="es-ES"/>
        </w:rPr>
        <w:t xml:space="preserve">cuarto </w:t>
      </w:r>
      <w:r w:rsidRPr="002E6F0D">
        <w:rPr>
          <w:rFonts w:ascii="Times New Roman" w:hAnsi="Times New Roman" w:cs="Times New Roman"/>
          <w:sz w:val="24"/>
          <w:szCs w:val="24"/>
          <w:lang w:val="es-ES"/>
        </w:rPr>
        <w:t xml:space="preserve">informe nacional y su involucramiento constructivo con el EPU. El Estado Plurinacional de Bolivia presenta muy respetuosamente las siguientes recomendaciones: </w:t>
      </w:r>
    </w:p>
    <w:p w14:paraId="50CA41D1" w14:textId="73D7491F" w:rsidR="00F25AA0" w:rsidRPr="002E6F0D" w:rsidRDefault="00F25AA0" w:rsidP="00F25AA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2E6F0D">
        <w:rPr>
          <w:rFonts w:ascii="Times New Roman" w:hAnsi="Times New Roman" w:cs="Times New Roman"/>
          <w:lang w:val="es-ES"/>
        </w:rPr>
        <w:t>Reconociendo avances importantes realizados por el Gobierno argentino, recomendamos continuar reforzando medidas en favor de los derechos humanos de los trabajadores migrantes y sus familias</w:t>
      </w:r>
      <w:r w:rsidR="006A2560" w:rsidRPr="002E6F0D">
        <w:rPr>
          <w:rFonts w:ascii="Times New Roman" w:hAnsi="Times New Roman" w:cs="Times New Roman"/>
          <w:lang w:val="es-ES"/>
        </w:rPr>
        <w:t>, incluida la lucha contra la discriminación</w:t>
      </w:r>
      <w:r w:rsidRPr="002E6F0D">
        <w:rPr>
          <w:rFonts w:ascii="Times New Roman" w:hAnsi="Times New Roman" w:cs="Times New Roman"/>
          <w:lang w:val="es-ES"/>
        </w:rPr>
        <w:t>.</w:t>
      </w:r>
    </w:p>
    <w:p w14:paraId="7A4BC82A" w14:textId="77777777" w:rsidR="00F25AA0" w:rsidRPr="002E6F0D" w:rsidRDefault="00F25AA0" w:rsidP="00F25AA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2E6F0D">
        <w:rPr>
          <w:rFonts w:ascii="Times New Roman" w:hAnsi="Times New Roman" w:cs="Times New Roman"/>
          <w:lang w:val="es-ES"/>
        </w:rPr>
        <w:t xml:space="preserve">Habiendo identificado el desafío que actualmente enfrenta el país con el fenómeno del </w:t>
      </w:r>
      <w:proofErr w:type="spellStart"/>
      <w:r w:rsidRPr="002E6F0D">
        <w:rPr>
          <w:rFonts w:ascii="Times New Roman" w:hAnsi="Times New Roman" w:cs="Times New Roman"/>
          <w:lang w:val="es-ES"/>
        </w:rPr>
        <w:t>lawfare</w:t>
      </w:r>
      <w:proofErr w:type="spellEnd"/>
      <w:r w:rsidRPr="002E6F0D">
        <w:rPr>
          <w:rFonts w:ascii="Times New Roman" w:hAnsi="Times New Roman" w:cs="Times New Roman"/>
          <w:lang w:val="es-ES"/>
        </w:rPr>
        <w:t xml:space="preserve">, los alentamos a alcanzar el desarrollo de medidas para contrarrestar este fenómeno y fortalecer el Estado de Derecho. </w:t>
      </w:r>
    </w:p>
    <w:p w14:paraId="484AD9E9" w14:textId="68F65FC8" w:rsidR="00F25AA0" w:rsidRPr="002E6F0D" w:rsidRDefault="00F25AA0" w:rsidP="00F25AA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2E6F0D">
        <w:rPr>
          <w:rFonts w:ascii="Times New Roman" w:hAnsi="Times New Roman" w:cs="Times New Roman"/>
          <w:lang w:val="es-ES"/>
        </w:rPr>
        <w:t xml:space="preserve">Hacemos un llamado a continuar aplicando medidas que contrarresten y no dejen en impunidad el alto endeudamiento heredado de anteriores gestiones, y afectan principalmente a los DESC de la población </w:t>
      </w:r>
      <w:r w:rsidR="006A2560" w:rsidRPr="002E6F0D">
        <w:rPr>
          <w:rFonts w:ascii="Times New Roman" w:hAnsi="Times New Roman" w:cs="Times New Roman"/>
          <w:lang w:val="es-ES"/>
        </w:rPr>
        <w:t xml:space="preserve">en situación de </w:t>
      </w:r>
      <w:r w:rsidRPr="002E6F0D">
        <w:rPr>
          <w:rFonts w:ascii="Times New Roman" w:hAnsi="Times New Roman" w:cs="Times New Roman"/>
          <w:lang w:val="es-ES"/>
        </w:rPr>
        <w:t>vulnerab</w:t>
      </w:r>
      <w:r w:rsidR="006A2560" w:rsidRPr="002E6F0D">
        <w:rPr>
          <w:rFonts w:ascii="Times New Roman" w:hAnsi="Times New Roman" w:cs="Times New Roman"/>
          <w:lang w:val="es-ES"/>
        </w:rPr>
        <w:t>ilidad</w:t>
      </w:r>
      <w:r w:rsidRPr="002E6F0D">
        <w:rPr>
          <w:rFonts w:ascii="Times New Roman" w:hAnsi="Times New Roman" w:cs="Times New Roman"/>
          <w:lang w:val="es-ES"/>
        </w:rPr>
        <w:t>.</w:t>
      </w:r>
    </w:p>
    <w:p w14:paraId="7A9693C9" w14:textId="34F507FF" w:rsidR="00F25AA0" w:rsidRPr="002E6F0D" w:rsidRDefault="00F25AA0" w:rsidP="00F25AA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2E6F0D">
        <w:rPr>
          <w:rFonts w:ascii="Times New Roman" w:hAnsi="Times New Roman" w:cs="Times New Roman"/>
          <w:lang w:val="es-ES"/>
        </w:rPr>
        <w:t>Dadas las circunstancias los alentamos a adoptar e implementar las medidas emitidas por la C</w:t>
      </w:r>
      <w:r w:rsidR="0038636F" w:rsidRPr="002E6F0D">
        <w:rPr>
          <w:rFonts w:ascii="Times New Roman" w:hAnsi="Times New Roman" w:cs="Times New Roman"/>
          <w:lang w:val="es-ES"/>
        </w:rPr>
        <w:t xml:space="preserve">orte </w:t>
      </w:r>
      <w:r w:rsidRPr="002E6F0D">
        <w:rPr>
          <w:rFonts w:ascii="Times New Roman" w:hAnsi="Times New Roman" w:cs="Times New Roman"/>
          <w:lang w:val="es-ES"/>
        </w:rPr>
        <w:t>I</w:t>
      </w:r>
      <w:r w:rsidR="0038636F" w:rsidRPr="002E6F0D">
        <w:rPr>
          <w:rFonts w:ascii="Times New Roman" w:hAnsi="Times New Roman" w:cs="Times New Roman"/>
          <w:lang w:val="es-ES"/>
        </w:rPr>
        <w:t xml:space="preserve">nteramericana de </w:t>
      </w:r>
      <w:r w:rsidRPr="002E6F0D">
        <w:rPr>
          <w:rFonts w:ascii="Times New Roman" w:hAnsi="Times New Roman" w:cs="Times New Roman"/>
          <w:lang w:val="es-ES"/>
        </w:rPr>
        <w:t>D</w:t>
      </w:r>
      <w:r w:rsidR="0038636F" w:rsidRPr="002E6F0D">
        <w:rPr>
          <w:rFonts w:ascii="Times New Roman" w:hAnsi="Times New Roman" w:cs="Times New Roman"/>
          <w:lang w:val="es-ES"/>
        </w:rPr>
        <w:t xml:space="preserve">erechos </w:t>
      </w:r>
      <w:r w:rsidRPr="002E6F0D">
        <w:rPr>
          <w:rFonts w:ascii="Times New Roman" w:hAnsi="Times New Roman" w:cs="Times New Roman"/>
          <w:lang w:val="es-ES"/>
        </w:rPr>
        <w:t>H</w:t>
      </w:r>
      <w:r w:rsidR="0038636F" w:rsidRPr="002E6F0D">
        <w:rPr>
          <w:rFonts w:ascii="Times New Roman" w:hAnsi="Times New Roman" w:cs="Times New Roman"/>
          <w:lang w:val="es-ES"/>
        </w:rPr>
        <w:t>umanos</w:t>
      </w:r>
      <w:r w:rsidRPr="002E6F0D">
        <w:rPr>
          <w:rFonts w:ascii="Times New Roman" w:hAnsi="Times New Roman" w:cs="Times New Roman"/>
          <w:lang w:val="es-ES"/>
        </w:rPr>
        <w:t xml:space="preserve"> en favor de la Sra. Milagro Sala.</w:t>
      </w:r>
    </w:p>
    <w:p w14:paraId="46515D74" w14:textId="77777777" w:rsidR="00304D90" w:rsidRPr="00356706" w:rsidRDefault="00304D90">
      <w:pPr>
        <w:rPr>
          <w:lang w:val="es-ES"/>
        </w:rPr>
      </w:pPr>
    </w:p>
    <w:sectPr w:rsidR="00304D90" w:rsidRPr="003567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9566" w14:textId="77777777" w:rsidR="00795CD7" w:rsidRDefault="00795CD7" w:rsidP="004A27C6">
      <w:pPr>
        <w:spacing w:after="0" w:line="240" w:lineRule="auto"/>
      </w:pPr>
      <w:r>
        <w:separator/>
      </w:r>
    </w:p>
  </w:endnote>
  <w:endnote w:type="continuationSeparator" w:id="0">
    <w:p w14:paraId="7695166D" w14:textId="77777777" w:rsidR="00795CD7" w:rsidRDefault="00795CD7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8E3" w14:textId="77777777" w:rsidR="00795CD7" w:rsidRDefault="00795CD7" w:rsidP="004A27C6">
      <w:pPr>
        <w:spacing w:after="0" w:line="240" w:lineRule="auto"/>
      </w:pPr>
      <w:r>
        <w:separator/>
      </w:r>
    </w:p>
  </w:footnote>
  <w:footnote w:type="continuationSeparator" w:id="0">
    <w:p w14:paraId="5A339E79" w14:textId="77777777" w:rsidR="00795CD7" w:rsidRDefault="00795CD7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4A27C6" w:rsidRDefault="004A27C6">
    <w:pPr>
      <w:pStyle w:val="Encabezado"/>
    </w:pPr>
    <w:r>
      <w:rPr>
        <w:rFonts w:ascii="Arial Black" w:hAnsi="Arial Black"/>
        <w:b/>
        <w:noProof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4685">
    <w:abstractNumId w:val="2"/>
  </w:num>
  <w:num w:numId="2" w16cid:durableId="854001909">
    <w:abstractNumId w:val="0"/>
  </w:num>
  <w:num w:numId="3" w16cid:durableId="201610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55C3F"/>
    <w:rsid w:val="002E6F0D"/>
    <w:rsid w:val="00304D90"/>
    <w:rsid w:val="00356706"/>
    <w:rsid w:val="0038636F"/>
    <w:rsid w:val="004A27C6"/>
    <w:rsid w:val="004E61DF"/>
    <w:rsid w:val="00554EB3"/>
    <w:rsid w:val="00612E8F"/>
    <w:rsid w:val="006A2560"/>
    <w:rsid w:val="00795CD7"/>
    <w:rsid w:val="009E0C4D"/>
    <w:rsid w:val="00B42C5A"/>
    <w:rsid w:val="00D74D51"/>
    <w:rsid w:val="00EB6512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AE7505"/>
  <w15:chartTrackingRefBased/>
  <w15:docId w15:val="{0D8DB986-C743-E843-AE09-CB0887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5DFA8-73B6-49DD-AEB1-3F4CFD43EB0B}"/>
</file>

<file path=customXml/itemProps2.xml><?xml version="1.0" encoding="utf-8"?>
<ds:datastoreItem xmlns:ds="http://schemas.openxmlformats.org/officeDocument/2006/customXml" ds:itemID="{19DACBCA-DB1C-4F58-93CB-980FF56F8043}"/>
</file>

<file path=customXml/itemProps3.xml><?xml version="1.0" encoding="utf-8"?>
<ds:datastoreItem xmlns:ds="http://schemas.openxmlformats.org/officeDocument/2006/customXml" ds:itemID="{BDDAC1A6-0A4A-4BB6-AF49-11B1E4EE1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Valeria Carrasco Alurralde</cp:lastModifiedBy>
  <cp:revision>11</cp:revision>
  <dcterms:created xsi:type="dcterms:W3CDTF">2023-01-23T09:51:00Z</dcterms:created>
  <dcterms:modified xsi:type="dcterms:W3CDTF">2023-01-23T13:33:00Z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