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F4" w:rsidRDefault="00AE0BF4" w:rsidP="00B563B7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2"/>
          <w:lang w:val="fr-CH" w:eastAsia="en-US" w:bidi="ar-MA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-418844</wp:posOffset>
                </wp:positionH>
                <wp:positionV relativeFrom="paragraph">
                  <wp:posOffset>295779</wp:posOffset>
                </wp:positionV>
                <wp:extent cx="6762997" cy="9909958"/>
                <wp:effectExtent l="19050" t="1905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997" cy="9909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6AE9" id="Rectangle 2" o:spid="_x0000_s1026" style="position:absolute;margin-left:-33pt;margin-top:23.3pt;width:532.5pt;height:78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" fillcolor="white [3212]" strokecolor="black [3213]" strokeweight="2.25pt"/>
            </w:pict>
          </mc:Fallback>
        </mc:AlternateContent>
      </w:r>
      <w:r w:rsidR="00C062BA" w:rsidRPr="00C062BA">
        <w:rPr>
          <w:rFonts w:cstheme="minorHAnsi"/>
          <w:sz w:val="26"/>
          <w:szCs w:val="26"/>
          <w:lang w:val="en-US"/>
        </w:rPr>
        <w:br/>
      </w:r>
    </w:p>
    <w:p w:rsidR="00B563B7" w:rsidRPr="000E275D" w:rsidRDefault="00B563B7" w:rsidP="00B563B7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2"/>
          <w:lang w:val="fr-CH" w:eastAsia="en-US" w:bidi="ar-MA"/>
        </w:rPr>
      </w:pPr>
    </w:p>
    <w:p w:rsidR="00B563B7" w:rsidRPr="00AE0BF4" w:rsidRDefault="00AE0BF4" w:rsidP="00B563B7">
      <w:pPr>
        <w:pStyle w:val="text-align-justify"/>
        <w:shd w:val="clear" w:color="auto" w:fill="FFFFFF"/>
        <w:spacing w:before="0" w:after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0E275D">
        <w:rPr>
          <w:rFonts w:ascii="Algerian" w:hAnsi="Algerian" w:cs="Traditional Arabic"/>
          <w:i/>
          <w:noProof/>
          <w:color w:val="808000"/>
          <w:sz w:val="22"/>
          <w:szCs w:val="20"/>
        </w:rPr>
        <w:drawing>
          <wp:inline distT="0" distB="0" distL="0" distR="0" wp14:anchorId="26296024" wp14:editId="1C5A01B3">
            <wp:extent cx="671195" cy="692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BF4" w:rsidRDefault="00AE0BF4" w:rsidP="007E6680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7E6680" w:rsidRPr="007E6680" w:rsidRDefault="007E6680" w:rsidP="007E6680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gramStart"/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42</w:t>
      </w:r>
      <w:r w:rsidRPr="00AE0BF4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nd</w:t>
      </w:r>
      <w:proofErr w:type="gramEnd"/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 Session of the Working Group on the Universal Periodic Review</w:t>
      </w:r>
    </w:p>
    <w:p w:rsidR="00B563B7" w:rsidRPr="00AE0BF4" w:rsidRDefault="00B563B7" w:rsidP="007E6680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Statement of the delegation of the Kingdom of Morocco</w:t>
      </w:r>
    </w:p>
    <w:p w:rsidR="00B563B7" w:rsidRPr="00AE0BF4" w:rsidRDefault="00B563B7" w:rsidP="007E6680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R</w:t>
      </w:r>
      <w:r w:rsidR="007E6680"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eview </w:t>
      </w: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of Pakistan</w:t>
      </w:r>
    </w:p>
    <w:p w:rsidR="00B563B7" w:rsidRPr="00AE0BF4" w:rsidRDefault="00B563B7" w:rsidP="007E6680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Geneva, January</w:t>
      </w:r>
      <w:r w:rsidR="007E6680"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gramStart"/>
      <w:r w:rsidR="007E6680" w:rsidRPr="00AE0BF4">
        <w:rPr>
          <w:rFonts w:ascii="Calibri" w:hAnsi="Calibri" w:cs="Calibri"/>
          <w:b/>
          <w:bCs/>
          <w:sz w:val="24"/>
          <w:szCs w:val="24"/>
          <w:lang w:val="en-US"/>
        </w:rPr>
        <w:t>30</w:t>
      </w:r>
      <w:r w:rsidR="007E6680" w:rsidRPr="00AE0BF4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proofErr w:type="gramEnd"/>
      <w:r w:rsidR="007E6680"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 2023</w:t>
      </w:r>
    </w:p>
    <w:p w:rsidR="00B563B7" w:rsidRPr="00AE0BF4" w:rsidRDefault="00B563B7" w:rsidP="00C062B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7E6680" w:rsidRPr="00AE0BF4" w:rsidRDefault="007E6680" w:rsidP="00C062B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C062BA" w:rsidRPr="00AE0BF4" w:rsidRDefault="00C062BA" w:rsidP="00C062B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Mr</w:t>
      </w:r>
      <w:r w:rsidR="007E6680" w:rsidRPr="00AE0BF4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 President,</w:t>
      </w:r>
    </w:p>
    <w:p w:rsidR="002F5227" w:rsidRPr="00AE0BF4" w:rsidRDefault="00C062BA" w:rsidP="007E6680">
      <w:pPr>
        <w:spacing w:before="240" w:after="240"/>
        <w:jc w:val="both"/>
        <w:rPr>
          <w:rFonts w:ascii="Calibri" w:hAnsi="Calibri" w:cs="Calibri"/>
          <w:sz w:val="24"/>
          <w:szCs w:val="24"/>
          <w:lang w:val="en-US"/>
        </w:rPr>
      </w:pPr>
      <w:r w:rsidRPr="00AE0BF4">
        <w:rPr>
          <w:rFonts w:ascii="Calibri" w:hAnsi="Calibri" w:cs="Calibri"/>
          <w:sz w:val="24"/>
          <w:szCs w:val="24"/>
          <w:lang w:val="en-US"/>
        </w:rPr>
        <w:t>At the outset, my delegation</w:t>
      </w:r>
      <w:r w:rsidR="008D14EA" w:rsidRPr="00AE0BF4">
        <w:rPr>
          <w:rFonts w:ascii="Calibri" w:hAnsi="Calibri" w:cs="Calibri"/>
          <w:sz w:val="24"/>
          <w:szCs w:val="24"/>
          <w:lang w:val="en-US"/>
        </w:rPr>
        <w:t xml:space="preserve"> welcomes the distinguished delegation of Pakistan and</w:t>
      </w:r>
      <w:r w:rsidRPr="00AE0BF4">
        <w:rPr>
          <w:rFonts w:ascii="Calibri" w:hAnsi="Calibri" w:cs="Calibri"/>
          <w:sz w:val="24"/>
          <w:szCs w:val="24"/>
          <w:lang w:val="en-US"/>
        </w:rPr>
        <w:t xml:space="preserve"> wishes to express its most sincere feelings of sympathy with regard to the tragic floods that Pakistan has been experiencing for s</w:t>
      </w:r>
      <w:bookmarkStart w:id="0" w:name="_GoBack"/>
      <w:bookmarkEnd w:id="0"/>
      <w:r w:rsidRPr="00AE0BF4">
        <w:rPr>
          <w:rFonts w:ascii="Calibri" w:hAnsi="Calibri" w:cs="Calibri"/>
          <w:sz w:val="24"/>
          <w:szCs w:val="24"/>
          <w:lang w:val="en-US"/>
        </w:rPr>
        <w:t>everal months</w:t>
      </w:r>
      <w:r w:rsidR="008D14EA" w:rsidRPr="00AE0BF4">
        <w:rPr>
          <w:rFonts w:ascii="Calibri" w:hAnsi="Calibri" w:cs="Calibri"/>
          <w:sz w:val="24"/>
          <w:szCs w:val="24"/>
          <w:lang w:val="en-US"/>
        </w:rPr>
        <w:t>.</w:t>
      </w:r>
    </w:p>
    <w:p w:rsidR="008D14EA" w:rsidRPr="00AE0BF4" w:rsidRDefault="008D14EA" w:rsidP="007E6680">
      <w:pPr>
        <w:spacing w:before="240" w:after="240"/>
        <w:jc w:val="both"/>
        <w:rPr>
          <w:rFonts w:ascii="Calibri" w:hAnsi="Calibri" w:cs="Calibri"/>
          <w:sz w:val="24"/>
          <w:szCs w:val="24"/>
          <w:lang w:val="en-US"/>
        </w:rPr>
      </w:pPr>
      <w:r w:rsidRPr="00AE0BF4">
        <w:rPr>
          <w:rFonts w:ascii="Calibri" w:hAnsi="Calibri" w:cs="Calibri"/>
          <w:sz w:val="24"/>
          <w:szCs w:val="24"/>
          <w:lang w:val="en-US"/>
        </w:rPr>
        <w:t xml:space="preserve">My delegation notes with appreciation the steps taken by the Government of Pakistan to improve the human rights situation </w:t>
      </w:r>
      <w:r w:rsidR="00B563B7" w:rsidRPr="00AE0BF4">
        <w:rPr>
          <w:rFonts w:ascii="Calibri" w:hAnsi="Calibri" w:cs="Calibri"/>
          <w:sz w:val="24"/>
          <w:szCs w:val="24"/>
          <w:lang w:val="en-US"/>
        </w:rPr>
        <w:t>in the social fields</w:t>
      </w:r>
      <w:r w:rsidRPr="00AE0BF4">
        <w:rPr>
          <w:rFonts w:ascii="Calibri" w:hAnsi="Calibri" w:cs="Calibri"/>
          <w:sz w:val="24"/>
          <w:szCs w:val="24"/>
          <w:lang w:val="en-US"/>
        </w:rPr>
        <w:t>, such as the flagship program to provide free, quality, basic health services to all, as well as the policy guideline on Minimum Standards for Quality Education in Pakistan.</w:t>
      </w:r>
    </w:p>
    <w:p w:rsidR="008D14EA" w:rsidRPr="00AE0BF4" w:rsidRDefault="008D14EA" w:rsidP="007E6680">
      <w:pPr>
        <w:spacing w:before="240" w:after="240"/>
        <w:jc w:val="both"/>
        <w:rPr>
          <w:rFonts w:ascii="Calibri" w:hAnsi="Calibri" w:cs="Calibri"/>
          <w:sz w:val="24"/>
          <w:szCs w:val="24"/>
          <w:lang w:val="en-US"/>
        </w:rPr>
      </w:pPr>
      <w:r w:rsidRPr="00AE0BF4">
        <w:rPr>
          <w:rFonts w:ascii="Calibri" w:hAnsi="Calibri" w:cs="Calibri"/>
          <w:sz w:val="24"/>
          <w:szCs w:val="24"/>
          <w:lang w:val="en-US"/>
        </w:rPr>
        <w:t>Therefore, my delegation would like to make the following recommendations:</w:t>
      </w:r>
    </w:p>
    <w:p w:rsidR="008D14EA" w:rsidRPr="00AE0BF4" w:rsidRDefault="008D14EA" w:rsidP="007E6680">
      <w:pPr>
        <w:pStyle w:val="Paragraphedeliste"/>
        <w:numPr>
          <w:ilvl w:val="0"/>
          <w:numId w:val="2"/>
        </w:numPr>
        <w:spacing w:before="240" w:after="240"/>
        <w:contextualSpacing w:val="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Pursue efforts to </w:t>
      </w:r>
      <w:r w:rsidR="00FE6EA6"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implement </w:t>
      </w:r>
      <w:r w:rsidR="00B563B7" w:rsidRPr="00AE0BF4">
        <w:rPr>
          <w:rFonts w:ascii="Calibri" w:hAnsi="Calibri" w:cs="Calibri"/>
          <w:b/>
          <w:bCs/>
          <w:sz w:val="24"/>
          <w:szCs w:val="24"/>
          <w:lang w:val="en-US"/>
        </w:rPr>
        <w:t>its</w:t>
      </w:r>
      <w:r w:rsidR="00FE6EA6"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 National Action Plan on Human Rights;</w:t>
      </w:r>
    </w:p>
    <w:p w:rsidR="008D14EA" w:rsidRPr="00AE0BF4" w:rsidRDefault="008D14EA" w:rsidP="007E6680">
      <w:pPr>
        <w:pStyle w:val="Paragraphedeliste"/>
        <w:numPr>
          <w:ilvl w:val="0"/>
          <w:numId w:val="2"/>
        </w:numPr>
        <w:spacing w:before="240" w:after="240"/>
        <w:contextualSpacing w:val="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Continue to prioritize Institutional reform process in particular </w:t>
      </w:r>
      <w:r w:rsidR="00FE6EA6"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the National Human Rights Institutions. </w:t>
      </w:r>
    </w:p>
    <w:p w:rsidR="00FE6EA6" w:rsidRPr="00AE0BF4" w:rsidRDefault="00FE6EA6" w:rsidP="007E6680">
      <w:pPr>
        <w:spacing w:before="240" w:after="240"/>
        <w:jc w:val="both"/>
        <w:rPr>
          <w:rFonts w:ascii="Calibri" w:hAnsi="Calibri" w:cs="Calibri"/>
          <w:sz w:val="24"/>
          <w:szCs w:val="24"/>
          <w:lang w:val="en-US"/>
        </w:rPr>
      </w:pPr>
      <w:r w:rsidRPr="00AE0BF4">
        <w:rPr>
          <w:rFonts w:ascii="Calibri" w:hAnsi="Calibri" w:cs="Calibri"/>
          <w:sz w:val="24"/>
          <w:szCs w:val="24"/>
          <w:lang w:val="en-US"/>
        </w:rPr>
        <w:t xml:space="preserve">To conclude, </w:t>
      </w:r>
      <w:r w:rsidR="00B563B7" w:rsidRPr="00AE0BF4">
        <w:rPr>
          <w:rFonts w:ascii="Calibri" w:hAnsi="Calibri" w:cs="Calibri"/>
          <w:sz w:val="24"/>
          <w:szCs w:val="24"/>
          <w:lang w:val="en-US"/>
        </w:rPr>
        <w:t xml:space="preserve">I wish the delegation of Pakistan all success </w:t>
      </w:r>
      <w:r w:rsidR="007E6680" w:rsidRPr="00AE0BF4">
        <w:rPr>
          <w:rFonts w:ascii="Calibri" w:hAnsi="Calibri" w:cs="Calibri"/>
          <w:sz w:val="24"/>
          <w:szCs w:val="24"/>
          <w:lang w:val="en-US"/>
        </w:rPr>
        <w:t>during</w:t>
      </w:r>
      <w:r w:rsidR="00B563B7" w:rsidRPr="00AE0BF4">
        <w:rPr>
          <w:rFonts w:ascii="Calibri" w:hAnsi="Calibri" w:cs="Calibri"/>
          <w:sz w:val="24"/>
          <w:szCs w:val="24"/>
          <w:lang w:val="en-US"/>
        </w:rPr>
        <w:t xml:space="preserve"> its Review.</w:t>
      </w:r>
    </w:p>
    <w:p w:rsidR="00B563B7" w:rsidRPr="00AE0BF4" w:rsidRDefault="00B563B7" w:rsidP="007E6680">
      <w:pPr>
        <w:spacing w:before="240" w:after="24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>Thank you Mr</w:t>
      </w:r>
      <w:r w:rsidR="007E6680" w:rsidRPr="00AE0BF4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 w:rsidRPr="00AE0BF4">
        <w:rPr>
          <w:rFonts w:ascii="Calibri" w:hAnsi="Calibri" w:cs="Calibri"/>
          <w:b/>
          <w:bCs/>
          <w:sz w:val="24"/>
          <w:szCs w:val="24"/>
          <w:lang w:val="en-US"/>
        </w:rPr>
        <w:t xml:space="preserve"> President. </w:t>
      </w:r>
    </w:p>
    <w:sectPr w:rsidR="00B563B7" w:rsidRPr="00AE0BF4" w:rsidSect="00B563B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532D"/>
    <w:multiLevelType w:val="hybridMultilevel"/>
    <w:tmpl w:val="048A875C"/>
    <w:lvl w:ilvl="0" w:tplc="C6A2C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733"/>
    <w:multiLevelType w:val="hybridMultilevel"/>
    <w:tmpl w:val="416E7FC0"/>
    <w:lvl w:ilvl="0" w:tplc="368AB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C4"/>
    <w:rsid w:val="00094BA4"/>
    <w:rsid w:val="005146A3"/>
    <w:rsid w:val="005D76C7"/>
    <w:rsid w:val="007E6680"/>
    <w:rsid w:val="008A22C4"/>
    <w:rsid w:val="008D14EA"/>
    <w:rsid w:val="009447DA"/>
    <w:rsid w:val="00A56F01"/>
    <w:rsid w:val="00AE0BF4"/>
    <w:rsid w:val="00B41568"/>
    <w:rsid w:val="00B563B7"/>
    <w:rsid w:val="00C062BA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BBA3"/>
  <w15:chartTrackingRefBased/>
  <w15:docId w15:val="{E398458F-F456-4B1F-A7DB-CA5D30D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4EA"/>
    <w:pPr>
      <w:ind w:left="720"/>
      <w:contextualSpacing/>
    </w:pPr>
  </w:style>
  <w:style w:type="paragraph" w:customStyle="1" w:styleId="text-align-justify">
    <w:name w:val="text-align-justify"/>
    <w:basedOn w:val="Normal"/>
    <w:rsid w:val="00B563B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B563B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6680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7E6680"/>
  </w:style>
  <w:style w:type="paragraph" w:styleId="Textedebulles">
    <w:name w:val="Balloon Text"/>
    <w:basedOn w:val="Normal"/>
    <w:link w:val="TextedebullesCar"/>
    <w:uiPriority w:val="99"/>
    <w:semiHidden/>
    <w:unhideWhenUsed/>
    <w:rsid w:val="0051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9C5C5-EBA9-416F-BAA6-D490711B0F96}"/>
</file>

<file path=customXml/itemProps2.xml><?xml version="1.0" encoding="utf-8"?>
<ds:datastoreItem xmlns:ds="http://schemas.openxmlformats.org/officeDocument/2006/customXml" ds:itemID="{29B54E9E-54CF-4F32-A29C-0C274663F4F4}"/>
</file>

<file path=customXml/itemProps3.xml><?xml version="1.0" encoding="utf-8"?>
<ds:datastoreItem xmlns:ds="http://schemas.openxmlformats.org/officeDocument/2006/customXml" ds:itemID="{A204D247-0371-4D00-828D-19AB1EE63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yassine  KABBAJ</dc:creator>
  <cp:keywords/>
  <dc:description/>
  <cp:lastModifiedBy>Ali JAAKIK</cp:lastModifiedBy>
  <cp:revision>2</cp:revision>
  <cp:lastPrinted>2023-01-19T09:26:00Z</cp:lastPrinted>
  <dcterms:created xsi:type="dcterms:W3CDTF">2023-01-19T10:19:00Z</dcterms:created>
  <dcterms:modified xsi:type="dcterms:W3CDTF">2023-01-19T10:19:00Z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