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16E7" w14:textId="77777777" w:rsidR="000A7BA4" w:rsidRPr="008A6310" w:rsidRDefault="000A7BA4" w:rsidP="000A7BA4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A6310">
        <w:rPr>
          <w:rFonts w:ascii="Times New Roman" w:eastAsia="Times New Roman" w:hAnsi="Times New Roman" w:cs="Times New Roman"/>
          <w:color w:val="000000"/>
        </w:rPr>
        <w:br/>
      </w:r>
    </w:p>
    <w:p w14:paraId="77965742" w14:textId="77777777" w:rsidR="000A7BA4" w:rsidRPr="008A6310" w:rsidRDefault="000A7BA4" w:rsidP="000A7BA4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8A631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begin"/>
      </w:r>
      <w:r w:rsidRPr="008A631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instrText xml:space="preserve"> INCLUDEPICTURE "https://lh6.googleusercontent.com/XvEKTW9Bqui6ar31b8-dZMoR-w1Uwwo5l3UQ5GTXOogsMsaE5dBAIhUGYoxZ-VW3w8tMYZlyfjmvB_5zuX7q0imtnSP30_Ss0NZ7f8xWrSAb-DXg77z7hogMLbcgbMrAYINkngLfZsuNQ_przN1ZdM9LeWYJ3EurmT8CsuvUpInNG_7gc5vJ1E0yfvwZnBcHnwEgomz18g" \* MERGEFORMATINET </w:instrText>
      </w:r>
      <w:r w:rsidRPr="008A631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separate"/>
      </w:r>
      <w:r w:rsidRPr="008A6310">
        <w:rPr>
          <w:rFonts w:ascii="Calibri" w:eastAsia="Times New Roman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63FA3B83" wp14:editId="11C9ED21">
            <wp:extent cx="1428750" cy="1200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31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end"/>
      </w:r>
    </w:p>
    <w:p w14:paraId="5D9E79C8" w14:textId="77777777" w:rsidR="000A7BA4" w:rsidRPr="008A6310" w:rsidRDefault="000A7BA4" w:rsidP="000A7BA4">
      <w:pPr>
        <w:rPr>
          <w:rFonts w:ascii="Times New Roman" w:eastAsia="Times New Roman" w:hAnsi="Times New Roman" w:cs="Times New Roman"/>
          <w:color w:val="000000"/>
        </w:rPr>
      </w:pPr>
    </w:p>
    <w:p w14:paraId="23B2E2C5" w14:textId="77777777" w:rsidR="000A7BA4" w:rsidRPr="008A6310" w:rsidRDefault="000A7BA4" w:rsidP="000A7BA4">
      <w:pPr>
        <w:spacing w:after="160"/>
        <w:jc w:val="right"/>
        <w:rPr>
          <w:rFonts w:ascii="Times New Roman" w:eastAsia="Times New Roman" w:hAnsi="Times New Roman" w:cs="Times New Roman"/>
          <w:color w:val="000000"/>
        </w:rPr>
      </w:pPr>
      <w:r w:rsidRPr="008A6310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u w:val="single"/>
        </w:rPr>
        <w:t>Please check against delivery</w:t>
      </w:r>
    </w:p>
    <w:p w14:paraId="20B275BC" w14:textId="77777777" w:rsidR="000A7BA4" w:rsidRDefault="000A7BA4" w:rsidP="000A7BA4">
      <w:pPr>
        <w:rPr>
          <w:rFonts w:ascii="Times New Roman" w:eastAsia="Times New Roman" w:hAnsi="Times New Roman" w:cs="Times New Roman"/>
          <w:color w:val="000000"/>
        </w:rPr>
      </w:pPr>
    </w:p>
    <w:p w14:paraId="795B82C9" w14:textId="77777777" w:rsidR="000A7BA4" w:rsidRDefault="000A7BA4" w:rsidP="000A7BA4">
      <w:pPr>
        <w:rPr>
          <w:rFonts w:ascii="Times New Roman" w:eastAsia="Times New Roman" w:hAnsi="Times New Roman" w:cs="Times New Roman"/>
          <w:color w:val="000000"/>
        </w:rPr>
      </w:pPr>
    </w:p>
    <w:p w14:paraId="46B562E3" w14:textId="77777777" w:rsidR="000A7BA4" w:rsidRDefault="000A7BA4" w:rsidP="000A7BA4">
      <w:pPr>
        <w:rPr>
          <w:rFonts w:ascii="Times New Roman" w:eastAsia="Times New Roman" w:hAnsi="Times New Roman" w:cs="Times New Roman"/>
          <w:color w:val="000000"/>
        </w:rPr>
      </w:pPr>
    </w:p>
    <w:p w14:paraId="379F80B2" w14:textId="77777777" w:rsidR="000A7BA4" w:rsidRPr="008A6310" w:rsidRDefault="000A7BA4" w:rsidP="000A7BA4">
      <w:pPr>
        <w:rPr>
          <w:rFonts w:ascii="Times New Roman" w:eastAsia="Times New Roman" w:hAnsi="Times New Roman" w:cs="Times New Roman"/>
          <w:color w:val="000000"/>
        </w:rPr>
      </w:pPr>
    </w:p>
    <w:p w14:paraId="7D190B85" w14:textId="77777777" w:rsidR="000A7BA4" w:rsidRPr="008A6310" w:rsidRDefault="000A7BA4" w:rsidP="000A7BA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HUMAN RIGHTS COUNCIL</w:t>
      </w:r>
    </w:p>
    <w:p w14:paraId="44DBEBDF" w14:textId="77777777" w:rsidR="000A7BA4" w:rsidRPr="008A6310" w:rsidRDefault="000A7BA4" w:rsidP="000A7BA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42</w:t>
      </w: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ND</w:t>
      </w: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SESSION OF THE UPR WORKING GROUP</w:t>
      </w:r>
    </w:p>
    <w:p w14:paraId="43F49BE9" w14:textId="77777777" w:rsidR="000A7BA4" w:rsidRPr="008A6310" w:rsidRDefault="000A7BA4" w:rsidP="000A7BA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STATEMENT</w:t>
      </w:r>
    </w:p>
    <w:p w14:paraId="1A0E0194" w14:textId="77777777" w:rsidR="000A7BA4" w:rsidRPr="008A6310" w:rsidRDefault="000A7BA4" w:rsidP="000A7BA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BY THE</w:t>
      </w:r>
    </w:p>
    <w:p w14:paraId="265F4CA1" w14:textId="77777777" w:rsidR="000A7BA4" w:rsidRPr="008A6310" w:rsidRDefault="000A7BA4" w:rsidP="000A7BA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FEDERAL REPUBLIC OF NIGERIA</w:t>
      </w:r>
    </w:p>
    <w:p w14:paraId="310B895E" w14:textId="77777777" w:rsidR="000A7BA4" w:rsidRPr="008A6310" w:rsidRDefault="000A7BA4" w:rsidP="000A7BA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ON THE</w:t>
      </w:r>
    </w:p>
    <w:p w14:paraId="22A19C90" w14:textId="7316C015" w:rsidR="000A7BA4" w:rsidRPr="008A6310" w:rsidRDefault="000A7BA4" w:rsidP="000A7BA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REVIEW OF 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THE REPUBLIC OF BENIN</w:t>
      </w:r>
    </w:p>
    <w:p w14:paraId="2D0009BE" w14:textId="77777777" w:rsidR="000A7BA4" w:rsidRPr="008A6310" w:rsidRDefault="000A7BA4" w:rsidP="000A7BA4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75829829" w14:textId="3EF10505" w:rsidR="000A7BA4" w:rsidRPr="008A6310" w:rsidRDefault="000A7BA4" w:rsidP="000A7BA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 2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6</w:t>
      </w: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 xml:space="preserve">TH </w:t>
      </w: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JANUARY, 2023</w:t>
      </w:r>
    </w:p>
    <w:p w14:paraId="2E144A71" w14:textId="77777777" w:rsidR="000A7BA4" w:rsidRDefault="000A7BA4" w:rsidP="000A7BA4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A6310">
        <w:rPr>
          <w:rFonts w:ascii="Times New Roman" w:eastAsia="Times New Roman" w:hAnsi="Times New Roman" w:cs="Times New Roman"/>
          <w:color w:val="000000"/>
        </w:rPr>
        <w:br/>
      </w:r>
      <w:r w:rsidRPr="008A6310">
        <w:rPr>
          <w:rFonts w:ascii="Times New Roman" w:eastAsia="Times New Roman" w:hAnsi="Times New Roman" w:cs="Times New Roman"/>
          <w:color w:val="000000"/>
        </w:rPr>
        <w:br/>
      </w:r>
      <w:r w:rsidRPr="008A6310">
        <w:rPr>
          <w:rFonts w:ascii="Times New Roman" w:eastAsia="Times New Roman" w:hAnsi="Times New Roman" w:cs="Times New Roman"/>
          <w:color w:val="000000"/>
        </w:rPr>
        <w:br/>
      </w:r>
    </w:p>
    <w:p w14:paraId="3D0BDD6F" w14:textId="77777777" w:rsidR="002F5CA6" w:rsidRDefault="002F5CA6" w:rsidP="000A7BA4">
      <w:pPr>
        <w:spacing w:after="160" w:line="360" w:lineRule="auto"/>
        <w:rPr>
          <w:rFonts w:ascii="Century Gothic" w:eastAsia="Times New Roman" w:hAnsi="Century Gothic" w:cs="Times New Roman"/>
          <w:color w:val="000000"/>
        </w:rPr>
      </w:pPr>
    </w:p>
    <w:p w14:paraId="3CBCDB78" w14:textId="211BA814" w:rsidR="000A7BA4" w:rsidRPr="002F5CA6" w:rsidRDefault="000A7BA4" w:rsidP="000A7BA4">
      <w:pPr>
        <w:spacing w:after="160" w:line="360" w:lineRule="auto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2F5CA6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lastRenderedPageBreak/>
        <w:t>Mr. President</w:t>
      </w:r>
      <w:r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>,</w:t>
      </w:r>
    </w:p>
    <w:p w14:paraId="343C6662" w14:textId="3B093ADD" w:rsidR="000A7BA4" w:rsidRPr="002F5CA6" w:rsidRDefault="000A7BA4" w:rsidP="000A7BA4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Nigeria warmly welcomes the delegation of </w:t>
      </w:r>
      <w:r w:rsidR="00CE5DA5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the </w:t>
      </w:r>
      <w:r w:rsidR="006C1A76"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Brotherly Republic of </w:t>
      </w:r>
      <w:r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>Benin to the presentation of its National Report and commends the Government for its continued cooperation with international human rights mechanisms. </w:t>
      </w:r>
    </w:p>
    <w:p w14:paraId="0239C0B5" w14:textId="569C723F" w:rsidR="000A7BA4" w:rsidRPr="002F5CA6" w:rsidRDefault="000A7BA4" w:rsidP="000A7BA4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>2.</w:t>
      </w:r>
      <w:r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ab/>
        <w:t xml:space="preserve">Nigeria further commends the Government of Benin for the efforts exerted to strengthen its general legal framework, </w:t>
      </w:r>
      <w:r w:rsidR="006C1A76"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>as it works on its law’s</w:t>
      </w:r>
      <w:r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compliance with international human rights law. In addition, Nigeria takes positive note of the progress made in ensuring access to justice, including the adoption of a law on the modernization of the justice system, and establishment of new courts as well as the digitalization of procedures. </w:t>
      </w:r>
    </w:p>
    <w:p w14:paraId="3C5D1C2F" w14:textId="44850662" w:rsidR="000A7BA4" w:rsidRPr="002F5CA6" w:rsidRDefault="000A7BA4" w:rsidP="000A7BA4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>3.</w:t>
      </w:r>
      <w:r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ab/>
        <w:t>In the spirit of constructive dialogue, Nigeria wishes to make the following recommendations for the consideration of the Government of Benin:</w:t>
      </w:r>
    </w:p>
    <w:p w14:paraId="5B0F0F0A" w14:textId="4A633AAD" w:rsidR="000A7BA4" w:rsidRPr="002F5CA6" w:rsidRDefault="006C1A76" w:rsidP="000A7BA4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>to e</w:t>
      </w:r>
      <w:r w:rsidR="000A7BA4"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>xpedite the process for adopting the National policy document on combating trafficking in persons and a</w:t>
      </w:r>
      <w:r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n </w:t>
      </w:r>
      <w:r w:rsidR="000A7BA4"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>action plan</w:t>
      </w:r>
      <w:r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on its implementation</w:t>
      </w:r>
      <w:r w:rsidR="000A7BA4"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>; an</w:t>
      </w:r>
      <w:r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>d</w:t>
      </w:r>
    </w:p>
    <w:p w14:paraId="6BC0D5E9" w14:textId="5BCEEE90" w:rsidR="000A7BA4" w:rsidRPr="002F5CA6" w:rsidRDefault="006C1A76" w:rsidP="000A7BA4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to </w:t>
      </w:r>
      <w:r w:rsidR="000A7BA4"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>adopt a law establishing a National Mechanism for the prevention of torture</w:t>
      </w:r>
      <w:r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>,</w:t>
      </w:r>
      <w:r w:rsidR="000A7BA4"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in line with the Optional Protocol to the Convention against Torture and Other Cruel, Inhuman or Degrading Treatment or Punishment.</w:t>
      </w:r>
      <w:r w:rsidR="000A7BA4"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ab/>
      </w:r>
    </w:p>
    <w:p w14:paraId="5FDB3F55" w14:textId="056F5EA3" w:rsidR="000A7BA4" w:rsidRPr="002F5CA6" w:rsidRDefault="000A7BA4" w:rsidP="000A7BA4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>4.</w:t>
      </w:r>
      <w:r w:rsidRPr="002F5CA6">
        <w:rPr>
          <w:rFonts w:ascii="Century Gothic" w:eastAsia="Times New Roman" w:hAnsi="Century Gothic" w:cs="Times New Roman"/>
          <w:color w:val="000000"/>
          <w:sz w:val="27"/>
          <w:szCs w:val="27"/>
        </w:rPr>
        <w:tab/>
        <w:t>Finally, Nigeria wishes Benin a very successful review process.</w:t>
      </w:r>
    </w:p>
    <w:p w14:paraId="6EA2B566" w14:textId="530AE893" w:rsidR="000A7BA4" w:rsidRPr="002F5CA6" w:rsidRDefault="000A7BA4" w:rsidP="002F5CA6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</w:pPr>
      <w:r w:rsidRPr="002F5CA6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I thank you, Mr. President</w:t>
      </w:r>
      <w:r w:rsidR="002F5CA6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.</w:t>
      </w:r>
    </w:p>
    <w:sectPr w:rsidR="000A7BA4" w:rsidRPr="002F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339F"/>
    <w:multiLevelType w:val="hybridMultilevel"/>
    <w:tmpl w:val="12FC9A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46446"/>
    <w:multiLevelType w:val="multilevel"/>
    <w:tmpl w:val="590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A4"/>
    <w:rsid w:val="000A7BA4"/>
    <w:rsid w:val="002F5CA6"/>
    <w:rsid w:val="006C1A76"/>
    <w:rsid w:val="00C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EB45E"/>
  <w15:chartTrackingRefBased/>
  <w15:docId w15:val="{9F4B6123-97A3-984D-B981-C5B5C7E4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7B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A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2C620-E2BC-44F9-B0E8-AC51E8E3384B}"/>
</file>

<file path=customXml/itemProps2.xml><?xml version="1.0" encoding="utf-8"?>
<ds:datastoreItem xmlns:ds="http://schemas.openxmlformats.org/officeDocument/2006/customXml" ds:itemID="{D1148285-7D81-4763-BD47-084F1FBFC7A4}"/>
</file>

<file path=customXml/itemProps3.xml><?xml version="1.0" encoding="utf-8"?>
<ds:datastoreItem xmlns:ds="http://schemas.openxmlformats.org/officeDocument/2006/customXml" ds:itemID="{1FFD12FE-93BA-4D37-9E1A-0657CD546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Oghoristewarami Mattu</dc:creator>
  <cp:keywords/>
  <dc:description/>
  <cp:lastModifiedBy>Oghoristewarami Mattu</cp:lastModifiedBy>
  <cp:revision>3</cp:revision>
  <cp:lastPrinted>2023-01-19T17:23:00Z</cp:lastPrinted>
  <dcterms:created xsi:type="dcterms:W3CDTF">2023-01-16T13:52:00Z</dcterms:created>
  <dcterms:modified xsi:type="dcterms:W3CDTF">2023-01-24T16:13:00Z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