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F2" w:rsidRPr="001A0E1E" w:rsidRDefault="00574AF2" w:rsidP="001A0E1E">
      <w:pPr>
        <w:pStyle w:val="NoSpacing"/>
        <w:spacing w:line="276" w:lineRule="auto"/>
        <w:rPr>
          <w:rFonts w:ascii="Tahoma" w:hAnsi="Tahoma" w:cs="Tahoma"/>
          <w:noProof/>
          <w:sz w:val="24"/>
          <w:szCs w:val="24"/>
          <w:lang w:val="en-US"/>
        </w:rPr>
      </w:pPr>
      <w:bookmarkStart w:id="0" w:name="_GoBack"/>
      <w:bookmarkEnd w:id="0"/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FAEB609" wp14:editId="2C8A3DD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574AF2" w:rsidRPr="001A0E1E" w:rsidRDefault="00574AF2" w:rsidP="001A0E1E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A0E1E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1A0E1E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1A0E1E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 w:rsidRPr="001A0E1E">
        <w:rPr>
          <w:rFonts w:ascii="Tahoma" w:eastAsia="Times New Roman" w:hAnsi="Tahoma" w:cs="Tahoma"/>
          <w:b/>
          <w:sz w:val="24"/>
          <w:szCs w:val="24"/>
          <w:u w:val="single"/>
        </w:rPr>
        <w:t>MONDAY,  23</w:t>
      </w:r>
      <w:r w:rsidRPr="001A0E1E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RD</w:t>
      </w:r>
      <w:r w:rsidRPr="001A0E1E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2023</w:t>
      </w:r>
    </w:p>
    <w:p w:rsidR="00574AF2" w:rsidRPr="001A0E1E" w:rsidRDefault="00574AF2" w:rsidP="001A0E1E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74AF2" w:rsidRPr="001A0E1E" w:rsidRDefault="00574AF2" w:rsidP="001A0E1E">
      <w:pPr>
        <w:pStyle w:val="NoSpacing"/>
        <w:spacing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1A0E1E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1A0E1E">
        <w:rPr>
          <w:rFonts w:ascii="Tahoma" w:eastAsia="Times New Roman" w:hAnsi="Tahoma" w:cs="Tahoma"/>
          <w:b/>
          <w:sz w:val="24"/>
          <w:szCs w:val="24"/>
          <w:u w:val="single"/>
        </w:rPr>
        <w:t>REVIEW OF ARGENTINA</w:t>
      </w:r>
    </w:p>
    <w:p w:rsidR="00574AF2" w:rsidRPr="00D86024" w:rsidRDefault="00574AF2" w:rsidP="001A0E1E">
      <w:pPr>
        <w:pStyle w:val="NoSpacing"/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:rsidR="00574AF2" w:rsidRPr="001A0E1E" w:rsidRDefault="00574AF2" w:rsidP="001A0E1E">
      <w:pPr>
        <w:pStyle w:val="NoSpacing"/>
        <w:spacing w:line="276" w:lineRule="auto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74AF2" w:rsidRPr="001A0E1E" w:rsidRDefault="00574AF2" w:rsidP="001A0E1E">
      <w:pPr>
        <w:pStyle w:val="NoSpacing"/>
        <w:spacing w:line="276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1A0E1E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574AF2" w:rsidRPr="001A0E1E" w:rsidRDefault="00574AF2" w:rsidP="001A0E1E">
      <w:pPr>
        <w:pStyle w:val="NoSpacing"/>
        <w:spacing w:line="276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</w:p>
    <w:p w:rsidR="00574AF2" w:rsidRDefault="00574AF2" w:rsidP="001A0E1E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A0E1E">
        <w:rPr>
          <w:rFonts w:ascii="Tahoma" w:hAnsi="Tahoma" w:cs="Tahoma"/>
          <w:sz w:val="24"/>
          <w:szCs w:val="24"/>
        </w:rPr>
        <w:t>Ghana extends a warm welcome to the delegation of Argentina to their fourth UPR</w:t>
      </w:r>
      <w:r w:rsidR="008E6083">
        <w:rPr>
          <w:rFonts w:ascii="Tahoma" w:hAnsi="Tahoma" w:cs="Tahoma"/>
          <w:sz w:val="24"/>
          <w:szCs w:val="24"/>
        </w:rPr>
        <w:t xml:space="preserve"> process</w:t>
      </w:r>
      <w:r w:rsidR="001A0E1E">
        <w:rPr>
          <w:rFonts w:ascii="Tahoma" w:hAnsi="Tahoma" w:cs="Tahoma"/>
          <w:sz w:val="24"/>
          <w:szCs w:val="24"/>
        </w:rPr>
        <w:t>.</w:t>
      </w:r>
      <w:r w:rsidRPr="001A0E1E">
        <w:rPr>
          <w:rFonts w:ascii="Tahoma" w:hAnsi="Tahoma" w:cs="Tahoma"/>
          <w:sz w:val="24"/>
          <w:szCs w:val="24"/>
        </w:rPr>
        <w:t xml:space="preserve"> </w:t>
      </w:r>
    </w:p>
    <w:p w:rsidR="008E6083" w:rsidRPr="008E6083" w:rsidRDefault="008E6083" w:rsidP="001A0E1E">
      <w:pPr>
        <w:pStyle w:val="NoSpacing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574AF2" w:rsidRPr="001A0E1E" w:rsidRDefault="00574AF2" w:rsidP="001A0E1E">
      <w:pPr>
        <w:spacing w:after="0"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1A0E1E">
        <w:rPr>
          <w:rFonts w:ascii="Tahoma" w:hAnsi="Tahoma" w:cs="Tahoma"/>
          <w:sz w:val="24"/>
          <w:szCs w:val="24"/>
        </w:rPr>
        <w:t xml:space="preserve">My delegation </w:t>
      </w:r>
      <w:r w:rsidR="00436DFC">
        <w:rPr>
          <w:rFonts w:ascii="Tahoma" w:hAnsi="Tahoma" w:cs="Tahoma"/>
          <w:sz w:val="24"/>
          <w:szCs w:val="24"/>
        </w:rPr>
        <w:t>welcomes</w:t>
      </w:r>
      <w:r w:rsidRPr="001A0E1E">
        <w:rPr>
          <w:rFonts w:ascii="Tahoma" w:hAnsi="Tahoma" w:cs="Tahoma"/>
          <w:sz w:val="24"/>
          <w:szCs w:val="24"/>
        </w:rPr>
        <w:t xml:space="preserve"> the actions taken by Argentina </w:t>
      </w:r>
      <w:r w:rsidR="00CE6F1F">
        <w:rPr>
          <w:rFonts w:ascii="Tahoma" w:hAnsi="Tahoma" w:cs="Tahoma"/>
          <w:sz w:val="24"/>
          <w:szCs w:val="24"/>
        </w:rPr>
        <w:t>towards the promotion and protection of human rights.  O</w:t>
      </w:r>
      <w:r w:rsidR="005E69BD" w:rsidRPr="001A0E1E">
        <w:rPr>
          <w:rFonts w:ascii="Tahoma" w:hAnsi="Tahoma" w:cs="Tahoma"/>
          <w:sz w:val="24"/>
          <w:szCs w:val="24"/>
        </w:rPr>
        <w:t xml:space="preserve">f note is the establishment of the National Committee for the Prevention of Torture in 2017, </w:t>
      </w:r>
      <w:r w:rsidR="0098176C" w:rsidRPr="001A0E1E">
        <w:rPr>
          <w:rFonts w:ascii="Tahoma" w:hAnsi="Tahoma" w:cs="Tahoma"/>
          <w:sz w:val="24"/>
          <w:szCs w:val="24"/>
        </w:rPr>
        <w:t xml:space="preserve">the </w:t>
      </w:r>
      <w:r w:rsidR="005E69BD" w:rsidRPr="001A0E1E">
        <w:rPr>
          <w:rFonts w:ascii="Tahoma" w:hAnsi="Tahoma" w:cs="Tahoma"/>
          <w:sz w:val="24"/>
          <w:szCs w:val="24"/>
        </w:rPr>
        <w:t xml:space="preserve">Ministry for </w:t>
      </w:r>
      <w:r w:rsidR="005E69BD" w:rsidRPr="001A0E1E">
        <w:rPr>
          <w:rStyle w:val="markedcontent"/>
          <w:rFonts w:ascii="Tahoma" w:hAnsi="Tahoma" w:cs="Tahoma"/>
          <w:sz w:val="24"/>
          <w:szCs w:val="24"/>
        </w:rPr>
        <w:t xml:space="preserve">Women, Gender and Diversity in 2019 and the re-establishment of the Ministry of Health.  </w:t>
      </w:r>
    </w:p>
    <w:p w:rsidR="005E69BD" w:rsidRPr="008E6083" w:rsidRDefault="005E69BD" w:rsidP="001A0E1E">
      <w:pPr>
        <w:spacing w:after="0" w:line="360" w:lineRule="auto"/>
        <w:jc w:val="both"/>
        <w:rPr>
          <w:rStyle w:val="markedcontent"/>
          <w:rFonts w:ascii="Tahoma" w:hAnsi="Tahoma" w:cs="Tahoma"/>
          <w:sz w:val="16"/>
          <w:szCs w:val="16"/>
        </w:rPr>
      </w:pPr>
    </w:p>
    <w:p w:rsidR="008F41F8" w:rsidRPr="001A0E1E" w:rsidRDefault="00776DE0" w:rsidP="001A0E1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A0E1E">
        <w:rPr>
          <w:rStyle w:val="markedcontent"/>
          <w:rFonts w:ascii="Tahoma" w:hAnsi="Tahoma" w:cs="Tahoma"/>
          <w:sz w:val="24"/>
          <w:szCs w:val="24"/>
        </w:rPr>
        <w:t>Ghana</w:t>
      </w:r>
      <w:r w:rsidR="005E69BD" w:rsidRPr="001A0E1E"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="00CE6F1F">
        <w:rPr>
          <w:rStyle w:val="markedcontent"/>
          <w:rFonts w:ascii="Tahoma" w:hAnsi="Tahoma" w:cs="Tahoma"/>
          <w:sz w:val="24"/>
          <w:szCs w:val="24"/>
        </w:rPr>
        <w:t xml:space="preserve">also </w:t>
      </w:r>
      <w:r w:rsidR="005E69BD" w:rsidRPr="001A0E1E">
        <w:rPr>
          <w:rStyle w:val="markedcontent"/>
          <w:rFonts w:ascii="Tahoma" w:hAnsi="Tahoma" w:cs="Tahoma"/>
          <w:sz w:val="24"/>
          <w:szCs w:val="24"/>
        </w:rPr>
        <w:t xml:space="preserve">commends Argentina for the adoption of the National Plan for Combating Gender-Based Violence (2020–2022) </w:t>
      </w:r>
      <w:r w:rsidR="002C67E5" w:rsidRPr="001A0E1E">
        <w:rPr>
          <w:rStyle w:val="markedcontent"/>
          <w:rFonts w:ascii="Tahoma" w:hAnsi="Tahoma" w:cs="Tahoma"/>
          <w:sz w:val="24"/>
          <w:szCs w:val="24"/>
        </w:rPr>
        <w:t>and urge</w:t>
      </w:r>
      <w:r w:rsidR="00CE6F1F">
        <w:rPr>
          <w:rStyle w:val="markedcontent"/>
          <w:rFonts w:ascii="Tahoma" w:hAnsi="Tahoma" w:cs="Tahoma"/>
          <w:sz w:val="24"/>
          <w:szCs w:val="24"/>
        </w:rPr>
        <w:t>s</w:t>
      </w:r>
      <w:r w:rsidR="002C67E5" w:rsidRPr="001A0E1E">
        <w:rPr>
          <w:rStyle w:val="markedcontent"/>
          <w:rFonts w:ascii="Tahoma" w:hAnsi="Tahoma" w:cs="Tahoma"/>
          <w:sz w:val="24"/>
          <w:szCs w:val="24"/>
        </w:rPr>
        <w:t xml:space="preserve"> the Government</w:t>
      </w:r>
      <w:r w:rsidR="00FA543F">
        <w:rPr>
          <w:rStyle w:val="markedcontent"/>
          <w:rFonts w:ascii="Tahoma" w:hAnsi="Tahoma" w:cs="Tahoma"/>
          <w:sz w:val="24"/>
          <w:szCs w:val="24"/>
        </w:rPr>
        <w:t xml:space="preserve"> to</w:t>
      </w:r>
      <w:r w:rsidR="00CE6F1F">
        <w:rPr>
          <w:rStyle w:val="markedcontent"/>
          <w:rFonts w:ascii="Tahoma" w:hAnsi="Tahoma" w:cs="Tahoma"/>
          <w:sz w:val="24"/>
          <w:szCs w:val="24"/>
        </w:rPr>
        <w:t xml:space="preserve"> take further necessary action</w:t>
      </w:r>
      <w:r w:rsidR="002C67E5" w:rsidRPr="001A0E1E">
        <w:rPr>
          <w:rStyle w:val="markedcontent"/>
          <w:rFonts w:ascii="Tahoma" w:hAnsi="Tahoma" w:cs="Tahoma"/>
          <w:sz w:val="24"/>
          <w:szCs w:val="24"/>
        </w:rPr>
        <w:t xml:space="preserve"> to</w:t>
      </w:r>
      <w:r w:rsidR="0098176C" w:rsidRPr="001A0E1E">
        <w:rPr>
          <w:rStyle w:val="markedcontent"/>
          <w:rFonts w:ascii="Tahoma" w:hAnsi="Tahoma" w:cs="Tahoma"/>
          <w:sz w:val="24"/>
          <w:szCs w:val="24"/>
        </w:rPr>
        <w:t xml:space="preserve"> establish a</w:t>
      </w:r>
      <w:r w:rsidR="0098176C" w:rsidRPr="001A0E1E">
        <w:rPr>
          <w:rFonts w:ascii="Tahoma" w:hAnsi="Tahoma" w:cs="Tahoma"/>
          <w:sz w:val="24"/>
          <w:szCs w:val="24"/>
        </w:rPr>
        <w:t xml:space="preserve"> comprehensive strategic </w:t>
      </w:r>
      <w:r w:rsidR="0098176C" w:rsidRPr="001A0E1E">
        <w:rPr>
          <w:rStyle w:val="markedcontent"/>
          <w:rFonts w:ascii="Tahoma" w:hAnsi="Tahoma" w:cs="Tahoma"/>
          <w:sz w:val="24"/>
          <w:szCs w:val="24"/>
        </w:rPr>
        <w:t>plan to prevent and eradicate discrimination and racism against indigenous women, including providing access to justice mechanisms.</w:t>
      </w:r>
      <w:r w:rsidRPr="001A0E1E">
        <w:rPr>
          <w:rStyle w:val="markedcontent"/>
          <w:rFonts w:ascii="Tahoma" w:hAnsi="Tahoma" w:cs="Tahoma"/>
          <w:sz w:val="24"/>
          <w:szCs w:val="24"/>
        </w:rPr>
        <w:t xml:space="preserve"> We further </w:t>
      </w:r>
      <w:r w:rsidRPr="001A0E1E">
        <w:rPr>
          <w:rFonts w:ascii="Tahoma" w:hAnsi="Tahoma" w:cs="Tahoma"/>
          <w:sz w:val="24"/>
          <w:szCs w:val="24"/>
        </w:rPr>
        <w:t>commend</w:t>
      </w:r>
      <w:r w:rsidR="0098176C" w:rsidRPr="001A0E1E">
        <w:rPr>
          <w:rFonts w:ascii="Tahoma" w:hAnsi="Tahoma" w:cs="Tahoma"/>
          <w:sz w:val="24"/>
          <w:szCs w:val="24"/>
        </w:rPr>
        <w:t xml:space="preserve"> </w:t>
      </w:r>
      <w:r w:rsidRPr="001A0E1E">
        <w:rPr>
          <w:rFonts w:ascii="Tahoma" w:hAnsi="Tahoma" w:cs="Tahoma"/>
          <w:sz w:val="24"/>
          <w:szCs w:val="24"/>
        </w:rPr>
        <w:t xml:space="preserve">the Government of </w:t>
      </w:r>
      <w:r w:rsidR="00D9705F" w:rsidRPr="001A0E1E">
        <w:rPr>
          <w:rFonts w:ascii="Tahoma" w:hAnsi="Tahoma" w:cs="Tahoma"/>
          <w:sz w:val="24"/>
          <w:szCs w:val="24"/>
        </w:rPr>
        <w:t>Argentina for</w:t>
      </w:r>
      <w:r w:rsidR="0098176C" w:rsidRPr="001A0E1E">
        <w:rPr>
          <w:rFonts w:ascii="Tahoma" w:hAnsi="Tahoma" w:cs="Tahoma"/>
          <w:sz w:val="24"/>
          <w:szCs w:val="24"/>
        </w:rPr>
        <w:t xml:space="preserve"> the </w:t>
      </w:r>
      <w:r w:rsidR="00D9705F" w:rsidRPr="001A0E1E">
        <w:rPr>
          <w:rFonts w:ascii="Tahoma" w:hAnsi="Tahoma" w:cs="Tahoma"/>
          <w:sz w:val="24"/>
          <w:szCs w:val="24"/>
        </w:rPr>
        <w:t>adoption of measures geared toward safeguarding freedom of expression, association and assembly</w:t>
      </w:r>
      <w:r w:rsidRPr="001A0E1E">
        <w:rPr>
          <w:rFonts w:ascii="Tahoma" w:hAnsi="Tahoma" w:cs="Tahoma"/>
          <w:sz w:val="24"/>
          <w:szCs w:val="24"/>
        </w:rPr>
        <w:t xml:space="preserve"> in Argentina.</w:t>
      </w:r>
    </w:p>
    <w:p w:rsidR="00574AF2" w:rsidRPr="001A0E1E" w:rsidRDefault="002A71C4" w:rsidP="001A0E1E">
      <w:pPr>
        <w:spacing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1A0E1E">
        <w:rPr>
          <w:rFonts w:ascii="Tahoma" w:hAnsi="Tahoma" w:cs="Tahoma"/>
          <w:sz w:val="24"/>
          <w:szCs w:val="24"/>
        </w:rPr>
        <w:t xml:space="preserve"> </w:t>
      </w:r>
      <w:r w:rsidR="00A73EB0" w:rsidRPr="001A0E1E">
        <w:rPr>
          <w:rFonts w:ascii="Tahoma" w:hAnsi="Tahoma" w:cs="Tahoma"/>
          <w:sz w:val="24"/>
          <w:szCs w:val="24"/>
        </w:rPr>
        <w:t xml:space="preserve">While applauding the Government for the significant measures adopted for the protection and promotion of the rights of women, Ghana </w:t>
      </w:r>
      <w:r w:rsidR="008F41F8" w:rsidRPr="001A0E1E">
        <w:rPr>
          <w:rFonts w:ascii="Tahoma" w:hAnsi="Tahoma" w:cs="Tahoma"/>
          <w:sz w:val="24"/>
          <w:szCs w:val="24"/>
        </w:rPr>
        <w:t>recommend</w:t>
      </w:r>
      <w:r w:rsidR="00A73EB0" w:rsidRPr="001A0E1E">
        <w:rPr>
          <w:rFonts w:ascii="Tahoma" w:hAnsi="Tahoma" w:cs="Tahoma"/>
          <w:sz w:val="24"/>
          <w:szCs w:val="24"/>
        </w:rPr>
        <w:t>s</w:t>
      </w:r>
      <w:r w:rsidR="00CE6F1F">
        <w:rPr>
          <w:rFonts w:ascii="Tahoma" w:hAnsi="Tahoma" w:cs="Tahoma"/>
          <w:sz w:val="24"/>
          <w:szCs w:val="24"/>
        </w:rPr>
        <w:t xml:space="preserve"> that Argentina</w:t>
      </w:r>
      <w:r w:rsidR="001A0E1E" w:rsidRPr="001A0E1E">
        <w:rPr>
          <w:rFonts w:ascii="Tahoma" w:hAnsi="Tahoma" w:cs="Tahoma"/>
          <w:sz w:val="24"/>
          <w:szCs w:val="24"/>
        </w:rPr>
        <w:t xml:space="preserve"> strengthen</w:t>
      </w:r>
      <w:r w:rsidR="00CE6F1F">
        <w:rPr>
          <w:rFonts w:ascii="Tahoma" w:hAnsi="Tahoma" w:cs="Tahoma"/>
          <w:sz w:val="24"/>
          <w:szCs w:val="24"/>
        </w:rPr>
        <w:t>s</w:t>
      </w:r>
      <w:r w:rsidR="001A0E1E" w:rsidRPr="001A0E1E">
        <w:rPr>
          <w:rFonts w:ascii="Tahoma" w:hAnsi="Tahoma" w:cs="Tahoma"/>
          <w:sz w:val="24"/>
          <w:szCs w:val="24"/>
        </w:rPr>
        <w:t xml:space="preserve"> its </w:t>
      </w:r>
      <w:r w:rsidR="00CE6F1F">
        <w:rPr>
          <w:rFonts w:ascii="Tahoma" w:hAnsi="Tahoma" w:cs="Tahoma"/>
          <w:sz w:val="24"/>
          <w:szCs w:val="24"/>
        </w:rPr>
        <w:t>efforts</w:t>
      </w:r>
      <w:r w:rsidR="001A0E1E" w:rsidRPr="001A0E1E">
        <w:rPr>
          <w:rFonts w:ascii="Tahoma" w:hAnsi="Tahoma" w:cs="Tahoma"/>
          <w:sz w:val="24"/>
          <w:szCs w:val="24"/>
        </w:rPr>
        <w:t xml:space="preserve"> to prevent and combat all forms of gender-based violence.</w:t>
      </w:r>
    </w:p>
    <w:p w:rsidR="00D86024" w:rsidRDefault="0098176C" w:rsidP="001A0E1E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A0E1E">
        <w:rPr>
          <w:rFonts w:ascii="Tahoma" w:hAnsi="Tahoma" w:cs="Tahoma"/>
          <w:sz w:val="24"/>
          <w:szCs w:val="24"/>
        </w:rPr>
        <w:t>Ghana wishes Argentina every success with the review.</w:t>
      </w:r>
    </w:p>
    <w:p w:rsidR="005319DC" w:rsidRPr="001A0E1E" w:rsidRDefault="0098176C" w:rsidP="001A0E1E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A0E1E">
        <w:rPr>
          <w:rFonts w:ascii="Tahoma" w:hAnsi="Tahoma" w:cs="Tahoma"/>
          <w:sz w:val="24"/>
          <w:szCs w:val="24"/>
        </w:rPr>
        <w:t xml:space="preserve"> </w:t>
      </w:r>
    </w:p>
    <w:p w:rsidR="001A0E1E" w:rsidRPr="00574AF2" w:rsidRDefault="00574AF2" w:rsidP="001A0E1E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45A3A">
        <w:rPr>
          <w:rFonts w:ascii="Tahoma" w:hAnsi="Tahoma" w:cs="Tahoma"/>
          <w:sz w:val="24"/>
          <w:szCs w:val="24"/>
        </w:rPr>
        <w:t>I thank you.</w:t>
      </w:r>
    </w:p>
    <w:sectPr w:rsidR="001A0E1E" w:rsidRPr="00574AF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35" w:rsidRDefault="00DE5B35">
      <w:pPr>
        <w:spacing w:after="0" w:line="240" w:lineRule="auto"/>
      </w:pPr>
      <w:r>
        <w:separator/>
      </w:r>
    </w:p>
  </w:endnote>
  <w:endnote w:type="continuationSeparator" w:id="0">
    <w:p w:rsidR="00DE5B35" w:rsidRDefault="00DE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35" w:rsidRDefault="00DE5B35">
      <w:pPr>
        <w:spacing w:after="0" w:line="240" w:lineRule="auto"/>
      </w:pPr>
      <w:r>
        <w:separator/>
      </w:r>
    </w:p>
  </w:footnote>
  <w:footnote w:type="continuationSeparator" w:id="0">
    <w:p w:rsidR="00DE5B35" w:rsidRDefault="00DE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817214" w:rsidRDefault="005319DC" w:rsidP="00C6369C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817214">
      <w:rPr>
        <w:rFonts w:ascii="Arial" w:hAnsi="Arial" w:cs="Arial"/>
        <w:b/>
        <w:i/>
        <w:sz w:val="16"/>
        <w:szCs w:val="16"/>
        <w:u w:val="single"/>
      </w:rPr>
      <w:t xml:space="preserve">Please check against delivery: One (1) minute ten (10) seconds </w:t>
    </w:r>
  </w:p>
  <w:p w:rsidR="00C6369C" w:rsidRPr="00B3038B" w:rsidRDefault="005319DC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DE5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F2"/>
    <w:rsid w:val="00064647"/>
    <w:rsid w:val="00172892"/>
    <w:rsid w:val="001A0E1E"/>
    <w:rsid w:val="002A71C4"/>
    <w:rsid w:val="002C67E5"/>
    <w:rsid w:val="003401EE"/>
    <w:rsid w:val="00436DFC"/>
    <w:rsid w:val="005319DC"/>
    <w:rsid w:val="00574AF2"/>
    <w:rsid w:val="005E69BD"/>
    <w:rsid w:val="00776DE0"/>
    <w:rsid w:val="00817214"/>
    <w:rsid w:val="008E6083"/>
    <w:rsid w:val="008F41F8"/>
    <w:rsid w:val="0098176C"/>
    <w:rsid w:val="00A124D1"/>
    <w:rsid w:val="00A73EB0"/>
    <w:rsid w:val="00B765EC"/>
    <w:rsid w:val="00BB783C"/>
    <w:rsid w:val="00CE6F1F"/>
    <w:rsid w:val="00D86024"/>
    <w:rsid w:val="00D9705F"/>
    <w:rsid w:val="00DE5B35"/>
    <w:rsid w:val="00EC7E38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9D578-5A25-4460-8E61-D5B560B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74AF2"/>
  </w:style>
  <w:style w:type="paragraph" w:styleId="NoSpacing">
    <w:name w:val="No Spacing"/>
    <w:uiPriority w:val="1"/>
    <w:qFormat/>
    <w:rsid w:val="00574AF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4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F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F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BCDEA-A7E1-4245-BE80-DD7A0C84BFAA}"/>
</file>

<file path=customXml/itemProps2.xml><?xml version="1.0" encoding="utf-8"?>
<ds:datastoreItem xmlns:ds="http://schemas.openxmlformats.org/officeDocument/2006/customXml" ds:itemID="{5804FEBA-680E-4C2A-97FE-8171FC68E01C}"/>
</file>

<file path=customXml/itemProps3.xml><?xml version="1.0" encoding="utf-8"?>
<ds:datastoreItem xmlns:ds="http://schemas.openxmlformats.org/officeDocument/2006/customXml" ds:itemID="{88DE11A9-2625-4937-ADF4-972160262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17</cp:revision>
  <cp:lastPrinted>2023-01-16T09:58:00Z</cp:lastPrinted>
  <dcterms:created xsi:type="dcterms:W3CDTF">2023-01-05T11:35:00Z</dcterms:created>
  <dcterms:modified xsi:type="dcterms:W3CDTF">2023-01-17T13:24:00Z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