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824432" w:rsidRPr="00F91E1D" w14:paraId="54D1691A" w14:textId="77777777" w:rsidTr="00850556">
        <w:trPr>
          <w:trHeight w:val="1980"/>
        </w:trPr>
        <w:tc>
          <w:tcPr>
            <w:tcW w:w="3528" w:type="dxa"/>
            <w:vAlign w:val="bottom"/>
          </w:tcPr>
          <w:p w14:paraId="7DCB8028" w14:textId="77777777" w:rsidR="00824432" w:rsidRPr="00F91E1D" w:rsidRDefault="00824432" w:rsidP="00850556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aJamhuuriyadda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14:paraId="0300670F" w14:textId="77777777" w:rsidR="00824432" w:rsidRPr="00F91E1D" w:rsidRDefault="00824432" w:rsidP="00850556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417E6CE9" w14:textId="77777777" w:rsidR="00824432" w:rsidRPr="00F91E1D" w:rsidRDefault="00824432" w:rsidP="00850556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2A2504E9" w14:textId="77777777" w:rsidR="00824432" w:rsidRPr="00F91E1D" w:rsidRDefault="00824432" w:rsidP="00850556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631CBDB8" wp14:editId="60A716F4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693A1617" w14:textId="77777777" w:rsidR="00824432" w:rsidRPr="00F91E1D" w:rsidRDefault="00824432" w:rsidP="00850556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746E5A14" w14:textId="77777777" w:rsidR="00824432" w:rsidRPr="00F91E1D" w:rsidRDefault="00824432" w:rsidP="00850556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4882966B" w14:textId="77777777" w:rsidR="00824432" w:rsidRPr="00F91E1D" w:rsidRDefault="00824432" w:rsidP="00850556">
            <w:pPr>
              <w:rPr>
                <w:rFonts w:ascii="Century Gothic" w:hAnsi="Century Gothic"/>
              </w:rPr>
            </w:pPr>
          </w:p>
        </w:tc>
      </w:tr>
    </w:tbl>
    <w:p w14:paraId="00B9E94F" w14:textId="77777777" w:rsidR="00824432" w:rsidRPr="00F91E1D" w:rsidRDefault="00824432" w:rsidP="00824432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77382D86" w14:textId="77777777" w:rsidR="00824432" w:rsidRPr="00F91E1D" w:rsidRDefault="00824432" w:rsidP="00824432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other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14:paraId="413765DE" w14:textId="77777777" w:rsidR="00824432" w:rsidRPr="00F91E1D" w:rsidRDefault="00824432" w:rsidP="00824432">
      <w:pPr>
        <w:rPr>
          <w:rFonts w:ascii="Century Gothic" w:hAnsi="Century Gothic"/>
        </w:rPr>
      </w:pPr>
    </w:p>
    <w:p w14:paraId="054BC227" w14:textId="77777777" w:rsidR="00824432" w:rsidRPr="00F91E1D" w:rsidRDefault="00824432" w:rsidP="00824432">
      <w:pPr>
        <w:rPr>
          <w:rFonts w:ascii="Century Gothic" w:hAnsi="Century Gothic"/>
        </w:rPr>
      </w:pPr>
    </w:p>
    <w:p w14:paraId="4664171A" w14:textId="77777777" w:rsidR="00824432" w:rsidRPr="00F91E1D" w:rsidRDefault="00824432" w:rsidP="00824432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  <w:b/>
          <w:bCs/>
        </w:rPr>
        <w:t>Check Against Delivery</w:t>
      </w:r>
    </w:p>
    <w:p w14:paraId="08D71E7C" w14:textId="77777777" w:rsidR="00824432" w:rsidRPr="00F91E1D" w:rsidRDefault="00824432" w:rsidP="00824432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F91E1D">
        <w:rPr>
          <w:rFonts w:ascii="Century Gothic" w:hAnsi="Century Gothic" w:cs="Tahoma"/>
          <w:b/>
        </w:rPr>
        <w:t>Statement</w:t>
      </w:r>
      <w:proofErr w:type="spellEnd"/>
      <w:r w:rsidRPr="00F91E1D">
        <w:rPr>
          <w:rFonts w:ascii="Century Gothic" w:hAnsi="Century Gothic" w:cs="Tahoma"/>
          <w:b/>
        </w:rPr>
        <w:t xml:space="preserve"> by the </w:t>
      </w:r>
      <w:proofErr w:type="spellStart"/>
      <w:r w:rsidRPr="00F91E1D">
        <w:rPr>
          <w:rFonts w:ascii="Century Gothic" w:hAnsi="Century Gothic" w:cs="Tahoma"/>
          <w:b/>
        </w:rPr>
        <w:t>Delegations</w:t>
      </w:r>
      <w:proofErr w:type="spellEnd"/>
      <w:r w:rsidRPr="00F91E1D">
        <w:rPr>
          <w:rFonts w:ascii="Century Gothic" w:hAnsi="Century Gothic" w:cs="Tahoma"/>
          <w:b/>
        </w:rPr>
        <w:t xml:space="preserve"> of Somalia,</w:t>
      </w:r>
    </w:p>
    <w:p w14:paraId="3FB92CF3" w14:textId="77777777" w:rsidR="00824432" w:rsidRPr="00F91E1D" w:rsidRDefault="00824432" w:rsidP="00824432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F91E1D">
        <w:rPr>
          <w:rFonts w:ascii="Century Gothic" w:hAnsi="Century Gothic" w:cs="Tahoma"/>
          <w:b/>
        </w:rPr>
        <w:t xml:space="preserve">Mr. </w:t>
      </w:r>
      <w:proofErr w:type="spellStart"/>
      <w:r w:rsidRPr="00F91E1D">
        <w:rPr>
          <w:rFonts w:ascii="Century Gothic" w:hAnsi="Century Gothic" w:cs="Tahoma"/>
          <w:b/>
        </w:rPr>
        <w:t>Hussen</w:t>
      </w:r>
      <w:proofErr w:type="spellEnd"/>
      <w:r w:rsidRPr="00F91E1D">
        <w:rPr>
          <w:rFonts w:ascii="Century Gothic" w:hAnsi="Century Gothic" w:cs="Tahoma"/>
          <w:b/>
        </w:rPr>
        <w:t xml:space="preserve"> Abdi Musa, First </w:t>
      </w:r>
      <w:proofErr w:type="spellStart"/>
      <w:r w:rsidRPr="00F91E1D">
        <w:rPr>
          <w:rFonts w:ascii="Century Gothic" w:hAnsi="Century Gothic" w:cs="Tahoma"/>
          <w:b/>
        </w:rPr>
        <w:t>Counsellor</w:t>
      </w:r>
      <w:proofErr w:type="spellEnd"/>
      <w:r w:rsidRPr="00F91E1D">
        <w:rPr>
          <w:rFonts w:ascii="Century Gothic" w:hAnsi="Century Gothic" w:cs="Tahoma"/>
          <w:b/>
        </w:rPr>
        <w:t xml:space="preserve"> </w:t>
      </w:r>
    </w:p>
    <w:p w14:paraId="3DFE3F11" w14:textId="04DED879" w:rsidR="00824432" w:rsidRPr="00533539" w:rsidRDefault="00824432" w:rsidP="00824432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de-CH"/>
        </w:rPr>
      </w:pPr>
      <w:r w:rsidRPr="00533539">
        <w:rPr>
          <w:rFonts w:ascii="Century Gothic" w:hAnsi="Century Gothic" w:cs="Tahoma"/>
          <w:b/>
          <w:lang w:val="de-CH"/>
        </w:rPr>
        <w:t xml:space="preserve">at </w:t>
      </w:r>
      <w:proofErr w:type="spellStart"/>
      <w:r w:rsidRPr="00533539">
        <w:rPr>
          <w:rFonts w:ascii="Century Gothic" w:hAnsi="Century Gothic" w:cs="Tahoma"/>
          <w:b/>
          <w:lang w:val="de-CH"/>
        </w:rPr>
        <w:t>the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Review </w:t>
      </w:r>
      <w:proofErr w:type="spellStart"/>
      <w:r w:rsidRPr="00533539">
        <w:rPr>
          <w:rFonts w:ascii="Century Gothic" w:hAnsi="Century Gothic" w:cs="Tahoma"/>
          <w:b/>
          <w:lang w:val="de-CH"/>
        </w:rPr>
        <w:t>of</w:t>
      </w:r>
      <w:proofErr w:type="spellEnd"/>
      <w:r w:rsidRPr="00533539">
        <w:rPr>
          <w:rFonts w:ascii="Century Gothic" w:hAnsi="Century Gothic" w:cs="Tahoma"/>
          <w:lang w:val="de-CH"/>
        </w:rPr>
        <w:t xml:space="preserve"> </w:t>
      </w:r>
      <w:proofErr w:type="spellStart"/>
      <w:r w:rsidRPr="00533539">
        <w:rPr>
          <w:rFonts w:ascii="Century Gothic" w:hAnsi="Century Gothic" w:cs="Tahoma"/>
          <w:b/>
          <w:lang w:val="de-CH"/>
        </w:rPr>
        <w:t>the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="00533539" w:rsidRPr="00533539">
        <w:rPr>
          <w:rFonts w:ascii="Century Gothic" w:hAnsi="Century Gothic" w:cs="Tahoma"/>
          <w:b/>
          <w:lang w:val="de-CH"/>
        </w:rPr>
        <w:t>Gabonese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="00533539">
        <w:rPr>
          <w:rFonts w:ascii="Century Gothic" w:hAnsi="Century Gothic" w:cs="Tahoma"/>
          <w:b/>
          <w:lang w:val="de-CH"/>
        </w:rPr>
        <w:t>Republic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, </w:t>
      </w:r>
      <w:proofErr w:type="spellStart"/>
      <w:r w:rsidRPr="00533539">
        <w:rPr>
          <w:rFonts w:ascii="Century Gothic" w:hAnsi="Century Gothic" w:cs="Tahoma"/>
          <w:b/>
          <w:lang w:val="de-CH"/>
        </w:rPr>
        <w:t>during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533539">
        <w:rPr>
          <w:rFonts w:ascii="Century Gothic" w:hAnsi="Century Gothic" w:cs="Tahoma"/>
          <w:b/>
          <w:lang w:val="de-CH"/>
        </w:rPr>
        <w:t>the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4</w:t>
      </w:r>
      <w:r w:rsidR="00533539" w:rsidRPr="00533539">
        <w:rPr>
          <w:rFonts w:ascii="Century Gothic" w:hAnsi="Century Gothic" w:cs="Tahoma"/>
          <w:b/>
          <w:lang w:val="de-CH"/>
        </w:rPr>
        <w:t>2</w:t>
      </w:r>
      <w:r w:rsidRPr="00533539">
        <w:rPr>
          <w:rFonts w:ascii="Century Gothic" w:hAnsi="Century Gothic" w:cs="Tahoma"/>
          <w:b/>
          <w:vertAlign w:val="superscript"/>
          <w:lang w:val="de-CH"/>
        </w:rPr>
        <w:t>th</w:t>
      </w:r>
      <w:r w:rsidRPr="00533539">
        <w:rPr>
          <w:rFonts w:ascii="Century Gothic" w:hAnsi="Century Gothic" w:cs="Tahoma"/>
          <w:b/>
          <w:lang w:val="de-CH"/>
        </w:rPr>
        <w:t xml:space="preserve"> Session </w:t>
      </w:r>
      <w:proofErr w:type="spellStart"/>
      <w:r w:rsidRPr="00533539">
        <w:rPr>
          <w:rFonts w:ascii="Century Gothic" w:hAnsi="Century Gothic" w:cs="Tahoma"/>
          <w:b/>
          <w:lang w:val="de-CH"/>
        </w:rPr>
        <w:t>of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533539">
        <w:rPr>
          <w:rFonts w:ascii="Century Gothic" w:hAnsi="Century Gothic" w:cs="Tahoma"/>
          <w:b/>
          <w:lang w:val="de-CH"/>
        </w:rPr>
        <w:t>the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UPR Working Group on Tuesday, 24 </w:t>
      </w:r>
      <w:proofErr w:type="spellStart"/>
      <w:r w:rsidRPr="00533539">
        <w:rPr>
          <w:rFonts w:ascii="Century Gothic" w:hAnsi="Century Gothic" w:cs="Tahoma"/>
          <w:b/>
          <w:lang w:val="de-CH"/>
        </w:rPr>
        <w:t>January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, 2023 </w:t>
      </w:r>
      <w:proofErr w:type="spellStart"/>
      <w:r w:rsidRPr="00533539">
        <w:rPr>
          <w:rFonts w:ascii="Century Gothic" w:hAnsi="Century Gothic" w:cs="Tahoma"/>
          <w:b/>
          <w:lang w:val="de-CH"/>
        </w:rPr>
        <w:t>from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9:00AM </w:t>
      </w:r>
      <w:proofErr w:type="spellStart"/>
      <w:r w:rsidRPr="00533539">
        <w:rPr>
          <w:rFonts w:ascii="Century Gothic" w:hAnsi="Century Gothic" w:cs="Tahoma"/>
          <w:b/>
          <w:lang w:val="de-CH"/>
        </w:rPr>
        <w:t>to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12:30PM, in </w:t>
      </w:r>
      <w:proofErr w:type="spellStart"/>
      <w:r w:rsidRPr="00533539">
        <w:rPr>
          <w:rFonts w:ascii="Century Gothic" w:hAnsi="Century Gothic" w:cs="Tahoma"/>
          <w:b/>
          <w:lang w:val="de-CH"/>
        </w:rPr>
        <w:t>the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Room XX </w:t>
      </w:r>
      <w:proofErr w:type="spellStart"/>
      <w:r w:rsidRPr="00533539">
        <w:rPr>
          <w:rFonts w:ascii="Century Gothic" w:hAnsi="Century Gothic" w:cs="Tahoma"/>
          <w:b/>
          <w:lang w:val="de-CH"/>
        </w:rPr>
        <w:t>of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533539">
        <w:rPr>
          <w:rFonts w:ascii="Century Gothic" w:hAnsi="Century Gothic" w:cs="Tahoma"/>
          <w:b/>
          <w:lang w:val="de-CH"/>
        </w:rPr>
        <w:t>the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Palais des </w:t>
      </w:r>
      <w:proofErr w:type="spellStart"/>
      <w:r w:rsidRPr="00533539">
        <w:rPr>
          <w:rFonts w:ascii="Century Gothic" w:hAnsi="Century Gothic" w:cs="Tahoma"/>
          <w:b/>
          <w:lang w:val="de-CH"/>
        </w:rPr>
        <w:t>Nations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in Geneva, Speaker </w:t>
      </w:r>
      <w:proofErr w:type="spellStart"/>
      <w:r w:rsidRPr="00533539">
        <w:rPr>
          <w:rFonts w:ascii="Century Gothic" w:hAnsi="Century Gothic" w:cs="Tahoma"/>
          <w:b/>
          <w:lang w:val="de-CH"/>
        </w:rPr>
        <w:t>Number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8, Time: 1 </w:t>
      </w:r>
      <w:proofErr w:type="spellStart"/>
      <w:r w:rsidRPr="00533539">
        <w:rPr>
          <w:rFonts w:ascii="Century Gothic" w:hAnsi="Century Gothic" w:cs="Tahoma"/>
          <w:b/>
          <w:lang w:val="de-CH"/>
        </w:rPr>
        <w:t>minute</w:t>
      </w:r>
      <w:proofErr w:type="spellEnd"/>
      <w:r w:rsidRPr="00533539">
        <w:rPr>
          <w:rFonts w:ascii="Century Gothic" w:hAnsi="Century Gothic" w:cs="Tahoma"/>
          <w:b/>
          <w:lang w:val="de-CH"/>
        </w:rPr>
        <w:t xml:space="preserve"> and 10 </w:t>
      </w:r>
      <w:proofErr w:type="spellStart"/>
      <w:r w:rsidRPr="00533539">
        <w:rPr>
          <w:rFonts w:ascii="Century Gothic" w:hAnsi="Century Gothic" w:cs="Tahoma"/>
          <w:b/>
          <w:lang w:val="de-CH"/>
        </w:rPr>
        <w:t>seconds</w:t>
      </w:r>
      <w:proofErr w:type="spellEnd"/>
      <w:r w:rsidRPr="00533539">
        <w:rPr>
          <w:rFonts w:ascii="Century Gothic" w:hAnsi="Century Gothic" w:cs="Tahoma"/>
          <w:b/>
          <w:lang w:val="de-CH"/>
        </w:rPr>
        <w:t>.</w:t>
      </w:r>
    </w:p>
    <w:p w14:paraId="5DC65261" w14:textId="77777777" w:rsidR="00824432" w:rsidRPr="00533539" w:rsidRDefault="00824432" w:rsidP="00824432">
      <w:pPr>
        <w:jc w:val="both"/>
        <w:rPr>
          <w:rFonts w:ascii="Century Gothic" w:hAnsi="Century Gothic" w:cs="Tahoma"/>
          <w:lang w:val="de-CH"/>
        </w:rPr>
      </w:pPr>
      <w:r w:rsidRPr="00533539">
        <w:rPr>
          <w:rFonts w:ascii="Century Gothic" w:hAnsi="Century Gothic" w:cs="Tahoma"/>
          <w:lang w:val="de-CH"/>
        </w:rPr>
        <w:t xml:space="preserve"> </w:t>
      </w:r>
    </w:p>
    <w:p w14:paraId="1C533FF6" w14:textId="77777777" w:rsidR="00824432" w:rsidRPr="00154BED" w:rsidRDefault="00824432" w:rsidP="00824432">
      <w:pPr>
        <w:jc w:val="both"/>
        <w:rPr>
          <w:rFonts w:ascii="Century Gothic" w:hAnsi="Century Gothic" w:cs="Tahoma"/>
          <w:b/>
        </w:rPr>
      </w:pPr>
      <w:proofErr w:type="spellStart"/>
      <w:r w:rsidRPr="00154BED">
        <w:rPr>
          <w:rFonts w:ascii="Century Gothic" w:hAnsi="Century Gothic" w:cs="Tahoma"/>
          <w:b/>
        </w:rPr>
        <w:t>Thank</w:t>
      </w:r>
      <w:proofErr w:type="spellEnd"/>
      <w:r w:rsidRPr="00154BED">
        <w:rPr>
          <w:rFonts w:ascii="Century Gothic" w:hAnsi="Century Gothic" w:cs="Tahoma"/>
          <w:b/>
        </w:rPr>
        <w:t xml:space="preserve"> </w:t>
      </w:r>
      <w:proofErr w:type="spellStart"/>
      <w:r w:rsidRPr="00154BED">
        <w:rPr>
          <w:rFonts w:ascii="Century Gothic" w:hAnsi="Century Gothic" w:cs="Tahoma"/>
          <w:b/>
        </w:rPr>
        <w:t>you</w:t>
      </w:r>
      <w:proofErr w:type="spellEnd"/>
      <w:r w:rsidRPr="00154BED">
        <w:rPr>
          <w:rFonts w:ascii="Century Gothic" w:hAnsi="Century Gothic" w:cs="Tahoma"/>
          <w:b/>
        </w:rPr>
        <w:t xml:space="preserve"> Mr. </w:t>
      </w:r>
      <w:proofErr w:type="spellStart"/>
      <w:r w:rsidRPr="00154BED">
        <w:rPr>
          <w:rFonts w:ascii="Century Gothic" w:hAnsi="Century Gothic" w:cs="Tahoma"/>
          <w:b/>
        </w:rPr>
        <w:t>President</w:t>
      </w:r>
      <w:proofErr w:type="spellEnd"/>
      <w:r w:rsidRPr="00154BED">
        <w:rPr>
          <w:rFonts w:ascii="Century Gothic" w:hAnsi="Century Gothic" w:cs="Tahoma"/>
          <w:b/>
        </w:rPr>
        <w:t>,</w:t>
      </w:r>
    </w:p>
    <w:p w14:paraId="40C98959" w14:textId="77777777" w:rsidR="00824432" w:rsidRPr="00154BED" w:rsidRDefault="00824432" w:rsidP="00824432">
      <w:pPr>
        <w:jc w:val="both"/>
        <w:rPr>
          <w:rFonts w:ascii="Century Gothic" w:hAnsi="Century Gothic"/>
        </w:rPr>
      </w:pPr>
      <w:r w:rsidRPr="00154BED">
        <w:rPr>
          <w:rFonts w:ascii="Century Gothic" w:hAnsi="Century Gothic"/>
        </w:rPr>
        <w:t xml:space="preserve"> </w:t>
      </w:r>
    </w:p>
    <w:p w14:paraId="26A1395C" w14:textId="77777777" w:rsidR="00F1508E" w:rsidRDefault="00F1508E" w:rsidP="00F1508E">
      <w:pPr>
        <w:shd w:val="clear" w:color="auto" w:fill="FFFFFF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 xml:space="preserve">Somalia </w:t>
      </w:r>
      <w:proofErr w:type="spellStart"/>
      <w:r>
        <w:rPr>
          <w:rFonts w:ascii="Century Gothic" w:hAnsi="Century Gothic"/>
          <w:color w:val="222222"/>
        </w:rPr>
        <w:t>extends</w:t>
      </w:r>
      <w:proofErr w:type="spellEnd"/>
      <w:r>
        <w:rPr>
          <w:rFonts w:ascii="Century Gothic" w:hAnsi="Century Gothic"/>
          <w:color w:val="222222"/>
        </w:rPr>
        <w:t xml:space="preserve"> a warm </w:t>
      </w:r>
      <w:proofErr w:type="spellStart"/>
      <w:r>
        <w:rPr>
          <w:rFonts w:ascii="Century Gothic" w:hAnsi="Century Gothic"/>
          <w:color w:val="222222"/>
        </w:rPr>
        <w:t>welcome</w:t>
      </w:r>
      <w:proofErr w:type="spellEnd"/>
      <w:r>
        <w:rPr>
          <w:rFonts w:ascii="Century Gothic" w:hAnsi="Century Gothic"/>
          <w:color w:val="222222"/>
        </w:rPr>
        <w:t xml:space="preserve"> to the </w:t>
      </w:r>
      <w:proofErr w:type="spellStart"/>
      <w:r>
        <w:rPr>
          <w:rFonts w:ascii="Century Gothic" w:hAnsi="Century Gothic"/>
          <w:color w:val="222222"/>
        </w:rPr>
        <w:t>distinguished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delegation</w:t>
      </w:r>
      <w:proofErr w:type="spellEnd"/>
      <w:r>
        <w:rPr>
          <w:rFonts w:ascii="Century Gothic" w:hAnsi="Century Gothic"/>
          <w:color w:val="222222"/>
        </w:rPr>
        <w:t xml:space="preserve"> of Gabon to </w:t>
      </w:r>
      <w:proofErr w:type="spellStart"/>
      <w:r>
        <w:rPr>
          <w:rFonts w:ascii="Century Gothic" w:hAnsi="Century Gothic"/>
          <w:color w:val="222222"/>
        </w:rPr>
        <w:t>this</w:t>
      </w:r>
      <w:proofErr w:type="spellEnd"/>
      <w:r>
        <w:rPr>
          <w:rFonts w:ascii="Century Gothic" w:hAnsi="Century Gothic"/>
          <w:color w:val="222222"/>
        </w:rPr>
        <w:t xml:space="preserve"> UPR </w:t>
      </w:r>
      <w:proofErr w:type="spellStart"/>
      <w:r>
        <w:rPr>
          <w:rFonts w:ascii="Century Gothic" w:hAnsi="Century Gothic"/>
          <w:color w:val="222222"/>
        </w:rPr>
        <w:t>Working</w:t>
      </w:r>
      <w:proofErr w:type="spellEnd"/>
      <w:r>
        <w:rPr>
          <w:rFonts w:ascii="Century Gothic" w:hAnsi="Century Gothic"/>
          <w:color w:val="222222"/>
        </w:rPr>
        <w:t xml:space="preserve"> Group, and </w:t>
      </w:r>
      <w:proofErr w:type="spellStart"/>
      <w:r>
        <w:rPr>
          <w:rFonts w:ascii="Century Gothic" w:hAnsi="Century Gothic"/>
          <w:color w:val="222222"/>
        </w:rPr>
        <w:t>congratulates</w:t>
      </w:r>
      <w:proofErr w:type="spellEnd"/>
      <w:r>
        <w:rPr>
          <w:rFonts w:ascii="Century Gothic" w:hAnsi="Century Gothic"/>
          <w:color w:val="222222"/>
        </w:rPr>
        <w:t xml:space="preserve"> the </w:t>
      </w:r>
      <w:proofErr w:type="spellStart"/>
      <w:r>
        <w:rPr>
          <w:rFonts w:ascii="Century Gothic" w:hAnsi="Century Gothic"/>
          <w:color w:val="222222"/>
        </w:rPr>
        <w:t>presentation</w:t>
      </w:r>
      <w:proofErr w:type="spellEnd"/>
      <w:r>
        <w:rPr>
          <w:rFonts w:ascii="Century Gothic" w:hAnsi="Century Gothic"/>
          <w:color w:val="222222"/>
        </w:rPr>
        <w:t xml:space="preserve"> of </w:t>
      </w:r>
      <w:proofErr w:type="spellStart"/>
      <w:r>
        <w:rPr>
          <w:rFonts w:ascii="Century Gothic" w:hAnsi="Century Gothic"/>
          <w:color w:val="222222"/>
        </w:rPr>
        <w:t>their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comprehensive</w:t>
      </w:r>
      <w:proofErr w:type="spellEnd"/>
      <w:r>
        <w:rPr>
          <w:rFonts w:ascii="Century Gothic" w:hAnsi="Century Gothic"/>
          <w:color w:val="222222"/>
        </w:rPr>
        <w:t xml:space="preserve"> national report.</w:t>
      </w:r>
    </w:p>
    <w:p w14:paraId="12224A7A" w14:textId="77777777" w:rsidR="00F1508E" w:rsidRDefault="00F1508E" w:rsidP="00F1508E">
      <w:pPr>
        <w:shd w:val="clear" w:color="auto" w:fill="FFFFFF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 </w:t>
      </w:r>
    </w:p>
    <w:p w14:paraId="488FEBCF" w14:textId="77777777" w:rsidR="00F1508E" w:rsidRDefault="00F1508E" w:rsidP="00F1508E">
      <w:pPr>
        <w:shd w:val="clear" w:color="auto" w:fill="FFFFFF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 xml:space="preserve">Somalia </w:t>
      </w:r>
      <w:proofErr w:type="spellStart"/>
      <w:r>
        <w:rPr>
          <w:rFonts w:ascii="Century Gothic" w:hAnsi="Century Gothic"/>
          <w:color w:val="222222"/>
        </w:rPr>
        <w:t>highly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appreciates</w:t>
      </w:r>
      <w:proofErr w:type="spellEnd"/>
      <w:r>
        <w:rPr>
          <w:rFonts w:ascii="Century Gothic" w:hAnsi="Century Gothic"/>
          <w:color w:val="222222"/>
        </w:rPr>
        <w:t xml:space="preserve"> the </w:t>
      </w:r>
      <w:proofErr w:type="spellStart"/>
      <w:r>
        <w:rPr>
          <w:rFonts w:ascii="Century Gothic" w:hAnsi="Century Gothic"/>
          <w:color w:val="222222"/>
        </w:rPr>
        <w:t>tremendous</w:t>
      </w:r>
      <w:proofErr w:type="spellEnd"/>
      <w:r>
        <w:rPr>
          <w:rFonts w:ascii="Century Gothic" w:hAnsi="Century Gothic"/>
          <w:color w:val="222222"/>
        </w:rPr>
        <w:t xml:space="preserve"> efforts made by Gabon and the </w:t>
      </w:r>
      <w:proofErr w:type="spellStart"/>
      <w:r>
        <w:rPr>
          <w:rFonts w:ascii="Century Gothic" w:hAnsi="Century Gothic"/>
          <w:color w:val="222222"/>
        </w:rPr>
        <w:t>progress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achieved</w:t>
      </w:r>
      <w:proofErr w:type="spellEnd"/>
      <w:r>
        <w:rPr>
          <w:rFonts w:ascii="Century Gothic" w:hAnsi="Century Gothic"/>
          <w:color w:val="222222"/>
        </w:rPr>
        <w:t xml:space="preserve">, in the promotion and protection of the </w:t>
      </w:r>
      <w:proofErr w:type="spellStart"/>
      <w:r>
        <w:rPr>
          <w:rFonts w:ascii="Century Gothic" w:hAnsi="Century Gothic"/>
          <w:color w:val="222222"/>
        </w:rPr>
        <w:t>women</w:t>
      </w:r>
      <w:proofErr w:type="spellEnd"/>
      <w:r>
        <w:rPr>
          <w:rFonts w:ascii="Century Gothic" w:hAnsi="Century Gothic"/>
          <w:color w:val="222222"/>
        </w:rPr>
        <w:t xml:space="preserve"> and </w:t>
      </w:r>
      <w:proofErr w:type="spellStart"/>
      <w:r>
        <w:rPr>
          <w:rFonts w:ascii="Century Gothic" w:hAnsi="Century Gothic"/>
          <w:color w:val="222222"/>
        </w:rPr>
        <w:t>child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rights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including</w:t>
      </w:r>
      <w:proofErr w:type="spellEnd"/>
      <w:r>
        <w:rPr>
          <w:rFonts w:ascii="Century Gothic" w:hAnsi="Century Gothic"/>
          <w:color w:val="222222"/>
        </w:rPr>
        <w:t xml:space="preserve"> inter alia, </w:t>
      </w:r>
      <w:proofErr w:type="spellStart"/>
      <w:r>
        <w:rPr>
          <w:rFonts w:ascii="Century Gothic" w:hAnsi="Century Gothic"/>
          <w:color w:val="222222"/>
        </w:rPr>
        <w:t>Creation</w:t>
      </w:r>
      <w:proofErr w:type="spellEnd"/>
      <w:r>
        <w:rPr>
          <w:rFonts w:ascii="Century Gothic" w:hAnsi="Century Gothic"/>
          <w:color w:val="222222"/>
        </w:rPr>
        <w:t xml:space="preserve"> of a </w:t>
      </w:r>
      <w:proofErr w:type="spellStart"/>
      <w:r>
        <w:rPr>
          <w:rFonts w:ascii="Century Gothic" w:hAnsi="Century Gothic"/>
          <w:color w:val="222222"/>
        </w:rPr>
        <w:t>toll</w:t>
      </w:r>
      <w:proofErr w:type="spellEnd"/>
      <w:r>
        <w:rPr>
          <w:rFonts w:ascii="Century Gothic" w:hAnsi="Century Gothic"/>
          <w:color w:val="222222"/>
        </w:rPr>
        <w:t xml:space="preserve">-free </w:t>
      </w:r>
      <w:proofErr w:type="spellStart"/>
      <w:r>
        <w:rPr>
          <w:rFonts w:ascii="Century Gothic" w:hAnsi="Century Gothic"/>
          <w:color w:val="222222"/>
        </w:rPr>
        <w:t>number</w:t>
      </w:r>
      <w:proofErr w:type="spellEnd"/>
      <w:r>
        <w:rPr>
          <w:rFonts w:ascii="Century Gothic" w:hAnsi="Century Gothic"/>
          <w:color w:val="222222"/>
        </w:rPr>
        <w:t xml:space="preserve">, for </w:t>
      </w:r>
      <w:proofErr w:type="spellStart"/>
      <w:r>
        <w:rPr>
          <w:rFonts w:ascii="Century Gothic" w:hAnsi="Century Gothic"/>
          <w:color w:val="222222"/>
        </w:rPr>
        <w:t>victims</w:t>
      </w:r>
      <w:proofErr w:type="spellEnd"/>
      <w:r>
        <w:rPr>
          <w:rFonts w:ascii="Century Gothic" w:hAnsi="Century Gothic"/>
          <w:color w:val="222222"/>
        </w:rPr>
        <w:t xml:space="preserve"> of </w:t>
      </w:r>
      <w:proofErr w:type="spellStart"/>
      <w:r>
        <w:rPr>
          <w:rFonts w:ascii="Century Gothic" w:hAnsi="Century Gothic"/>
          <w:color w:val="222222"/>
        </w:rPr>
        <w:t>child</w:t>
      </w:r>
      <w:proofErr w:type="spellEnd"/>
      <w:r>
        <w:rPr>
          <w:rFonts w:ascii="Century Gothic" w:hAnsi="Century Gothic"/>
          <w:color w:val="222222"/>
        </w:rPr>
        <w:t xml:space="preserve"> abuse and for </w:t>
      </w:r>
      <w:proofErr w:type="spellStart"/>
      <w:r>
        <w:rPr>
          <w:rFonts w:ascii="Century Gothic" w:hAnsi="Century Gothic"/>
          <w:color w:val="222222"/>
        </w:rPr>
        <w:t>women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victims</w:t>
      </w:r>
      <w:proofErr w:type="spellEnd"/>
      <w:r>
        <w:rPr>
          <w:rFonts w:ascii="Century Gothic" w:hAnsi="Century Gothic"/>
          <w:color w:val="222222"/>
        </w:rPr>
        <w:t xml:space="preserve"> of violence, </w:t>
      </w:r>
      <w:proofErr w:type="spellStart"/>
      <w:r>
        <w:rPr>
          <w:rFonts w:ascii="Century Gothic" w:hAnsi="Century Gothic"/>
          <w:color w:val="222222"/>
        </w:rPr>
        <w:t>Gender-based</w:t>
      </w:r>
      <w:proofErr w:type="spellEnd"/>
      <w:r>
        <w:rPr>
          <w:rFonts w:ascii="Century Gothic" w:hAnsi="Century Gothic"/>
          <w:color w:val="222222"/>
        </w:rPr>
        <w:t xml:space="preserve"> violence unit.</w:t>
      </w:r>
    </w:p>
    <w:p w14:paraId="54563499" w14:textId="77777777" w:rsidR="00F1508E" w:rsidRDefault="00F1508E" w:rsidP="00F1508E">
      <w:pPr>
        <w:shd w:val="clear" w:color="auto" w:fill="FFFFFF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 </w:t>
      </w:r>
    </w:p>
    <w:p w14:paraId="0A2CA79A" w14:textId="6DDDC15F" w:rsidR="00F1508E" w:rsidRDefault="00F1508E" w:rsidP="00F1508E">
      <w:pPr>
        <w:shd w:val="clear" w:color="auto" w:fill="FFFFFF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 xml:space="preserve">Somalia </w:t>
      </w:r>
      <w:proofErr w:type="spellStart"/>
      <w:r>
        <w:rPr>
          <w:rFonts w:ascii="Century Gothic" w:hAnsi="Century Gothic"/>
          <w:color w:val="222222"/>
        </w:rPr>
        <w:t>also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commends</w:t>
      </w:r>
      <w:proofErr w:type="spellEnd"/>
      <w:r>
        <w:rPr>
          <w:rFonts w:ascii="Century Gothic" w:hAnsi="Century Gothic"/>
          <w:color w:val="222222"/>
        </w:rPr>
        <w:t xml:space="preserve"> the support and </w:t>
      </w:r>
      <w:proofErr w:type="spellStart"/>
      <w:r>
        <w:rPr>
          <w:rFonts w:ascii="Century Gothic" w:hAnsi="Century Gothic"/>
          <w:color w:val="222222"/>
        </w:rPr>
        <w:t>solidarity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extended</w:t>
      </w:r>
      <w:proofErr w:type="spellEnd"/>
      <w:r>
        <w:rPr>
          <w:rFonts w:ascii="Century Gothic" w:hAnsi="Century Gothic"/>
          <w:color w:val="222222"/>
        </w:rPr>
        <w:t xml:space="preserve"> by the </w:t>
      </w:r>
      <w:proofErr w:type="spellStart"/>
      <w:r>
        <w:rPr>
          <w:rFonts w:ascii="Century Gothic" w:hAnsi="Century Gothic"/>
          <w:color w:val="222222"/>
        </w:rPr>
        <w:t>government</w:t>
      </w:r>
      <w:proofErr w:type="spellEnd"/>
      <w:r>
        <w:rPr>
          <w:rFonts w:ascii="Century Gothic" w:hAnsi="Century Gothic"/>
          <w:color w:val="222222"/>
        </w:rPr>
        <w:t xml:space="preserve"> of Gabon </w:t>
      </w:r>
      <w:proofErr w:type="spellStart"/>
      <w:r>
        <w:rPr>
          <w:rFonts w:ascii="Century Gothic" w:hAnsi="Century Gothic"/>
          <w:color w:val="222222"/>
        </w:rPr>
        <w:t>towards</w:t>
      </w:r>
      <w:proofErr w:type="spellEnd"/>
      <w:r>
        <w:rPr>
          <w:rFonts w:ascii="Century Gothic" w:hAnsi="Century Gothic"/>
          <w:color w:val="222222"/>
        </w:rPr>
        <w:t xml:space="preserve"> long </w:t>
      </w:r>
      <w:proofErr w:type="spellStart"/>
      <w:r>
        <w:rPr>
          <w:rFonts w:ascii="Century Gothic" w:hAnsi="Century Gothic"/>
          <w:color w:val="222222"/>
        </w:rPr>
        <w:t>term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refugees</w:t>
      </w:r>
      <w:proofErr w:type="spellEnd"/>
      <w:r>
        <w:rPr>
          <w:rFonts w:ascii="Century Gothic" w:hAnsi="Century Gothic"/>
          <w:color w:val="222222"/>
        </w:rPr>
        <w:t xml:space="preserve"> living in the country by </w:t>
      </w:r>
      <w:proofErr w:type="spellStart"/>
      <w:r>
        <w:rPr>
          <w:rFonts w:ascii="Century Gothic" w:hAnsi="Century Gothic"/>
          <w:color w:val="222222"/>
        </w:rPr>
        <w:t>granting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them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nationality</w:t>
      </w:r>
      <w:proofErr w:type="spellEnd"/>
      <w:r>
        <w:rPr>
          <w:rFonts w:ascii="Century Gothic" w:hAnsi="Century Gothic"/>
          <w:color w:val="222222"/>
        </w:rPr>
        <w:t xml:space="preserve"> on the basis of </w:t>
      </w:r>
      <w:proofErr w:type="spellStart"/>
      <w:r w:rsidR="003F49C1">
        <w:rPr>
          <w:rFonts w:ascii="Century Gothic" w:hAnsi="Century Gothic"/>
          <w:color w:val="222222"/>
        </w:rPr>
        <w:t>one’s</w:t>
      </w:r>
      <w:proofErr w:type="spellEnd"/>
      <w:r w:rsidR="003F49C1"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willingness</w:t>
      </w:r>
      <w:proofErr w:type="spellEnd"/>
      <w:r>
        <w:rPr>
          <w:rFonts w:ascii="Century Gothic" w:hAnsi="Century Gothic"/>
          <w:color w:val="222222"/>
        </w:rPr>
        <w:t xml:space="preserve"> and good </w:t>
      </w:r>
      <w:proofErr w:type="spellStart"/>
      <w:r>
        <w:rPr>
          <w:rFonts w:ascii="Century Gothic" w:hAnsi="Century Gothic"/>
          <w:color w:val="222222"/>
        </w:rPr>
        <w:t>integration</w:t>
      </w:r>
      <w:proofErr w:type="spellEnd"/>
      <w:r>
        <w:rPr>
          <w:rFonts w:ascii="Century Gothic" w:hAnsi="Century Gothic"/>
          <w:color w:val="222222"/>
        </w:rPr>
        <w:t xml:space="preserve"> in the society.</w:t>
      </w:r>
    </w:p>
    <w:p w14:paraId="6E268680" w14:textId="77777777" w:rsidR="00F1508E" w:rsidRDefault="00F1508E" w:rsidP="00F1508E">
      <w:pPr>
        <w:shd w:val="clear" w:color="auto" w:fill="FFFFFF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 </w:t>
      </w:r>
    </w:p>
    <w:p w14:paraId="5702C83F" w14:textId="77777777" w:rsidR="00F1508E" w:rsidRDefault="00F1508E" w:rsidP="00F1508E">
      <w:pPr>
        <w:shd w:val="clear" w:color="auto" w:fill="FFFFFF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 xml:space="preserve">Somalia encourages the </w:t>
      </w:r>
      <w:proofErr w:type="spellStart"/>
      <w:r>
        <w:rPr>
          <w:rFonts w:ascii="Century Gothic" w:hAnsi="Century Gothic"/>
          <w:color w:val="222222"/>
        </w:rPr>
        <w:t>government</w:t>
      </w:r>
      <w:proofErr w:type="spellEnd"/>
      <w:r>
        <w:rPr>
          <w:rFonts w:ascii="Century Gothic" w:hAnsi="Century Gothic"/>
          <w:color w:val="222222"/>
        </w:rPr>
        <w:t xml:space="preserve"> of Gabon to continue on </w:t>
      </w:r>
      <w:proofErr w:type="spellStart"/>
      <w:r>
        <w:rPr>
          <w:rFonts w:ascii="Century Gothic" w:hAnsi="Century Gothic"/>
          <w:color w:val="222222"/>
        </w:rPr>
        <w:t>this</w:t>
      </w:r>
      <w:proofErr w:type="spellEnd"/>
      <w:r>
        <w:rPr>
          <w:rFonts w:ascii="Century Gothic" w:hAnsi="Century Gothic"/>
          <w:color w:val="222222"/>
        </w:rPr>
        <w:t xml:space="preserve"> positive </w:t>
      </w:r>
      <w:proofErr w:type="spellStart"/>
      <w:r>
        <w:rPr>
          <w:rFonts w:ascii="Century Gothic" w:hAnsi="Century Gothic"/>
          <w:color w:val="222222"/>
        </w:rPr>
        <w:t>strive</w:t>
      </w:r>
      <w:proofErr w:type="spellEnd"/>
      <w:r>
        <w:rPr>
          <w:rFonts w:ascii="Century Gothic" w:hAnsi="Century Gothic"/>
          <w:color w:val="222222"/>
        </w:rPr>
        <w:t xml:space="preserve"> and </w:t>
      </w:r>
      <w:proofErr w:type="spellStart"/>
      <w:r>
        <w:rPr>
          <w:rFonts w:ascii="Century Gothic" w:hAnsi="Century Gothic"/>
          <w:color w:val="222222"/>
        </w:rPr>
        <w:t>offers</w:t>
      </w:r>
      <w:proofErr w:type="spellEnd"/>
      <w:r>
        <w:rPr>
          <w:rFonts w:ascii="Century Gothic" w:hAnsi="Century Gothic"/>
          <w:color w:val="222222"/>
        </w:rPr>
        <w:t xml:space="preserve"> the </w:t>
      </w:r>
      <w:proofErr w:type="spellStart"/>
      <w:r>
        <w:rPr>
          <w:rFonts w:ascii="Century Gothic" w:hAnsi="Century Gothic"/>
          <w:color w:val="222222"/>
        </w:rPr>
        <w:t>following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recommendations</w:t>
      </w:r>
      <w:proofErr w:type="spellEnd"/>
      <w:r>
        <w:rPr>
          <w:rFonts w:ascii="Century Gothic" w:hAnsi="Century Gothic"/>
          <w:color w:val="222222"/>
        </w:rPr>
        <w:t> :</w:t>
      </w:r>
    </w:p>
    <w:p w14:paraId="20C8FA85" w14:textId="77777777" w:rsidR="00F1508E" w:rsidRDefault="00F1508E" w:rsidP="00F1508E">
      <w:pPr>
        <w:shd w:val="clear" w:color="auto" w:fill="FFFFFF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 </w:t>
      </w:r>
    </w:p>
    <w:p w14:paraId="593F8DCB" w14:textId="4DCEC4C6" w:rsidR="00F1508E" w:rsidRDefault="00F1508E" w:rsidP="00F1508E">
      <w:pPr>
        <w:pStyle w:val="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1.</w:t>
      </w:r>
      <w:r>
        <w:rPr>
          <w:color w:val="222222"/>
          <w:sz w:val="14"/>
          <w:szCs w:val="14"/>
        </w:rPr>
        <w:t>    </w:t>
      </w:r>
      <w:r>
        <w:rPr>
          <w:rFonts w:ascii="Century Gothic" w:hAnsi="Century Gothic"/>
          <w:color w:val="222222"/>
        </w:rPr>
        <w:t xml:space="preserve">To continue </w:t>
      </w:r>
      <w:proofErr w:type="spellStart"/>
      <w:r>
        <w:rPr>
          <w:rFonts w:ascii="Century Gothic" w:hAnsi="Century Gothic"/>
          <w:color w:val="222222"/>
        </w:rPr>
        <w:t>implementing</w:t>
      </w:r>
      <w:proofErr w:type="spellEnd"/>
      <w:r>
        <w:rPr>
          <w:rFonts w:ascii="Century Gothic" w:hAnsi="Century Gothic"/>
          <w:color w:val="222222"/>
        </w:rPr>
        <w:t xml:space="preserve"> the national </w:t>
      </w:r>
      <w:proofErr w:type="spellStart"/>
      <w:r>
        <w:rPr>
          <w:rFonts w:ascii="Century Gothic" w:hAnsi="Century Gothic"/>
          <w:color w:val="222222"/>
        </w:rPr>
        <w:t>priorities</w:t>
      </w:r>
      <w:proofErr w:type="spellEnd"/>
      <w:r>
        <w:rPr>
          <w:rFonts w:ascii="Century Gothic" w:hAnsi="Century Gothic"/>
          <w:color w:val="222222"/>
        </w:rPr>
        <w:t xml:space="preserve"> and initiatives in </w:t>
      </w:r>
      <w:proofErr w:type="spellStart"/>
      <w:r>
        <w:rPr>
          <w:rFonts w:ascii="Century Gothic" w:hAnsi="Century Gothic"/>
          <w:color w:val="222222"/>
        </w:rPr>
        <w:t>particular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those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related</w:t>
      </w:r>
      <w:proofErr w:type="spellEnd"/>
      <w:r>
        <w:rPr>
          <w:rFonts w:ascii="Century Gothic" w:hAnsi="Century Gothic"/>
          <w:color w:val="222222"/>
        </w:rPr>
        <w:t xml:space="preserve"> to the </w:t>
      </w:r>
      <w:proofErr w:type="spellStart"/>
      <w:r>
        <w:rPr>
          <w:rFonts w:ascii="Century Gothic" w:hAnsi="Century Gothic"/>
          <w:color w:val="222222"/>
        </w:rPr>
        <w:t>genuine</w:t>
      </w:r>
      <w:proofErr w:type="spellEnd"/>
      <w:r>
        <w:rPr>
          <w:rFonts w:ascii="Century Gothic" w:hAnsi="Century Gothic"/>
          <w:color w:val="222222"/>
        </w:rPr>
        <w:t xml:space="preserve"> collaboration of the </w:t>
      </w:r>
      <w:proofErr w:type="spellStart"/>
      <w:r>
        <w:rPr>
          <w:rFonts w:ascii="Century Gothic" w:hAnsi="Century Gothic"/>
          <w:color w:val="222222"/>
        </w:rPr>
        <w:t>human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rights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mechanism</w:t>
      </w:r>
      <w:proofErr w:type="spellEnd"/>
      <w:r>
        <w:rPr>
          <w:rFonts w:ascii="Century Gothic" w:hAnsi="Century Gothic"/>
          <w:color w:val="222222"/>
        </w:rPr>
        <w:t xml:space="preserve"> at </w:t>
      </w:r>
      <w:proofErr w:type="spellStart"/>
      <w:r>
        <w:rPr>
          <w:rFonts w:ascii="Century Gothic" w:hAnsi="Century Gothic"/>
          <w:color w:val="222222"/>
        </w:rPr>
        <w:t>regional</w:t>
      </w:r>
      <w:proofErr w:type="spellEnd"/>
      <w:r>
        <w:rPr>
          <w:rFonts w:ascii="Century Gothic" w:hAnsi="Century Gothic"/>
          <w:color w:val="222222"/>
        </w:rPr>
        <w:t xml:space="preserve"> and international </w:t>
      </w:r>
      <w:proofErr w:type="spellStart"/>
      <w:r>
        <w:rPr>
          <w:rFonts w:ascii="Century Gothic" w:hAnsi="Century Gothic"/>
          <w:color w:val="222222"/>
        </w:rPr>
        <w:t>level</w:t>
      </w:r>
      <w:proofErr w:type="spellEnd"/>
      <w:r>
        <w:rPr>
          <w:rFonts w:ascii="Century Gothic" w:hAnsi="Century Gothic"/>
          <w:color w:val="222222"/>
        </w:rPr>
        <w:t xml:space="preserve">, as </w:t>
      </w:r>
      <w:proofErr w:type="spellStart"/>
      <w:r>
        <w:rPr>
          <w:rFonts w:ascii="Century Gothic" w:hAnsi="Century Gothic"/>
          <w:color w:val="222222"/>
        </w:rPr>
        <w:t>well</w:t>
      </w:r>
      <w:proofErr w:type="spellEnd"/>
      <w:r>
        <w:rPr>
          <w:rFonts w:ascii="Century Gothic" w:hAnsi="Century Gothic"/>
          <w:color w:val="222222"/>
        </w:rPr>
        <w:t xml:space="preserve"> as the </w:t>
      </w:r>
      <w:proofErr w:type="spellStart"/>
      <w:r>
        <w:rPr>
          <w:rFonts w:ascii="Century Gothic" w:hAnsi="Century Gothic"/>
          <w:color w:val="222222"/>
        </w:rPr>
        <w:t>dissemination</w:t>
      </w:r>
      <w:proofErr w:type="spellEnd"/>
      <w:r>
        <w:rPr>
          <w:rFonts w:ascii="Century Gothic" w:hAnsi="Century Gothic"/>
          <w:color w:val="222222"/>
        </w:rPr>
        <w:t xml:space="preserve"> of the </w:t>
      </w:r>
      <w:proofErr w:type="spellStart"/>
      <w:r>
        <w:rPr>
          <w:rFonts w:ascii="Century Gothic" w:hAnsi="Century Gothic"/>
          <w:color w:val="222222"/>
        </w:rPr>
        <w:t>human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rights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principles</w:t>
      </w:r>
      <w:proofErr w:type="spellEnd"/>
      <w:r>
        <w:rPr>
          <w:rFonts w:ascii="Century Gothic" w:hAnsi="Century Gothic"/>
          <w:color w:val="222222"/>
        </w:rPr>
        <w:t xml:space="preserve"> and values </w:t>
      </w:r>
      <w:proofErr w:type="spellStart"/>
      <w:r>
        <w:rPr>
          <w:rFonts w:ascii="Century Gothic" w:hAnsi="Century Gothic"/>
          <w:color w:val="222222"/>
        </w:rPr>
        <w:t>with</w:t>
      </w:r>
      <w:r w:rsidR="001B5598">
        <w:rPr>
          <w:rFonts w:ascii="Century Gothic" w:hAnsi="Century Gothic"/>
          <w:color w:val="222222"/>
        </w:rPr>
        <w:t>in</w:t>
      </w:r>
      <w:proofErr w:type="spellEnd"/>
      <w:r>
        <w:rPr>
          <w:rFonts w:ascii="Century Gothic" w:hAnsi="Century Gothic"/>
          <w:color w:val="222222"/>
        </w:rPr>
        <w:t xml:space="preserve"> the </w:t>
      </w:r>
      <w:proofErr w:type="spellStart"/>
      <w:r>
        <w:rPr>
          <w:rFonts w:ascii="Century Gothic" w:hAnsi="Century Gothic"/>
          <w:color w:val="222222"/>
        </w:rPr>
        <w:t>government</w:t>
      </w:r>
      <w:proofErr w:type="spellEnd"/>
      <w:r>
        <w:rPr>
          <w:rFonts w:ascii="Century Gothic" w:hAnsi="Century Gothic"/>
          <w:color w:val="222222"/>
        </w:rPr>
        <w:t xml:space="preserve"> institutions and civil society organisations,</w:t>
      </w:r>
    </w:p>
    <w:p w14:paraId="762F778A" w14:textId="35C29A44" w:rsidR="00F1508E" w:rsidRDefault="00F1508E" w:rsidP="00F1508E">
      <w:pPr>
        <w:pStyle w:val="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2.</w:t>
      </w:r>
      <w:r>
        <w:rPr>
          <w:color w:val="222222"/>
          <w:sz w:val="14"/>
          <w:szCs w:val="14"/>
        </w:rPr>
        <w:t>    </w:t>
      </w:r>
      <w:r>
        <w:rPr>
          <w:rFonts w:ascii="Century Gothic" w:hAnsi="Century Gothic"/>
          <w:color w:val="222222"/>
        </w:rPr>
        <w:t xml:space="preserve">To further </w:t>
      </w:r>
      <w:proofErr w:type="spellStart"/>
      <w:r>
        <w:rPr>
          <w:rFonts w:ascii="Century Gothic" w:hAnsi="Century Gothic"/>
          <w:color w:val="222222"/>
        </w:rPr>
        <w:t>enhance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i</w:t>
      </w:r>
      <w:r w:rsidR="00835B34">
        <w:rPr>
          <w:rFonts w:ascii="Century Gothic" w:hAnsi="Century Gothic"/>
          <w:color w:val="222222"/>
        </w:rPr>
        <w:t>ts</w:t>
      </w:r>
      <w:proofErr w:type="spellEnd"/>
      <w:r>
        <w:rPr>
          <w:rFonts w:ascii="Century Gothic" w:hAnsi="Century Gothic"/>
          <w:color w:val="222222"/>
        </w:rPr>
        <w:t xml:space="preserve"> efforts of </w:t>
      </w:r>
      <w:proofErr w:type="spellStart"/>
      <w:r>
        <w:rPr>
          <w:rFonts w:ascii="Century Gothic" w:hAnsi="Century Gothic"/>
          <w:color w:val="222222"/>
        </w:rPr>
        <w:t>combating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human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trafficking</w:t>
      </w:r>
      <w:proofErr w:type="spellEnd"/>
      <w:r>
        <w:rPr>
          <w:rFonts w:ascii="Century Gothic" w:hAnsi="Century Gothic"/>
          <w:color w:val="222222"/>
        </w:rPr>
        <w:t xml:space="preserve"> </w:t>
      </w:r>
      <w:proofErr w:type="spellStart"/>
      <w:r w:rsidR="00CE1023">
        <w:rPr>
          <w:rFonts w:ascii="Century Gothic" w:hAnsi="Century Gothic"/>
          <w:color w:val="222222"/>
        </w:rPr>
        <w:t>through</w:t>
      </w:r>
      <w:proofErr w:type="spellEnd"/>
      <w:r w:rsidR="00CE1023">
        <w:rPr>
          <w:rFonts w:ascii="Century Gothic" w:hAnsi="Century Gothic"/>
          <w:color w:val="222222"/>
        </w:rPr>
        <w:t xml:space="preserve"> </w:t>
      </w:r>
      <w:proofErr w:type="spellStart"/>
      <w:r w:rsidR="00CE1023">
        <w:rPr>
          <w:rFonts w:ascii="Century Gothic" w:hAnsi="Century Gothic"/>
          <w:color w:val="222222"/>
        </w:rPr>
        <w:t>genuine</w:t>
      </w:r>
      <w:proofErr w:type="spellEnd"/>
      <w:r>
        <w:rPr>
          <w:rFonts w:ascii="Century Gothic" w:hAnsi="Century Gothic"/>
          <w:color w:val="222222"/>
        </w:rPr>
        <w:t xml:space="preserve"> collaborati</w:t>
      </w:r>
      <w:r w:rsidR="00CE1023">
        <w:rPr>
          <w:rFonts w:ascii="Century Gothic" w:hAnsi="Century Gothic"/>
          <w:color w:val="222222"/>
        </w:rPr>
        <w:t>on</w:t>
      </w:r>
      <w:r>
        <w:rPr>
          <w:rFonts w:ascii="Century Gothic" w:hAnsi="Century Gothic"/>
          <w:color w:val="222222"/>
        </w:rPr>
        <w:t xml:space="preserve"> </w:t>
      </w:r>
      <w:proofErr w:type="spellStart"/>
      <w:r>
        <w:rPr>
          <w:rFonts w:ascii="Century Gothic" w:hAnsi="Century Gothic"/>
          <w:color w:val="222222"/>
        </w:rPr>
        <w:t>with</w:t>
      </w:r>
      <w:proofErr w:type="spellEnd"/>
      <w:r>
        <w:rPr>
          <w:rFonts w:ascii="Century Gothic" w:hAnsi="Century Gothic"/>
          <w:color w:val="222222"/>
        </w:rPr>
        <w:t xml:space="preserve"> the </w:t>
      </w:r>
      <w:proofErr w:type="spellStart"/>
      <w:r>
        <w:rPr>
          <w:rFonts w:ascii="Century Gothic" w:hAnsi="Century Gothic"/>
          <w:color w:val="222222"/>
        </w:rPr>
        <w:t>regional</w:t>
      </w:r>
      <w:proofErr w:type="spellEnd"/>
      <w:r>
        <w:rPr>
          <w:rFonts w:ascii="Century Gothic" w:hAnsi="Century Gothic"/>
          <w:color w:val="222222"/>
        </w:rPr>
        <w:t xml:space="preserve"> and international organisations </w:t>
      </w:r>
      <w:proofErr w:type="spellStart"/>
      <w:r>
        <w:rPr>
          <w:rFonts w:ascii="Century Gothic" w:hAnsi="Century Gothic"/>
          <w:color w:val="222222"/>
        </w:rPr>
        <w:t>involved</w:t>
      </w:r>
      <w:proofErr w:type="spellEnd"/>
      <w:r>
        <w:rPr>
          <w:rFonts w:ascii="Century Gothic" w:hAnsi="Century Gothic"/>
          <w:color w:val="222222"/>
        </w:rPr>
        <w:t xml:space="preserve"> in </w:t>
      </w:r>
      <w:proofErr w:type="spellStart"/>
      <w:r>
        <w:rPr>
          <w:rFonts w:ascii="Century Gothic" w:hAnsi="Century Gothic"/>
          <w:color w:val="222222"/>
        </w:rPr>
        <w:t>this</w:t>
      </w:r>
      <w:proofErr w:type="spellEnd"/>
      <w:r>
        <w:rPr>
          <w:rFonts w:ascii="Century Gothic" w:hAnsi="Century Gothic"/>
          <w:color w:val="222222"/>
        </w:rPr>
        <w:t xml:space="preserve"> issue.</w:t>
      </w:r>
    </w:p>
    <w:p w14:paraId="1609DE53" w14:textId="77777777" w:rsidR="00F1508E" w:rsidRDefault="00F1508E" w:rsidP="00F1508E">
      <w:pPr>
        <w:pStyle w:val="gmail-paragraphedeliste1"/>
        <w:shd w:val="clear" w:color="auto" w:fill="FFFFFF"/>
        <w:spacing w:line="254" w:lineRule="atLeast"/>
        <w:ind w:left="360"/>
        <w:jc w:val="both"/>
        <w:rPr>
          <w:rFonts w:ascii="Calibri" w:hAnsi="Calibri" w:cs="Calibri"/>
          <w:color w:val="222222"/>
        </w:rPr>
      </w:pPr>
      <w:r w:rsidRPr="00F1508E">
        <w:rPr>
          <w:rFonts w:ascii="Century Gothic" w:hAnsi="Century Gothic" w:cs="Calibri"/>
          <w:color w:val="222222"/>
        </w:rPr>
        <w:t xml:space="preserve">To </w:t>
      </w:r>
      <w:proofErr w:type="spellStart"/>
      <w:r w:rsidRPr="00F1508E">
        <w:rPr>
          <w:rFonts w:ascii="Century Gothic" w:hAnsi="Century Gothic" w:cs="Calibri"/>
          <w:color w:val="222222"/>
        </w:rPr>
        <w:t>conclude</w:t>
      </w:r>
      <w:proofErr w:type="spellEnd"/>
      <w:r w:rsidRPr="00F1508E">
        <w:rPr>
          <w:rFonts w:ascii="Century Gothic" w:hAnsi="Century Gothic" w:cs="Calibri"/>
          <w:color w:val="222222"/>
        </w:rPr>
        <w:t xml:space="preserve">, </w:t>
      </w:r>
      <w:proofErr w:type="spellStart"/>
      <w:r w:rsidRPr="00F1508E">
        <w:rPr>
          <w:rFonts w:ascii="Century Gothic" w:hAnsi="Century Gothic" w:cs="Calibri"/>
          <w:color w:val="222222"/>
        </w:rPr>
        <w:t>We</w:t>
      </w:r>
      <w:proofErr w:type="spellEnd"/>
      <w:r w:rsidRPr="00F1508E">
        <w:rPr>
          <w:rFonts w:ascii="Century Gothic" w:hAnsi="Century Gothic" w:cs="Calibri"/>
          <w:color w:val="222222"/>
        </w:rPr>
        <w:t xml:space="preserve"> </w:t>
      </w:r>
      <w:proofErr w:type="spellStart"/>
      <w:r w:rsidRPr="00F1508E">
        <w:rPr>
          <w:rFonts w:ascii="Century Gothic" w:hAnsi="Century Gothic" w:cs="Calibri"/>
          <w:color w:val="222222"/>
        </w:rPr>
        <w:t>wish</w:t>
      </w:r>
      <w:proofErr w:type="spellEnd"/>
      <w:r w:rsidRPr="00F1508E">
        <w:rPr>
          <w:rFonts w:ascii="Century Gothic" w:hAnsi="Century Gothic" w:cs="Calibri"/>
          <w:color w:val="222222"/>
        </w:rPr>
        <w:t xml:space="preserve"> the </w:t>
      </w:r>
      <w:proofErr w:type="spellStart"/>
      <w:r w:rsidRPr="00F1508E">
        <w:rPr>
          <w:rFonts w:ascii="Century Gothic" w:hAnsi="Century Gothic" w:cs="Calibri"/>
          <w:color w:val="222222"/>
        </w:rPr>
        <w:t>distinguished</w:t>
      </w:r>
      <w:proofErr w:type="spellEnd"/>
      <w:r w:rsidRPr="00F1508E">
        <w:rPr>
          <w:rFonts w:ascii="Century Gothic" w:hAnsi="Century Gothic" w:cs="Calibri"/>
          <w:color w:val="222222"/>
        </w:rPr>
        <w:t xml:space="preserve"> </w:t>
      </w:r>
      <w:proofErr w:type="spellStart"/>
      <w:r w:rsidRPr="00F1508E">
        <w:rPr>
          <w:rFonts w:ascii="Century Gothic" w:hAnsi="Century Gothic" w:cs="Calibri"/>
          <w:color w:val="222222"/>
        </w:rPr>
        <w:t>delegation</w:t>
      </w:r>
      <w:proofErr w:type="spellEnd"/>
      <w:r w:rsidRPr="00F1508E">
        <w:rPr>
          <w:rFonts w:ascii="Century Gothic" w:hAnsi="Century Gothic" w:cs="Calibri"/>
          <w:color w:val="222222"/>
        </w:rPr>
        <w:t xml:space="preserve"> of Gabon </w:t>
      </w:r>
      <w:proofErr w:type="spellStart"/>
      <w:r w:rsidRPr="00F1508E">
        <w:rPr>
          <w:rFonts w:ascii="Century Gothic" w:hAnsi="Century Gothic" w:cs="Calibri"/>
          <w:color w:val="222222"/>
        </w:rPr>
        <w:t>every</w:t>
      </w:r>
      <w:proofErr w:type="spellEnd"/>
      <w:r w:rsidRPr="00F1508E">
        <w:rPr>
          <w:rFonts w:ascii="Century Gothic" w:hAnsi="Century Gothic" w:cs="Calibri"/>
          <w:color w:val="222222"/>
        </w:rPr>
        <w:t xml:space="preserve"> </w:t>
      </w:r>
      <w:proofErr w:type="spellStart"/>
      <w:r w:rsidRPr="00F1508E">
        <w:rPr>
          <w:rFonts w:ascii="Century Gothic" w:hAnsi="Century Gothic" w:cs="Calibri"/>
          <w:color w:val="222222"/>
        </w:rPr>
        <w:t>success</w:t>
      </w:r>
      <w:proofErr w:type="spellEnd"/>
      <w:r w:rsidRPr="00F1508E">
        <w:rPr>
          <w:rFonts w:ascii="Century Gothic" w:hAnsi="Century Gothic" w:cs="Calibri"/>
          <w:color w:val="222222"/>
        </w:rPr>
        <w:t xml:space="preserve"> in </w:t>
      </w:r>
      <w:proofErr w:type="spellStart"/>
      <w:r w:rsidRPr="00F1508E">
        <w:rPr>
          <w:rFonts w:ascii="Century Gothic" w:hAnsi="Century Gothic" w:cs="Calibri"/>
          <w:color w:val="222222"/>
        </w:rPr>
        <w:t>this</w:t>
      </w:r>
      <w:proofErr w:type="spellEnd"/>
      <w:r w:rsidRPr="00F1508E">
        <w:rPr>
          <w:rFonts w:ascii="Century Gothic" w:hAnsi="Century Gothic" w:cs="Calibri"/>
          <w:color w:val="222222"/>
        </w:rPr>
        <w:t xml:space="preserve"> </w:t>
      </w:r>
      <w:proofErr w:type="spellStart"/>
      <w:r w:rsidRPr="00F1508E">
        <w:rPr>
          <w:rFonts w:ascii="Century Gothic" w:hAnsi="Century Gothic" w:cs="Calibri"/>
          <w:color w:val="222222"/>
        </w:rPr>
        <w:t>review</w:t>
      </w:r>
      <w:proofErr w:type="spellEnd"/>
      <w:r w:rsidRPr="00F1508E">
        <w:rPr>
          <w:rFonts w:ascii="Century Gothic" w:hAnsi="Century Gothic" w:cs="Calibri"/>
          <w:color w:val="222222"/>
        </w:rPr>
        <w:t>. </w:t>
      </w:r>
      <w:r>
        <w:rPr>
          <w:rFonts w:ascii="Century Gothic" w:hAnsi="Century Gothic" w:cs="Calibri"/>
          <w:color w:val="222222"/>
        </w:rPr>
        <w:t xml:space="preserve">I </w:t>
      </w:r>
      <w:proofErr w:type="spellStart"/>
      <w:r>
        <w:rPr>
          <w:rFonts w:ascii="Century Gothic" w:hAnsi="Century Gothic" w:cs="Calibri"/>
          <w:color w:val="222222"/>
        </w:rPr>
        <w:t>Thank</w:t>
      </w:r>
      <w:proofErr w:type="spellEnd"/>
      <w:r>
        <w:rPr>
          <w:rFonts w:ascii="Century Gothic" w:hAnsi="Century Gothic" w:cs="Calibri"/>
          <w:color w:val="222222"/>
        </w:rPr>
        <w:t xml:space="preserve"> </w:t>
      </w:r>
      <w:proofErr w:type="spellStart"/>
      <w:r>
        <w:rPr>
          <w:rFonts w:ascii="Century Gothic" w:hAnsi="Century Gothic" w:cs="Calibri"/>
          <w:color w:val="222222"/>
        </w:rPr>
        <w:t>you</w:t>
      </w:r>
      <w:proofErr w:type="spellEnd"/>
      <w:r>
        <w:rPr>
          <w:rFonts w:ascii="Century Gothic" w:hAnsi="Century Gothic" w:cs="Calibri"/>
          <w:color w:val="222222"/>
        </w:rPr>
        <w:t xml:space="preserve"> Mr. </w:t>
      </w:r>
      <w:proofErr w:type="spellStart"/>
      <w:r>
        <w:rPr>
          <w:rFonts w:ascii="Century Gothic" w:hAnsi="Century Gothic" w:cs="Calibri"/>
          <w:color w:val="222222"/>
        </w:rPr>
        <w:t>President</w:t>
      </w:r>
      <w:proofErr w:type="spellEnd"/>
      <w:r>
        <w:rPr>
          <w:rFonts w:ascii="Century Gothic" w:hAnsi="Century Gothic" w:cs="Calibri"/>
          <w:color w:val="222222"/>
        </w:rPr>
        <w:t>.</w:t>
      </w:r>
    </w:p>
    <w:p w14:paraId="05618F69" w14:textId="186E0559" w:rsidR="0039252A" w:rsidRPr="000B0EE4" w:rsidRDefault="0039252A" w:rsidP="00824432">
      <w:pPr>
        <w:pStyle w:val="Paragraphedeliste1"/>
        <w:ind w:left="360"/>
        <w:jc w:val="both"/>
        <w:rPr>
          <w:rFonts w:ascii="Century Gothic" w:hAnsi="Century Gothic"/>
        </w:rPr>
      </w:pPr>
    </w:p>
    <w:sectPr w:rsidR="0039252A" w:rsidRPr="000B0EE4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73D7" w14:textId="77777777" w:rsidR="00A8582B" w:rsidRDefault="00A8582B">
      <w:r>
        <w:separator/>
      </w:r>
    </w:p>
  </w:endnote>
  <w:endnote w:type="continuationSeparator" w:id="0">
    <w:p w14:paraId="67ABF471" w14:textId="77777777" w:rsidR="00A8582B" w:rsidRDefault="00A8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8A0D" w14:textId="77777777"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7F44CE6A" w14:textId="77777777"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4FB5" w14:textId="77777777" w:rsidR="00A8582B" w:rsidRDefault="00A8582B">
      <w:r>
        <w:separator/>
      </w:r>
    </w:p>
  </w:footnote>
  <w:footnote w:type="continuationSeparator" w:id="0">
    <w:p w14:paraId="71656F11" w14:textId="77777777" w:rsidR="00A8582B" w:rsidRDefault="00A8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38AA"/>
    <w:multiLevelType w:val="multilevel"/>
    <w:tmpl w:val="76B20B1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67974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32"/>
    <w:rsid w:val="000B0EE4"/>
    <w:rsid w:val="000B6901"/>
    <w:rsid w:val="00154BED"/>
    <w:rsid w:val="001B5598"/>
    <w:rsid w:val="0039252A"/>
    <w:rsid w:val="003F49C1"/>
    <w:rsid w:val="00525C19"/>
    <w:rsid w:val="00533539"/>
    <w:rsid w:val="00692917"/>
    <w:rsid w:val="00824432"/>
    <w:rsid w:val="00835B34"/>
    <w:rsid w:val="0086256D"/>
    <w:rsid w:val="008748CC"/>
    <w:rsid w:val="00A8582B"/>
    <w:rsid w:val="00B4668A"/>
    <w:rsid w:val="00BC01DA"/>
    <w:rsid w:val="00BE305D"/>
    <w:rsid w:val="00CE1023"/>
    <w:rsid w:val="00D120F3"/>
    <w:rsid w:val="00EB6FB3"/>
    <w:rsid w:val="00F1508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7450"/>
  <w15:chartTrackingRefBased/>
  <w15:docId w15:val="{9A260B02-5D51-4C1B-8C46-4C41E08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824432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24432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24432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432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824432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24432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customStyle="1" w:styleId="Paragraphedeliste1">
    <w:name w:val="Paragraphe de liste1"/>
    <w:basedOn w:val="Normal"/>
    <w:rsid w:val="00824432"/>
    <w:pPr>
      <w:spacing w:before="100" w:beforeAutospacing="1" w:after="100" w:afterAutospacing="1" w:line="256" w:lineRule="auto"/>
      <w:contextualSpacing/>
    </w:pPr>
    <w:rPr>
      <w:rFonts w:ascii="Calibri" w:hAnsi="Calibri"/>
    </w:rPr>
  </w:style>
  <w:style w:type="paragraph" w:styleId="BodyText">
    <w:name w:val="Body Text"/>
    <w:basedOn w:val="Normal"/>
    <w:link w:val="BodyTextChar"/>
    <w:rsid w:val="00824432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24432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82443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244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24432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F1508E"/>
    <w:pPr>
      <w:spacing w:before="100" w:beforeAutospacing="1" w:after="100" w:afterAutospacing="1"/>
    </w:pPr>
  </w:style>
  <w:style w:type="paragraph" w:customStyle="1" w:styleId="gmail-paragraphedeliste1">
    <w:name w:val="gmail-paragraphedeliste1"/>
    <w:basedOn w:val="Normal"/>
    <w:rsid w:val="00F150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3A692-972A-41B5-982C-EA7F1AB2683A}"/>
</file>

<file path=customXml/itemProps2.xml><?xml version="1.0" encoding="utf-8"?>
<ds:datastoreItem xmlns:ds="http://schemas.openxmlformats.org/officeDocument/2006/customXml" ds:itemID="{3B246EFC-6C0D-4F27-99A5-2A1512F57B1D}"/>
</file>

<file path=customXml/itemProps3.xml><?xml version="1.0" encoding="utf-8"?>
<ds:datastoreItem xmlns:ds="http://schemas.openxmlformats.org/officeDocument/2006/customXml" ds:itemID="{9397013C-A48A-4F3C-91BC-1F0C456B7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dcterms:created xsi:type="dcterms:W3CDTF">2023-01-23T08:21:00Z</dcterms:created>
  <dcterms:modified xsi:type="dcterms:W3CDTF">2023-01-23T08:21:00Z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