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EA0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i/>
          <w:color w:val="4A86E8"/>
        </w:rPr>
        <w:t>CUARTO CICLO DEL EXAMEN PERIÓDICO UNIVERSAL (EPU)</w:t>
      </w:r>
    </w:p>
    <w:p w14:paraId="00000002" w14:textId="77777777" w:rsidR="000C3EA0" w:rsidRDefault="000C3EA0">
      <w:pP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0C3EA0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42º SESIÓN DEL GT </w:t>
      </w:r>
    </w:p>
    <w:p w14:paraId="00000004" w14:textId="77777777" w:rsidR="000C3EA0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ENERO-FEBRERO 2023</w:t>
      </w:r>
    </w:p>
    <w:p w14:paraId="00000005" w14:textId="77777777" w:rsidR="000C3EA0" w:rsidRDefault="000C3EA0">
      <w:pPr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0C3EA0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EXAMEN DE REPÚBLICA DE COREA</w:t>
      </w:r>
    </w:p>
    <w:p w14:paraId="00000007" w14:textId="77777777" w:rsidR="000C3EA0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Jueves 26 de enero</w:t>
      </w:r>
    </w:p>
    <w:p w14:paraId="00000008" w14:textId="77777777" w:rsidR="000C3EA0" w:rsidRDefault="000C3EA0">
      <w:pPr>
        <w:rPr>
          <w:rFonts w:ascii="Times New Roman" w:eastAsia="Times New Roman" w:hAnsi="Times New Roman" w:cs="Times New Roman"/>
          <w:color w:val="000000"/>
        </w:rPr>
      </w:pPr>
    </w:p>
    <w:p w14:paraId="00000009" w14:textId="096DFE52" w:rsidR="000C3EA0" w:rsidRPr="00E84E24" w:rsidRDefault="00000000">
      <w:pPr>
        <w:jc w:val="center"/>
        <w:rPr>
          <w:b/>
          <w:color w:val="000000"/>
          <w:u w:val="single"/>
        </w:rPr>
      </w:pPr>
      <w:r w:rsidRPr="00E84E24">
        <w:rPr>
          <w:b/>
          <w:color w:val="000000"/>
          <w:u w:val="single"/>
        </w:rPr>
        <w:t xml:space="preserve">DECLARACIÓN </w:t>
      </w:r>
      <w:r w:rsidR="00E84E24">
        <w:rPr>
          <w:b/>
          <w:color w:val="000000"/>
          <w:u w:val="single"/>
        </w:rPr>
        <w:t xml:space="preserve"> DE </w:t>
      </w:r>
      <w:r w:rsidRPr="00E84E24">
        <w:rPr>
          <w:b/>
          <w:color w:val="000000"/>
          <w:u w:val="single"/>
        </w:rPr>
        <w:t>URUGUAY </w:t>
      </w:r>
    </w:p>
    <w:p w14:paraId="0000000A" w14:textId="77777777" w:rsidR="000C3EA0" w:rsidRDefault="000C3EA0">
      <w:pPr>
        <w:jc w:val="center"/>
        <w:rPr>
          <w:b/>
          <w:color w:val="000000"/>
        </w:rPr>
      </w:pPr>
    </w:p>
    <w:p w14:paraId="0000000B" w14:textId="77777777" w:rsidR="000C3EA0" w:rsidRDefault="000C3EA0">
      <w:pPr>
        <w:rPr>
          <w:rFonts w:ascii="Times New Roman" w:eastAsia="Times New Roman" w:hAnsi="Times New Roman" w:cs="Times New Roman"/>
          <w:color w:val="000000"/>
        </w:rPr>
      </w:pPr>
    </w:p>
    <w:p w14:paraId="0000000C" w14:textId="413A20AB" w:rsidR="000C3EA0" w:rsidRDefault="00000000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Uruguay da la bienvenida a la Delegación de República de Corea, le agradece la presentación de su informe y saluda los esfuerzos realizados por el país, incluyendo la promulgación de la Ley de </w:t>
      </w:r>
      <w:r w:rsidR="00626278">
        <w:rPr>
          <w:rFonts w:ascii="Times New Roman" w:eastAsia="Times New Roman" w:hAnsi="Times New Roman" w:cs="Times New Roman"/>
        </w:rPr>
        <w:t>Prevención</w:t>
      </w:r>
      <w:r>
        <w:rPr>
          <w:rFonts w:ascii="Times New Roman" w:eastAsia="Times New Roman" w:hAnsi="Times New Roman" w:cs="Times New Roman"/>
        </w:rPr>
        <w:t xml:space="preserve"> de la Trata de Personas y </w:t>
      </w:r>
      <w:r w:rsidR="00626278">
        <w:rPr>
          <w:rFonts w:ascii="Times New Roman" w:eastAsia="Times New Roman" w:hAnsi="Times New Roman" w:cs="Times New Roman"/>
        </w:rPr>
        <w:t>Protección</w:t>
      </w:r>
      <w:r>
        <w:rPr>
          <w:rFonts w:ascii="Times New Roman" w:eastAsia="Times New Roman" w:hAnsi="Times New Roman" w:cs="Times New Roman"/>
        </w:rPr>
        <w:t xml:space="preserve"> de las </w:t>
      </w:r>
      <w:r w:rsidR="00626278">
        <w:rPr>
          <w:rFonts w:ascii="Times New Roman" w:eastAsia="Times New Roman" w:hAnsi="Times New Roman" w:cs="Times New Roman"/>
        </w:rPr>
        <w:t>Víctimas</w:t>
      </w:r>
      <w:r>
        <w:rPr>
          <w:rFonts w:ascii="Times New Roman" w:eastAsia="Times New Roman" w:hAnsi="Times New Roman" w:cs="Times New Roman"/>
        </w:rPr>
        <w:t>.</w:t>
      </w:r>
    </w:p>
    <w:p w14:paraId="0000000D" w14:textId="77777777" w:rsidR="000C3EA0" w:rsidRDefault="00000000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Constructivamente, recomendamos:</w:t>
      </w:r>
    </w:p>
    <w:p w14:paraId="0000000E" w14:textId="77777777" w:rsidR="000C3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Poner fin a la detención de objetores de conciencia al servicio militar y garantizar que las alternativas civiles al servicio militar no sean punitivas ni discriminatorias y permanezcan bajo control civil.</w:t>
      </w:r>
    </w:p>
    <w:p w14:paraId="0000000F" w14:textId="77777777" w:rsidR="000C3EA0" w:rsidRDefault="000C3E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0C3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Adoptar todas las medidas necesarias para aplicar una política migratoria con una perspectiva de derechos humanos, en particular en lo que respecta a la detención de migrantes, especialmente mujeres, niños y niñas. </w:t>
      </w:r>
    </w:p>
    <w:p w14:paraId="00000011" w14:textId="77777777" w:rsidR="000C3EA0" w:rsidRDefault="000C3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0C3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Considerar la ratificación del Segundo Protocolo Facultativo del Pacto Internacional de Derechos Civiles y Políticos, con miras a la abolición de la pena de muerte. </w:t>
      </w:r>
    </w:p>
    <w:p w14:paraId="00000013" w14:textId="77777777" w:rsidR="000C3EA0" w:rsidRDefault="000C3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0C3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Incrementar las medidas contra la tortura y los malos tratos, incluyendo considerar la adhesión al Protocolo Facultativo de la Convención contra la Tortura y el establecimiento de un mecanismo nacional de prevención.</w:t>
      </w:r>
    </w:p>
    <w:p w14:paraId="00000015" w14:textId="77777777" w:rsidR="000C3EA0" w:rsidRDefault="000C3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0C3EA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último, Uruguay le desea éxito a la República de Corea en este cuarto ciclo de examen. </w:t>
      </w:r>
    </w:p>
    <w:p w14:paraId="00000017" w14:textId="77777777" w:rsidR="000C3EA0" w:rsidRDefault="000C3E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0C3EA0" w:rsidRDefault="000C3EA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0C3EA0" w:rsidRDefault="000C3EA0">
      <w:pPr>
        <w:rPr>
          <w:rFonts w:ascii="Times New Roman" w:eastAsia="Times New Roman" w:hAnsi="Times New Roman" w:cs="Times New Roman"/>
        </w:rPr>
      </w:pPr>
    </w:p>
    <w:p w14:paraId="0000001A" w14:textId="77777777" w:rsidR="000C3EA0" w:rsidRDefault="000C3EA0"/>
    <w:sectPr w:rsidR="000C3E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7967"/>
    <w:multiLevelType w:val="multilevel"/>
    <w:tmpl w:val="6A24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5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A0"/>
    <w:rsid w:val="000C3EA0"/>
    <w:rsid w:val="001D3740"/>
    <w:rsid w:val="00626278"/>
    <w:rsid w:val="009C4289"/>
    <w:rsid w:val="00E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A8BC4D"/>
  <w15:docId w15:val="{DBFF14DB-C65A-B647-9BEB-83775C9A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647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93544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qoaKixNOI3pXCxLBsx20zN3P2A==">AMUW2mUALX2W3HPGBG84TLpbZWiuzzbokfOcTpdY4ecGuWty+TRNT/sooVB/N7ZxXXzXUnXORkF0xAzhKaU2aVQPldBLRmzbArc2WDx4M6JLoUvcaIjUvQg=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2A87C-923A-48EA-BD8D-7DFFFCDCB95C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4AD9ED23-B3DA-4AF7-A810-0CCCDF780271}"/>
</file>

<file path=customXml/itemProps4.xml><?xml version="1.0" encoding="utf-8"?>
<ds:datastoreItem xmlns:ds="http://schemas.openxmlformats.org/officeDocument/2006/customXml" ds:itemID="{114F1077-0B09-4B47-B0C8-0BEB08F13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Yliana Abimorad</dc:creator>
  <cp:lastModifiedBy>Yliana Abimorad</cp:lastModifiedBy>
  <cp:revision>2</cp:revision>
  <dcterms:created xsi:type="dcterms:W3CDTF">2023-01-25T09:57:00Z</dcterms:created>
  <dcterms:modified xsi:type="dcterms:W3CDTF">2023-01-25T09:57:00Z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