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E9E1" w14:textId="63F43DB3" w:rsidR="00DE7B53" w:rsidRDefault="00946227" w:rsidP="00DE7B53">
      <w:pPr>
        <w:spacing w:after="0" w:line="240" w:lineRule="auto"/>
        <w:rPr>
          <w:rFonts w:ascii="Candara" w:hAnsi="Candara"/>
          <w:i/>
          <w:iCs/>
          <w:sz w:val="24"/>
          <w:szCs w:val="24"/>
          <w:lang w:val="en-US"/>
        </w:rPr>
      </w:pPr>
      <w:proofErr w:type="spellStart"/>
      <w:r>
        <w:rPr>
          <w:rFonts w:ascii="Candara" w:hAnsi="Candara"/>
          <w:i/>
          <w:iCs/>
          <w:sz w:val="24"/>
          <w:szCs w:val="24"/>
          <w:lang w:val="en-US"/>
        </w:rPr>
        <w:t>Amb</w:t>
      </w:r>
      <w:proofErr w:type="spellEnd"/>
      <w:r>
        <w:rPr>
          <w:rFonts w:ascii="Candara" w:hAnsi="Candara"/>
          <w:i/>
          <w:iCs/>
          <w:sz w:val="24"/>
          <w:szCs w:val="24"/>
          <w:lang w:val="en-US"/>
        </w:rPr>
        <w:t>. O. Neocleous</w:t>
      </w:r>
    </w:p>
    <w:p w14:paraId="2BEFD6FE" w14:textId="2B179562" w:rsidR="00EF53AA" w:rsidRDefault="00EF53AA" w:rsidP="00DE7B53">
      <w:pPr>
        <w:spacing w:after="0" w:line="240" w:lineRule="auto"/>
        <w:rPr>
          <w:rFonts w:ascii="Candara" w:hAnsi="Candara"/>
          <w:i/>
          <w:iCs/>
          <w:sz w:val="24"/>
          <w:szCs w:val="24"/>
          <w:lang w:val="en-US"/>
        </w:rPr>
      </w:pPr>
    </w:p>
    <w:p w14:paraId="3C9E4783" w14:textId="77777777" w:rsidR="00DE7B53" w:rsidRDefault="00DE7B53" w:rsidP="00DE7B53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lang w:val="en-US"/>
        </w:rPr>
        <w:t>Intervention by Cyprus</w:t>
      </w:r>
    </w:p>
    <w:p w14:paraId="1F2A4036" w14:textId="38121A8A" w:rsidR="00DE7B53" w:rsidRDefault="00DE7B53" w:rsidP="00DE7B53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lang w:val="en-US"/>
        </w:rPr>
        <w:t>27 January 2023, 09:00-12:30</w:t>
      </w:r>
    </w:p>
    <w:p w14:paraId="32EE265E" w14:textId="77777777" w:rsidR="00DE7B53" w:rsidRDefault="00DE7B53" w:rsidP="00DE7B53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</w:p>
    <w:p w14:paraId="7542BA50" w14:textId="77777777" w:rsidR="00DE7B53" w:rsidRPr="000E7F2E" w:rsidRDefault="00DE7B53" w:rsidP="005F1D96">
      <w:pPr>
        <w:spacing w:after="0"/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0E7F2E">
        <w:rPr>
          <w:rFonts w:ascii="Candara" w:hAnsi="Candara"/>
          <w:b/>
          <w:bCs/>
          <w:sz w:val="24"/>
          <w:szCs w:val="24"/>
          <w:lang w:val="en-US"/>
        </w:rPr>
        <w:t>Universal Periodic Review</w:t>
      </w:r>
    </w:p>
    <w:p w14:paraId="1BF28AEC" w14:textId="77777777" w:rsidR="00DE7B53" w:rsidRPr="000E7F2E" w:rsidRDefault="00DE7B53" w:rsidP="005F1D96">
      <w:pPr>
        <w:spacing w:after="0"/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0E7F2E">
        <w:rPr>
          <w:rFonts w:ascii="Candara" w:hAnsi="Candara"/>
          <w:b/>
          <w:bCs/>
          <w:sz w:val="24"/>
          <w:szCs w:val="24"/>
          <w:lang w:val="en-US"/>
        </w:rPr>
        <w:t>42</w:t>
      </w:r>
      <w:r w:rsidRPr="000E7F2E">
        <w:rPr>
          <w:rFonts w:ascii="Candara" w:hAnsi="Candara"/>
          <w:b/>
          <w:bCs/>
          <w:sz w:val="24"/>
          <w:szCs w:val="24"/>
          <w:vertAlign w:val="superscript"/>
          <w:lang w:val="en-US"/>
        </w:rPr>
        <w:t>nd</w:t>
      </w:r>
      <w:r w:rsidRPr="000E7F2E">
        <w:rPr>
          <w:rFonts w:ascii="Candara" w:hAnsi="Candara"/>
          <w:b/>
          <w:bCs/>
          <w:sz w:val="24"/>
          <w:szCs w:val="24"/>
          <w:lang w:val="en-US"/>
        </w:rPr>
        <w:t xml:space="preserve"> Session</w:t>
      </w:r>
    </w:p>
    <w:p w14:paraId="42C83CF3" w14:textId="338DB60E" w:rsidR="00DE7B53" w:rsidRDefault="00DE7B53" w:rsidP="005F1D96">
      <w:pPr>
        <w:spacing w:after="0"/>
        <w:jc w:val="center"/>
        <w:rPr>
          <w:rFonts w:ascii="Candara" w:hAnsi="Candara"/>
          <w:b/>
          <w:bCs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lang w:val="en-US"/>
        </w:rPr>
        <w:t>Switzerland</w:t>
      </w:r>
    </w:p>
    <w:p w14:paraId="16D71F7B" w14:textId="77777777" w:rsidR="00DE7B53" w:rsidRPr="00A072A9" w:rsidRDefault="00DE7B53" w:rsidP="00DE7B53">
      <w:pPr>
        <w:jc w:val="both"/>
        <w:rPr>
          <w:rFonts w:ascii="Candara" w:hAnsi="Candara"/>
          <w:sz w:val="24"/>
          <w:szCs w:val="24"/>
          <w:lang w:val="en-US"/>
        </w:rPr>
      </w:pPr>
      <w:r w:rsidRPr="00A072A9">
        <w:rPr>
          <w:rFonts w:ascii="Candara" w:hAnsi="Candara"/>
          <w:sz w:val="24"/>
          <w:szCs w:val="24"/>
          <w:lang w:val="en-US"/>
        </w:rPr>
        <w:t xml:space="preserve">Mr. President, </w:t>
      </w:r>
    </w:p>
    <w:p w14:paraId="55DF660F" w14:textId="77777777" w:rsidR="00DE7B53" w:rsidRPr="00A072A9" w:rsidRDefault="00DE7B53" w:rsidP="00DE7B53">
      <w:pPr>
        <w:jc w:val="both"/>
        <w:rPr>
          <w:rFonts w:ascii="Candara" w:hAnsi="Candara"/>
          <w:sz w:val="24"/>
          <w:szCs w:val="24"/>
          <w:lang w:val="en-US"/>
        </w:rPr>
      </w:pPr>
    </w:p>
    <w:p w14:paraId="765B2603" w14:textId="724B5800" w:rsidR="00DE7B53" w:rsidRPr="00A072A9" w:rsidRDefault="00DE7B53" w:rsidP="00DE7B53">
      <w:pPr>
        <w:jc w:val="both"/>
        <w:rPr>
          <w:rFonts w:ascii="Candara" w:hAnsi="Candara"/>
          <w:sz w:val="24"/>
          <w:szCs w:val="24"/>
          <w:lang w:val="en-US"/>
        </w:rPr>
      </w:pPr>
      <w:r w:rsidRPr="00A072A9">
        <w:rPr>
          <w:rFonts w:ascii="Candara" w:hAnsi="Candara"/>
          <w:sz w:val="24"/>
          <w:szCs w:val="24"/>
          <w:lang w:val="en-US"/>
        </w:rPr>
        <w:t xml:space="preserve">Cyprus welcomes the participation of </w:t>
      </w:r>
      <w:r w:rsidR="00DF055A" w:rsidRPr="00A072A9">
        <w:rPr>
          <w:rFonts w:ascii="Candara" w:hAnsi="Candara"/>
          <w:sz w:val="24"/>
          <w:szCs w:val="24"/>
          <w:lang w:val="en-US"/>
        </w:rPr>
        <w:t>Switzerland in the 4</w:t>
      </w:r>
      <w:r w:rsidR="00DF055A" w:rsidRPr="00A072A9">
        <w:rPr>
          <w:rFonts w:ascii="Candara" w:hAnsi="Candara"/>
          <w:sz w:val="24"/>
          <w:szCs w:val="24"/>
          <w:vertAlign w:val="superscript"/>
          <w:lang w:val="en-US"/>
        </w:rPr>
        <w:t>th</w:t>
      </w:r>
      <w:r w:rsidR="00DF055A" w:rsidRPr="00A072A9">
        <w:rPr>
          <w:rFonts w:ascii="Candara" w:hAnsi="Candara"/>
          <w:sz w:val="24"/>
          <w:szCs w:val="24"/>
          <w:lang w:val="en-US"/>
        </w:rPr>
        <w:t xml:space="preserve"> UPR cycle and expresses its appreciation for </w:t>
      </w:r>
      <w:r w:rsidR="00AF03F6">
        <w:rPr>
          <w:rFonts w:ascii="Candara" w:hAnsi="Candara"/>
          <w:sz w:val="24"/>
          <w:szCs w:val="24"/>
          <w:lang w:val="en-US"/>
        </w:rPr>
        <w:t xml:space="preserve">its </w:t>
      </w:r>
      <w:r w:rsidR="00DF055A" w:rsidRPr="00A072A9">
        <w:rPr>
          <w:rFonts w:ascii="Candara" w:hAnsi="Candara"/>
          <w:sz w:val="24"/>
          <w:szCs w:val="24"/>
          <w:lang w:val="en-US"/>
        </w:rPr>
        <w:t>r</w:t>
      </w:r>
      <w:r w:rsidRPr="00A072A9">
        <w:rPr>
          <w:rFonts w:ascii="Candara" w:hAnsi="Candara"/>
          <w:sz w:val="24"/>
          <w:szCs w:val="24"/>
          <w:lang w:val="en-US"/>
        </w:rPr>
        <w:t>eport.</w:t>
      </w:r>
    </w:p>
    <w:p w14:paraId="2C2B3289" w14:textId="28DA89DC" w:rsidR="00DF055A" w:rsidRPr="00A072A9" w:rsidRDefault="00837613" w:rsidP="00DE7B53">
      <w:pPr>
        <w:jc w:val="both"/>
        <w:rPr>
          <w:rFonts w:ascii="Candara" w:hAnsi="Candara"/>
          <w:sz w:val="24"/>
          <w:szCs w:val="24"/>
          <w:lang w:val="en-US"/>
        </w:rPr>
      </w:pPr>
      <w:r w:rsidRPr="00A072A9">
        <w:rPr>
          <w:rFonts w:ascii="Candara" w:hAnsi="Candara"/>
          <w:sz w:val="24"/>
          <w:szCs w:val="24"/>
          <w:lang w:val="en-US"/>
        </w:rPr>
        <w:t xml:space="preserve">Cyprus congratulates Switzerland on its progress since its last review. </w:t>
      </w:r>
      <w:r w:rsidR="003E7617">
        <w:rPr>
          <w:rFonts w:ascii="Candara" w:hAnsi="Candara"/>
          <w:sz w:val="24"/>
          <w:szCs w:val="24"/>
          <w:lang w:val="en-US"/>
        </w:rPr>
        <w:t>Towards this end,</w:t>
      </w:r>
      <w:r w:rsidRPr="00A072A9">
        <w:rPr>
          <w:rFonts w:ascii="Candara" w:hAnsi="Candara"/>
          <w:sz w:val="24"/>
          <w:szCs w:val="24"/>
          <w:lang w:val="en-US"/>
        </w:rPr>
        <w:t xml:space="preserve"> the </w:t>
      </w:r>
      <w:r w:rsidR="001776F1" w:rsidRPr="00A072A9">
        <w:rPr>
          <w:rFonts w:ascii="Candara" w:hAnsi="Candara"/>
          <w:sz w:val="24"/>
          <w:szCs w:val="24"/>
        </w:rPr>
        <w:t>ratification</w:t>
      </w:r>
      <w:r w:rsidR="00DF055A" w:rsidRPr="00A072A9">
        <w:rPr>
          <w:rFonts w:ascii="Candara" w:hAnsi="Candara"/>
          <w:sz w:val="24"/>
          <w:szCs w:val="24"/>
        </w:rPr>
        <w:t xml:space="preserve"> of the Istanbul Convention</w:t>
      </w:r>
      <w:r w:rsidR="00DF055A" w:rsidRPr="00A072A9">
        <w:rPr>
          <w:rFonts w:ascii="Candara" w:hAnsi="Candara"/>
          <w:sz w:val="24"/>
          <w:szCs w:val="24"/>
          <w:lang w:val="en-US"/>
        </w:rPr>
        <w:t xml:space="preserve"> </w:t>
      </w:r>
      <w:r w:rsidR="00DF055A" w:rsidRPr="00A072A9">
        <w:rPr>
          <w:rFonts w:ascii="Candara" w:hAnsi="Candara"/>
          <w:sz w:val="24"/>
          <w:szCs w:val="24"/>
        </w:rPr>
        <w:t>and the ILO Protocol to the Forced Labour Convention,</w:t>
      </w:r>
      <w:r w:rsidRPr="00A072A9">
        <w:rPr>
          <w:rFonts w:ascii="Candara" w:hAnsi="Candara"/>
          <w:sz w:val="24"/>
          <w:szCs w:val="24"/>
          <w:lang w:val="en-US"/>
        </w:rPr>
        <w:t xml:space="preserve"> as well as the establishment of a National Human Rights Institution</w:t>
      </w:r>
      <w:r w:rsidR="003E7617">
        <w:rPr>
          <w:rFonts w:ascii="Candara" w:hAnsi="Candara"/>
          <w:sz w:val="24"/>
          <w:szCs w:val="24"/>
          <w:lang w:val="en-US"/>
        </w:rPr>
        <w:t xml:space="preserve">, are pertinent </w:t>
      </w:r>
      <w:r w:rsidR="00946227">
        <w:rPr>
          <w:rFonts w:ascii="Candara" w:hAnsi="Candara"/>
          <w:sz w:val="24"/>
          <w:szCs w:val="24"/>
          <w:lang w:val="en-US"/>
        </w:rPr>
        <w:t>steps in the promotion and protection of human rights</w:t>
      </w:r>
      <w:r w:rsidRPr="00A072A9">
        <w:rPr>
          <w:rFonts w:ascii="Candara" w:hAnsi="Candara"/>
          <w:sz w:val="24"/>
          <w:szCs w:val="24"/>
          <w:lang w:val="en-US"/>
        </w:rPr>
        <w:t xml:space="preserve">. </w:t>
      </w:r>
    </w:p>
    <w:p w14:paraId="3AB6A903" w14:textId="77777777" w:rsidR="00A072A9" w:rsidRPr="00A072A9" w:rsidRDefault="00837613" w:rsidP="00DE7B53">
      <w:pPr>
        <w:jc w:val="both"/>
        <w:rPr>
          <w:rFonts w:ascii="Candara" w:hAnsi="Candara"/>
          <w:sz w:val="24"/>
          <w:szCs w:val="24"/>
          <w:lang w:val="en-US"/>
        </w:rPr>
      </w:pPr>
      <w:r w:rsidRPr="00A072A9">
        <w:rPr>
          <w:rFonts w:ascii="Candara" w:hAnsi="Candara"/>
          <w:sz w:val="24"/>
          <w:szCs w:val="24"/>
          <w:lang w:val="en-US"/>
        </w:rPr>
        <w:t>Cyprus recommends:</w:t>
      </w:r>
    </w:p>
    <w:p w14:paraId="292B2FDE" w14:textId="49DE99D8" w:rsidR="00837613" w:rsidRDefault="00A072A9" w:rsidP="00A072A9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24"/>
          <w:szCs w:val="24"/>
          <w:lang w:val="en-US"/>
        </w:rPr>
      </w:pPr>
      <w:r w:rsidRPr="00A072A9">
        <w:rPr>
          <w:rFonts w:ascii="Candara" w:hAnsi="Candara"/>
          <w:sz w:val="24"/>
          <w:szCs w:val="24"/>
          <w:lang w:val="en-US"/>
        </w:rPr>
        <w:t>I</w:t>
      </w:r>
      <w:r w:rsidR="00837613" w:rsidRPr="00A072A9">
        <w:rPr>
          <w:rFonts w:ascii="Candara" w:hAnsi="Candara"/>
          <w:sz w:val="24"/>
          <w:szCs w:val="24"/>
          <w:lang w:val="en-US"/>
        </w:rPr>
        <w:t>ncrease the funding available to the National Human Rights Institution to ensure its independence</w:t>
      </w:r>
      <w:r w:rsidRPr="00A072A9">
        <w:rPr>
          <w:rFonts w:ascii="Candara" w:hAnsi="Candara"/>
          <w:sz w:val="24"/>
          <w:szCs w:val="24"/>
          <w:lang w:val="en-US"/>
        </w:rPr>
        <w:t xml:space="preserve"> and </w:t>
      </w:r>
      <w:r w:rsidR="00946227">
        <w:rPr>
          <w:rFonts w:ascii="Candara" w:hAnsi="Candara"/>
          <w:sz w:val="24"/>
          <w:szCs w:val="24"/>
          <w:lang w:val="en-US"/>
        </w:rPr>
        <w:t>compliance</w:t>
      </w:r>
      <w:r w:rsidR="00F0723C">
        <w:rPr>
          <w:rFonts w:ascii="Candara" w:hAnsi="Candara"/>
          <w:sz w:val="24"/>
          <w:szCs w:val="24"/>
          <w:lang w:val="en-US"/>
        </w:rPr>
        <w:t xml:space="preserve"> with</w:t>
      </w:r>
      <w:r w:rsidR="00BD29C6">
        <w:rPr>
          <w:rFonts w:ascii="Candara" w:hAnsi="Candara"/>
          <w:sz w:val="24"/>
          <w:szCs w:val="24"/>
          <w:lang w:val="en-US"/>
        </w:rPr>
        <w:t xml:space="preserve"> the Paris Principles</w:t>
      </w:r>
      <w:r w:rsidR="00C74BF6">
        <w:rPr>
          <w:rFonts w:ascii="Candara" w:hAnsi="Candara"/>
          <w:sz w:val="24"/>
          <w:szCs w:val="24"/>
          <w:lang w:val="en-US"/>
        </w:rPr>
        <w:t>;</w:t>
      </w:r>
    </w:p>
    <w:p w14:paraId="7F2711FD" w14:textId="29C7CC4B" w:rsidR="00A072A9" w:rsidRDefault="00A072A9" w:rsidP="00A072A9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End all discriminatory treatment of conscientious objectors who opt for alternative civilian service; </w:t>
      </w:r>
    </w:p>
    <w:p w14:paraId="6037CE07" w14:textId="19DC9B55" w:rsidR="00BD29C6" w:rsidRDefault="00914B58" w:rsidP="00A072A9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Continue to promote</w:t>
      </w:r>
      <w:r w:rsidR="00C31605">
        <w:rPr>
          <w:rFonts w:ascii="Candara" w:hAnsi="Candara"/>
          <w:sz w:val="24"/>
          <w:szCs w:val="24"/>
          <w:lang w:val="en-US"/>
        </w:rPr>
        <w:t xml:space="preserve"> increased women’s representation at all levels of public administration;</w:t>
      </w:r>
    </w:p>
    <w:p w14:paraId="1859971F" w14:textId="10B4D716" w:rsidR="00C74BF6" w:rsidRDefault="00A072A9" w:rsidP="00A072A9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Intensify efforts to ensure </w:t>
      </w:r>
      <w:r w:rsidR="00C74BF6">
        <w:rPr>
          <w:rFonts w:ascii="Candara" w:hAnsi="Candara"/>
          <w:sz w:val="24"/>
          <w:szCs w:val="24"/>
          <w:lang w:val="en-US"/>
        </w:rPr>
        <w:t>gender equality.</w:t>
      </w:r>
    </w:p>
    <w:p w14:paraId="54FF22B6" w14:textId="2C009888" w:rsidR="00A072A9" w:rsidRPr="00A072A9" w:rsidRDefault="00A072A9" w:rsidP="00C74BF6">
      <w:pPr>
        <w:pStyle w:val="ListParagraph"/>
        <w:ind w:left="36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 </w:t>
      </w:r>
    </w:p>
    <w:p w14:paraId="29BA6405" w14:textId="7183F183" w:rsidR="00DE7B53" w:rsidRDefault="00946227" w:rsidP="00DE7B53">
      <w:p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Thank you.</w:t>
      </w:r>
    </w:p>
    <w:p w14:paraId="6DD520DA" w14:textId="245A4B8D" w:rsidR="00946227" w:rsidRDefault="00946227" w:rsidP="00DE7B53">
      <w:pPr>
        <w:jc w:val="both"/>
        <w:rPr>
          <w:rFonts w:ascii="Candara" w:hAnsi="Candara"/>
          <w:sz w:val="24"/>
          <w:szCs w:val="24"/>
          <w:lang w:val="en-US"/>
        </w:rPr>
      </w:pPr>
    </w:p>
    <w:p w14:paraId="111407C5" w14:textId="10E10621" w:rsidR="005F1D96" w:rsidRDefault="00946227" w:rsidP="00946227">
      <w:pPr>
        <w:jc w:val="both"/>
        <w:rPr>
          <w:rFonts w:ascii="Candara" w:hAnsi="Candara"/>
          <w:i/>
          <w:iCs/>
          <w:sz w:val="24"/>
          <w:szCs w:val="24"/>
          <w:lang w:val="en-US"/>
        </w:rPr>
      </w:pPr>
      <w:r w:rsidRPr="00946227">
        <w:rPr>
          <w:rFonts w:ascii="Candara" w:hAnsi="Candara"/>
          <w:i/>
          <w:iCs/>
          <w:sz w:val="24"/>
          <w:szCs w:val="24"/>
          <w:lang w:val="en-US"/>
        </w:rPr>
        <w:t>G. Samouel</w:t>
      </w:r>
    </w:p>
    <w:p w14:paraId="1A5EBC3F" w14:textId="4BA36081" w:rsidR="001776F1" w:rsidRPr="001776F1" w:rsidRDefault="001776F1">
      <w:pPr>
        <w:rPr>
          <w:rFonts w:ascii="Candara" w:hAnsi="Candara"/>
          <w:sz w:val="24"/>
          <w:szCs w:val="24"/>
          <w:lang w:val="en-US"/>
        </w:rPr>
      </w:pPr>
    </w:p>
    <w:sectPr w:rsidR="001776F1" w:rsidRPr="001776F1" w:rsidSect="00C07598">
      <w:headerReference w:type="default" r:id="rId8"/>
      <w:headerReference w:type="first" r:id="rId9"/>
      <w:pgSz w:w="11906" w:h="16838" w:code="9"/>
      <w:pgMar w:top="1440" w:right="1151" w:bottom="1440" w:left="1440" w:header="181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D8DE" w14:textId="77777777" w:rsidR="00BD265F" w:rsidRDefault="00BD265F" w:rsidP="00C07598">
      <w:pPr>
        <w:spacing w:after="0" w:line="240" w:lineRule="auto"/>
      </w:pPr>
      <w:r>
        <w:separator/>
      </w:r>
    </w:p>
  </w:endnote>
  <w:endnote w:type="continuationSeparator" w:id="0">
    <w:p w14:paraId="79E8BE76" w14:textId="77777777" w:rsidR="00BD265F" w:rsidRDefault="00BD265F" w:rsidP="00C0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7C47" w14:textId="77777777" w:rsidR="00BD265F" w:rsidRDefault="00BD265F" w:rsidP="00C07598">
      <w:pPr>
        <w:spacing w:after="0" w:line="240" w:lineRule="auto"/>
      </w:pPr>
      <w:r>
        <w:separator/>
      </w:r>
    </w:p>
  </w:footnote>
  <w:footnote w:type="continuationSeparator" w:id="0">
    <w:p w14:paraId="6A5D5DFB" w14:textId="77777777" w:rsidR="00BD265F" w:rsidRDefault="00BD265F" w:rsidP="00C0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E748" w14:textId="77777777" w:rsidR="005F1D96" w:rsidRPr="005F1D96" w:rsidRDefault="005F1D96" w:rsidP="005F1D96">
    <w:pPr>
      <w:pStyle w:val="Header"/>
      <w:jc w:val="center"/>
    </w:pPr>
    <w:r w:rsidRPr="005F1D96">
      <w:rPr>
        <w:b/>
        <w:bCs/>
        <w:noProof/>
        <w:lang w:val="en-US"/>
      </w:rPr>
      <w:drawing>
        <wp:anchor distT="0" distB="0" distL="114300" distR="114300" simplePos="0" relativeHeight="251661312" behindDoc="1" locked="0" layoutInCell="1" allowOverlap="1" wp14:anchorId="394384B8" wp14:editId="6E474AA7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075E5" w14:textId="77777777" w:rsidR="005F1D96" w:rsidRPr="005F1D96" w:rsidRDefault="005F1D96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Permanent Mission of the Republic of Cyprus</w:t>
    </w:r>
  </w:p>
  <w:p w14:paraId="5547A9A2" w14:textId="77777777" w:rsidR="005F1D96" w:rsidRPr="005F1D96" w:rsidRDefault="005F1D96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Geneva</w:t>
    </w:r>
  </w:p>
  <w:p w14:paraId="5A887B5D" w14:textId="77777777" w:rsidR="005F1D96" w:rsidRDefault="005F1D96" w:rsidP="005F1D9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43DE" w14:textId="68E297FD" w:rsidR="00C07598" w:rsidRDefault="00C07598">
    <w:pPr>
      <w:pStyle w:val="Header"/>
    </w:pPr>
    <w:r>
      <w:rPr>
        <w:rFonts w:ascii="Candara" w:hAnsi="Candara"/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38EFF1A" wp14:editId="56D184B0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DA485" w14:textId="77777777" w:rsidR="00C07598" w:rsidRDefault="00C07598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Permanent Mission of the Republic of Cyprus</w:t>
    </w:r>
  </w:p>
  <w:p w14:paraId="52CD5EED" w14:textId="77777777" w:rsidR="00C07598" w:rsidRDefault="00C07598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Geneva</w:t>
    </w:r>
  </w:p>
  <w:p w14:paraId="28F870F5" w14:textId="0094D601" w:rsidR="00C07598" w:rsidRDefault="00C0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2A8"/>
    <w:multiLevelType w:val="hybridMultilevel"/>
    <w:tmpl w:val="E7B23CD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2BA5"/>
    <w:multiLevelType w:val="hybridMultilevel"/>
    <w:tmpl w:val="4878ACA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26ECD"/>
    <w:multiLevelType w:val="hybridMultilevel"/>
    <w:tmpl w:val="ACB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66D2"/>
    <w:multiLevelType w:val="hybridMultilevel"/>
    <w:tmpl w:val="B57E344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D0341"/>
    <w:multiLevelType w:val="hybridMultilevel"/>
    <w:tmpl w:val="FDE4DFA4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B4A87"/>
    <w:multiLevelType w:val="hybridMultilevel"/>
    <w:tmpl w:val="AFDE890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F03DB"/>
    <w:multiLevelType w:val="hybridMultilevel"/>
    <w:tmpl w:val="2934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673FE"/>
    <w:multiLevelType w:val="hybridMultilevel"/>
    <w:tmpl w:val="34841AF0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2E"/>
    <w:rsid w:val="000640A8"/>
    <w:rsid w:val="000A16D3"/>
    <w:rsid w:val="000E42F5"/>
    <w:rsid w:val="000E7F2E"/>
    <w:rsid w:val="00131C8B"/>
    <w:rsid w:val="001751F9"/>
    <w:rsid w:val="001753A7"/>
    <w:rsid w:val="001776F1"/>
    <w:rsid w:val="001D09F4"/>
    <w:rsid w:val="00211A88"/>
    <w:rsid w:val="00245018"/>
    <w:rsid w:val="0025383D"/>
    <w:rsid w:val="00260080"/>
    <w:rsid w:val="00305094"/>
    <w:rsid w:val="00320F6C"/>
    <w:rsid w:val="003B152D"/>
    <w:rsid w:val="003E7617"/>
    <w:rsid w:val="00433D0A"/>
    <w:rsid w:val="004537D2"/>
    <w:rsid w:val="004705B8"/>
    <w:rsid w:val="004B305E"/>
    <w:rsid w:val="005F1D96"/>
    <w:rsid w:val="00676CCA"/>
    <w:rsid w:val="00684B10"/>
    <w:rsid w:val="006F28DC"/>
    <w:rsid w:val="00716DBD"/>
    <w:rsid w:val="00727CEF"/>
    <w:rsid w:val="00757F94"/>
    <w:rsid w:val="007752A9"/>
    <w:rsid w:val="007B4996"/>
    <w:rsid w:val="007B7A14"/>
    <w:rsid w:val="00837613"/>
    <w:rsid w:val="0084226F"/>
    <w:rsid w:val="008D0AC7"/>
    <w:rsid w:val="00914B58"/>
    <w:rsid w:val="009277AB"/>
    <w:rsid w:val="00934389"/>
    <w:rsid w:val="00946227"/>
    <w:rsid w:val="00961BD5"/>
    <w:rsid w:val="009666E4"/>
    <w:rsid w:val="00981104"/>
    <w:rsid w:val="009947BE"/>
    <w:rsid w:val="009A180F"/>
    <w:rsid w:val="00A072A9"/>
    <w:rsid w:val="00A96585"/>
    <w:rsid w:val="00A96E19"/>
    <w:rsid w:val="00AF03F6"/>
    <w:rsid w:val="00B35D63"/>
    <w:rsid w:val="00B61894"/>
    <w:rsid w:val="00BB7C1A"/>
    <w:rsid w:val="00BD265F"/>
    <w:rsid w:val="00BD29C6"/>
    <w:rsid w:val="00C05168"/>
    <w:rsid w:val="00C07598"/>
    <w:rsid w:val="00C31605"/>
    <w:rsid w:val="00C74BF6"/>
    <w:rsid w:val="00C7675E"/>
    <w:rsid w:val="00D23CCF"/>
    <w:rsid w:val="00DB1F34"/>
    <w:rsid w:val="00DD5C5E"/>
    <w:rsid w:val="00DE7B53"/>
    <w:rsid w:val="00DF055A"/>
    <w:rsid w:val="00E374D2"/>
    <w:rsid w:val="00EF53AA"/>
    <w:rsid w:val="00F0723C"/>
    <w:rsid w:val="00F34F40"/>
    <w:rsid w:val="00F711AC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89A0A"/>
  <w15:chartTrackingRefBased/>
  <w15:docId w15:val="{2D2F76F7-C811-4B34-A815-5CED03F0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4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98"/>
  </w:style>
  <w:style w:type="paragraph" w:styleId="Footer">
    <w:name w:val="footer"/>
    <w:basedOn w:val="Normal"/>
    <w:link w:val="FooterChar"/>
    <w:uiPriority w:val="99"/>
    <w:unhideWhenUsed/>
    <w:rsid w:val="00C0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D22DC-6252-4CE6-869B-8645FCB13FCB}"/>
</file>

<file path=customXml/itemProps2.xml><?xml version="1.0" encoding="utf-8"?>
<ds:datastoreItem xmlns:ds="http://schemas.openxmlformats.org/officeDocument/2006/customXml" ds:itemID="{852CB90E-F3D4-42E3-96C3-F9BD81C2FDCD}"/>
</file>

<file path=customXml/itemProps3.xml><?xml version="1.0" encoding="utf-8"?>
<ds:datastoreItem xmlns:ds="http://schemas.openxmlformats.org/officeDocument/2006/customXml" ds:itemID="{E59BEF97-FD09-40EB-B3DE-13B88958023F}"/>
</file>

<file path=customXml/itemProps4.xml><?xml version="1.0" encoding="utf-8"?>
<ds:datastoreItem xmlns:ds="http://schemas.openxmlformats.org/officeDocument/2006/customXml" ds:itemID="{FF2FF4F1-3C79-4509-AC29-A847005AF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Samouel</dc:creator>
  <cp:keywords/>
  <dc:description/>
  <cp:lastModifiedBy>athina kanti</cp:lastModifiedBy>
  <cp:revision>2</cp:revision>
  <dcterms:created xsi:type="dcterms:W3CDTF">2023-01-24T10:03:00Z</dcterms:created>
  <dcterms:modified xsi:type="dcterms:W3CDTF">2023-01-24T10:03:00Z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