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2D6BC4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2D6BC4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2D6BC4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0C10B2CB" w:rsidR="009A67C3" w:rsidRPr="00085551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85551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BF0F46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9A67C3" w:rsidRPr="00085551">
        <w:rPr>
          <w:rFonts w:ascii="Arial" w:hAnsi="Arial" w:cs="Arial"/>
          <w:b/>
          <w:bCs/>
          <w:sz w:val="24"/>
          <w:szCs w:val="24"/>
          <w:lang w:val="en-GB"/>
        </w:rPr>
        <w:t xml:space="preserve"> UPR – </w:t>
      </w:r>
      <w:r w:rsidR="00BF0F46">
        <w:rPr>
          <w:rFonts w:ascii="Arial" w:hAnsi="Arial" w:cs="Arial"/>
          <w:b/>
          <w:bCs/>
          <w:sz w:val="24"/>
          <w:szCs w:val="24"/>
          <w:lang w:val="en-GB"/>
        </w:rPr>
        <w:t>G</w:t>
      </w:r>
      <w:r w:rsidR="000B433C">
        <w:rPr>
          <w:rFonts w:ascii="Arial" w:hAnsi="Arial" w:cs="Arial"/>
          <w:b/>
          <w:bCs/>
          <w:sz w:val="24"/>
          <w:szCs w:val="24"/>
          <w:lang w:val="en-GB"/>
        </w:rPr>
        <w:t xml:space="preserve">HANA </w:t>
      </w:r>
      <w:r w:rsidR="00A94518" w:rsidRPr="0008555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D1AF1" w:rsidRPr="0008555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FFA5BA" w14:textId="1A224D51" w:rsidR="00515FF3" w:rsidRPr="00F65F34" w:rsidRDefault="00BF0F46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24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736D11">
        <w:rPr>
          <w:rFonts w:ascii="Arial" w:hAnsi="Arial" w:cs="Arial"/>
          <w:sz w:val="24"/>
          <w:szCs w:val="24"/>
          <w:lang w:val="en-GB"/>
        </w:rPr>
        <w:t>14</w:t>
      </w:r>
      <w:r>
        <w:rPr>
          <w:rFonts w:ascii="Arial" w:hAnsi="Arial" w:cs="Arial"/>
          <w:sz w:val="24"/>
          <w:szCs w:val="24"/>
          <w:lang w:val="en-GB"/>
        </w:rPr>
        <w:t>h</w:t>
      </w:r>
      <w:r w:rsidR="00736D11">
        <w:rPr>
          <w:rFonts w:ascii="Arial" w:hAnsi="Arial" w:cs="Arial"/>
          <w:sz w:val="24"/>
          <w:szCs w:val="24"/>
          <w:lang w:val="en-GB"/>
        </w:rPr>
        <w:t>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3075AAD5" w:rsidR="00A94518" w:rsidRDefault="00E211DD" w:rsidP="002D6BC4">
      <w:pPr>
        <w:pBdr>
          <w:bottom w:val="single" w:sz="6" w:space="0" w:color="000000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04552BBF" w14:textId="6916CB78" w:rsidR="00D01C8A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thanks the delegation of Ghana for the update and recognises the human rights progress </w:t>
      </w:r>
      <w:r w:rsidR="00F52920">
        <w:rPr>
          <w:rStyle w:val="s1"/>
          <w:rFonts w:ascii="Arial" w:hAnsi="Arial" w:cs="Arial"/>
          <w:sz w:val="24"/>
          <w:szCs w:val="24"/>
          <w:lang w:val="en-GB"/>
        </w:rPr>
        <w:t xml:space="preserve">made </w:t>
      </w:r>
      <w:r w:rsidR="00423DEC">
        <w:rPr>
          <w:rStyle w:val="s1"/>
          <w:rFonts w:ascii="Arial" w:hAnsi="Arial" w:cs="Arial"/>
          <w:sz w:val="24"/>
          <w:szCs w:val="24"/>
          <w:lang w:val="en-GB"/>
        </w:rPr>
        <w:t>since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 the last </w:t>
      </w:r>
      <w:r w:rsidR="00423DEC">
        <w:rPr>
          <w:rStyle w:val="s1"/>
          <w:rFonts w:ascii="Arial" w:hAnsi="Arial" w:cs="Arial"/>
          <w:sz w:val="24"/>
          <w:szCs w:val="24"/>
          <w:lang w:val="en-GB"/>
        </w:rPr>
        <w:t>review</w:t>
      </w:r>
      <w:r w:rsidR="00600CF5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310FFA3C" w14:textId="77777777" w:rsidR="00632DBE" w:rsidRDefault="00632DB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E032007" w14:textId="72C138E4" w:rsidR="00D01C8A" w:rsidRDefault="000C687C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W</w:t>
      </w:r>
      <w:r w:rsidR="00D01C8A">
        <w:rPr>
          <w:rStyle w:val="s1"/>
          <w:rFonts w:ascii="Arial" w:hAnsi="Arial" w:cs="Arial"/>
          <w:sz w:val="24"/>
          <w:szCs w:val="24"/>
          <w:lang w:val="en-GB"/>
        </w:rPr>
        <w:t xml:space="preserve">e </w:t>
      </w:r>
      <w:r w:rsidR="00A45089">
        <w:rPr>
          <w:rStyle w:val="s1"/>
          <w:rFonts w:ascii="Arial" w:hAnsi="Arial" w:cs="Arial"/>
          <w:sz w:val="24"/>
          <w:szCs w:val="24"/>
          <w:lang w:val="en-GB"/>
        </w:rPr>
        <w:t xml:space="preserve">welcome efforts made to realize </w:t>
      </w:r>
      <w:r w:rsidR="00A45089" w:rsidRPr="00A45089">
        <w:rPr>
          <w:rFonts w:ascii="Arial" w:hAnsi="Arial" w:cs="Arial"/>
          <w:sz w:val="24"/>
          <w:szCs w:val="24"/>
          <w:lang w:val="en-GB"/>
        </w:rPr>
        <w:t xml:space="preserve">economic and social rights </w:t>
      </w:r>
      <w:r w:rsidR="00423DEC">
        <w:rPr>
          <w:rFonts w:ascii="Arial" w:hAnsi="Arial" w:cs="Arial"/>
          <w:sz w:val="24"/>
          <w:szCs w:val="24"/>
          <w:lang w:val="en-GB"/>
        </w:rPr>
        <w:t xml:space="preserve">and </w:t>
      </w:r>
      <w:r w:rsidR="00A45089" w:rsidRPr="00A45089">
        <w:rPr>
          <w:rFonts w:ascii="Arial" w:hAnsi="Arial" w:cs="Arial"/>
          <w:sz w:val="24"/>
          <w:szCs w:val="24"/>
          <w:lang w:val="en-GB"/>
        </w:rPr>
        <w:t xml:space="preserve">acknowledge </w:t>
      </w:r>
      <w:r w:rsidR="00423DEC">
        <w:rPr>
          <w:rFonts w:ascii="Arial" w:hAnsi="Arial" w:cs="Arial"/>
          <w:sz w:val="24"/>
          <w:szCs w:val="24"/>
          <w:lang w:val="en-GB"/>
        </w:rPr>
        <w:t>substantive progress</w:t>
      </w:r>
      <w:r w:rsidR="00A45089" w:rsidRPr="00A45089">
        <w:rPr>
          <w:rFonts w:ascii="Arial" w:hAnsi="Arial" w:cs="Arial"/>
          <w:sz w:val="24"/>
          <w:szCs w:val="24"/>
          <w:lang w:val="en-GB"/>
        </w:rPr>
        <w:t xml:space="preserve"> in</w:t>
      </w:r>
      <w:r w:rsidR="00423DEC">
        <w:rPr>
          <w:rFonts w:ascii="Arial" w:hAnsi="Arial" w:cs="Arial"/>
          <w:sz w:val="24"/>
          <w:szCs w:val="24"/>
          <w:lang w:val="en-GB"/>
        </w:rPr>
        <w:t xml:space="preserve"> the </w:t>
      </w:r>
      <w:r w:rsidR="00A45089" w:rsidRPr="00A45089">
        <w:rPr>
          <w:rFonts w:ascii="Arial" w:hAnsi="Arial" w:cs="Arial"/>
          <w:sz w:val="24"/>
          <w:szCs w:val="24"/>
          <w:lang w:val="en-GB"/>
        </w:rPr>
        <w:t>field of good governance and fight against corruption in line with SDG 16.</w:t>
      </w:r>
      <w:r w:rsidR="00423DEC">
        <w:rPr>
          <w:rFonts w:ascii="Arial" w:hAnsi="Arial" w:cs="Arial"/>
          <w:sz w:val="24"/>
          <w:szCs w:val="24"/>
          <w:lang w:val="en-GB"/>
        </w:rPr>
        <w:t xml:space="preserve">  </w:t>
      </w:r>
      <w:r w:rsidR="009D5923">
        <w:rPr>
          <w:rFonts w:ascii="Arial" w:hAnsi="Arial" w:cs="Arial"/>
          <w:sz w:val="24"/>
          <w:szCs w:val="24"/>
          <w:lang w:val="en-GB"/>
        </w:rPr>
        <w:t xml:space="preserve">Angola </w:t>
      </w:r>
      <w:r w:rsidRPr="000C687C">
        <w:rPr>
          <w:rFonts w:ascii="Arial" w:hAnsi="Arial" w:cs="Arial"/>
          <w:sz w:val="24"/>
          <w:szCs w:val="24"/>
          <w:lang w:val="en-GB"/>
        </w:rPr>
        <w:t>commend</w:t>
      </w:r>
      <w:r w:rsidR="009D5923">
        <w:rPr>
          <w:rFonts w:ascii="Arial" w:hAnsi="Arial" w:cs="Arial"/>
          <w:sz w:val="24"/>
          <w:szCs w:val="24"/>
          <w:lang w:val="en-GB"/>
        </w:rPr>
        <w:t>s</w:t>
      </w:r>
      <w:r w:rsidRPr="000C687C">
        <w:rPr>
          <w:rFonts w:ascii="Arial" w:hAnsi="Arial" w:cs="Arial"/>
          <w:sz w:val="24"/>
          <w:szCs w:val="24"/>
          <w:lang w:val="en-GB"/>
        </w:rPr>
        <w:t xml:space="preserve"> </w:t>
      </w:r>
      <w:r w:rsidR="00423DEC">
        <w:rPr>
          <w:rFonts w:ascii="Arial" w:hAnsi="Arial" w:cs="Arial"/>
          <w:sz w:val="24"/>
          <w:szCs w:val="24"/>
          <w:lang w:val="en-GB"/>
        </w:rPr>
        <w:t xml:space="preserve">Ghana for </w:t>
      </w:r>
      <w:r w:rsidRPr="000C687C">
        <w:rPr>
          <w:rFonts w:ascii="Arial" w:hAnsi="Arial" w:cs="Arial"/>
          <w:sz w:val="24"/>
          <w:szCs w:val="24"/>
          <w:lang w:val="en-GB"/>
        </w:rPr>
        <w:t xml:space="preserve">the long-standing commitment of the national authorities </w:t>
      </w:r>
      <w:r w:rsidR="009D5923">
        <w:rPr>
          <w:rFonts w:ascii="Arial" w:hAnsi="Arial" w:cs="Arial"/>
          <w:sz w:val="24"/>
          <w:szCs w:val="24"/>
          <w:lang w:val="en-GB"/>
        </w:rPr>
        <w:t xml:space="preserve">on the fight </w:t>
      </w:r>
      <w:r>
        <w:rPr>
          <w:rFonts w:ascii="Arial" w:hAnsi="Arial" w:cs="Arial"/>
          <w:sz w:val="24"/>
          <w:szCs w:val="24"/>
          <w:lang w:val="en-GB"/>
        </w:rPr>
        <w:t xml:space="preserve">against torture and </w:t>
      </w:r>
      <w:r w:rsidR="00A45089">
        <w:rPr>
          <w:rFonts w:ascii="Arial" w:hAnsi="Arial" w:cs="Arial"/>
          <w:sz w:val="24"/>
          <w:szCs w:val="24"/>
          <w:lang w:val="en-GB"/>
        </w:rPr>
        <w:t xml:space="preserve">endeavours undertaken in that field. </w:t>
      </w:r>
    </w:p>
    <w:p w14:paraId="5632D199" w14:textId="77777777" w:rsidR="00015203" w:rsidRDefault="0001520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FA31851" w14:textId="69C9104C" w:rsidR="00BC2390" w:rsidRDefault="00D01C8A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Angola</w:t>
      </w:r>
      <w:r w:rsidR="00423DEC">
        <w:rPr>
          <w:rStyle w:val="s1"/>
          <w:rFonts w:ascii="Arial" w:hAnsi="Arial" w:cs="Arial"/>
          <w:sz w:val="24"/>
          <w:szCs w:val="24"/>
          <w:lang w:val="en-GB"/>
        </w:rPr>
        <w:t xml:space="preserve"> also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A45089">
        <w:rPr>
          <w:rStyle w:val="s1"/>
          <w:rFonts w:ascii="Arial" w:hAnsi="Arial" w:cs="Arial"/>
          <w:sz w:val="24"/>
          <w:szCs w:val="24"/>
          <w:lang w:val="en-GB"/>
        </w:rPr>
        <w:t xml:space="preserve">notes with appreciation </w:t>
      </w:r>
      <w:r w:rsidR="00306D9A">
        <w:rPr>
          <w:rStyle w:val="s1"/>
          <w:rFonts w:ascii="Arial" w:hAnsi="Arial" w:cs="Arial"/>
          <w:sz w:val="24"/>
          <w:szCs w:val="24"/>
          <w:lang w:val="en-GB"/>
        </w:rPr>
        <w:t xml:space="preserve">the implementation of different </w:t>
      </w:r>
      <w:r w:rsidR="00306D9A" w:rsidRPr="00306D9A">
        <w:rPr>
          <w:rStyle w:val="s1"/>
          <w:rFonts w:ascii="Arial" w:hAnsi="Arial" w:cs="Arial"/>
          <w:sz w:val="24"/>
          <w:szCs w:val="24"/>
          <w:lang w:val="en-GB"/>
        </w:rPr>
        <w:t>Programs and public policies for the inclusion of vulnerable groups</w:t>
      </w:r>
      <w:r w:rsidR="00306D9A">
        <w:rPr>
          <w:rStyle w:val="s1"/>
          <w:rFonts w:ascii="Arial" w:hAnsi="Arial" w:cs="Arial"/>
          <w:sz w:val="24"/>
          <w:szCs w:val="24"/>
          <w:lang w:val="en-GB"/>
        </w:rPr>
        <w:t xml:space="preserve">, </w:t>
      </w:r>
      <w:r w:rsidR="00F52920">
        <w:rPr>
          <w:rStyle w:val="s1"/>
          <w:rFonts w:ascii="Arial" w:hAnsi="Arial" w:cs="Arial"/>
          <w:sz w:val="24"/>
          <w:szCs w:val="24"/>
          <w:lang w:val="en-GB"/>
        </w:rPr>
        <w:t xml:space="preserve">like the </w:t>
      </w:r>
      <w:r w:rsidR="00306D9A" w:rsidRPr="00306D9A">
        <w:rPr>
          <w:rStyle w:val="s1"/>
          <w:rFonts w:ascii="Arial" w:hAnsi="Arial" w:cs="Arial"/>
          <w:sz w:val="24"/>
          <w:szCs w:val="24"/>
          <w:lang w:val="en-GB"/>
        </w:rPr>
        <w:t xml:space="preserve">Economic Empowerment and Poverty Alleviation Program </w:t>
      </w:r>
      <w:r w:rsidR="00306D9A">
        <w:rPr>
          <w:rStyle w:val="s1"/>
          <w:rFonts w:ascii="Arial" w:hAnsi="Arial" w:cs="Arial"/>
          <w:sz w:val="24"/>
          <w:szCs w:val="24"/>
          <w:lang w:val="en-GB"/>
        </w:rPr>
        <w:t>(LEAP)</w:t>
      </w:r>
      <w:r w:rsidR="00A80CF4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343358C6" w14:textId="77777777" w:rsidR="00BC2390" w:rsidRDefault="00BC2390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864CB0E" w14:textId="77EBC02A" w:rsidR="00D01C8A" w:rsidRDefault="005F3F3F" w:rsidP="005F3F3F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5F3F3F">
        <w:rPr>
          <w:rFonts w:ascii="Arial" w:hAnsi="Arial" w:cs="Arial"/>
          <w:sz w:val="24"/>
          <w:szCs w:val="24"/>
          <w:lang w:val="en-GB"/>
        </w:rPr>
        <w:t xml:space="preserve">Angola recommends </w:t>
      </w:r>
      <w:r>
        <w:rPr>
          <w:rFonts w:ascii="Arial" w:hAnsi="Arial" w:cs="Arial"/>
          <w:sz w:val="24"/>
          <w:szCs w:val="24"/>
          <w:lang w:val="en-GB"/>
        </w:rPr>
        <w:t>that Ghana</w:t>
      </w:r>
      <w:r w:rsidR="00423DEC">
        <w:rPr>
          <w:rFonts w:ascii="Arial" w:hAnsi="Arial" w:cs="Arial"/>
          <w:sz w:val="24"/>
          <w:szCs w:val="24"/>
          <w:lang w:val="en-GB"/>
        </w:rPr>
        <w:t xml:space="preserve"> continues to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5407B2BB" w14:textId="77777777" w:rsidR="00BC2390" w:rsidRDefault="00BC2390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79A6EE" w14:textId="417312C1" w:rsidR="00C12CBD" w:rsidRDefault="003A66D8" w:rsidP="00D01C8A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Take specific measures to prohibit harmful practices against women and girls, in</w:t>
      </w:r>
      <w:r w:rsidR="00A462D4">
        <w:rPr>
          <w:rStyle w:val="s1"/>
          <w:rFonts w:ascii="Arial" w:hAnsi="Arial" w:cs="Arial"/>
          <w:sz w:val="24"/>
          <w:szCs w:val="24"/>
          <w:lang w:val="en-GB"/>
        </w:rPr>
        <w:t xml:space="preserve">cluding </w:t>
      </w:r>
      <w:r>
        <w:rPr>
          <w:rStyle w:val="s1"/>
          <w:rFonts w:ascii="Arial" w:hAnsi="Arial" w:cs="Arial"/>
          <w:sz w:val="24"/>
          <w:szCs w:val="24"/>
          <w:lang w:val="en-GB"/>
        </w:rPr>
        <w:t>“TROKOSI”</w:t>
      </w:r>
      <w:r w:rsidR="00423DEC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1957C613" w14:textId="5756908E" w:rsidR="00A462D4" w:rsidRDefault="00C12CBD" w:rsidP="00A462D4">
      <w:pPr>
        <w:pStyle w:val="p1"/>
        <w:spacing w:line="276" w:lineRule="auto"/>
        <w:ind w:left="85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181F3CC4" w14:textId="72A3B0C9" w:rsidR="00A1780C" w:rsidRDefault="003E0775" w:rsidP="00075D7B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Adopt </w:t>
      </w:r>
      <w:r w:rsidR="009314DC">
        <w:rPr>
          <w:rStyle w:val="s1"/>
          <w:rFonts w:ascii="Arial" w:hAnsi="Arial" w:cs="Arial"/>
          <w:sz w:val="24"/>
          <w:szCs w:val="24"/>
          <w:lang w:val="en-GB"/>
        </w:rPr>
        <w:t>a human rights-based approach in the extractive sector regulation</w:t>
      </w:r>
      <w:r w:rsidR="00423DEC">
        <w:rPr>
          <w:rStyle w:val="s1"/>
          <w:rFonts w:ascii="Arial" w:hAnsi="Arial" w:cs="Arial"/>
          <w:sz w:val="24"/>
          <w:szCs w:val="24"/>
          <w:lang w:val="en-GB"/>
        </w:rPr>
        <w:t>;</w:t>
      </w:r>
    </w:p>
    <w:p w14:paraId="016AECFF" w14:textId="77777777" w:rsidR="00A1780C" w:rsidRDefault="00A1780C" w:rsidP="00A1780C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A3A8B93" w14:textId="1EBFB27E" w:rsidR="00C360F9" w:rsidRPr="00075D7B" w:rsidRDefault="009314DC" w:rsidP="00075D7B">
      <w:pPr>
        <w:pStyle w:val="p1"/>
        <w:numPr>
          <w:ilvl w:val="0"/>
          <w:numId w:val="6"/>
        </w:numPr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Take a</w:t>
      </w:r>
      <w:r w:rsidR="003E0775">
        <w:rPr>
          <w:rStyle w:val="s1"/>
          <w:rFonts w:ascii="Arial" w:hAnsi="Arial" w:cs="Arial"/>
          <w:sz w:val="24"/>
          <w:szCs w:val="24"/>
          <w:lang w:val="en-GB"/>
        </w:rPr>
        <w:t xml:space="preserve">dditional measures </w:t>
      </w:r>
      <w:r w:rsidR="00075D7B">
        <w:rPr>
          <w:rStyle w:val="s1"/>
          <w:rFonts w:ascii="Arial" w:hAnsi="Arial" w:cs="Arial"/>
          <w:sz w:val="24"/>
          <w:szCs w:val="24"/>
          <w:lang w:val="en-GB"/>
        </w:rPr>
        <w:t xml:space="preserve">to </w:t>
      </w:r>
      <w:r w:rsidR="00A462D4">
        <w:rPr>
          <w:rStyle w:val="s1"/>
          <w:rFonts w:ascii="Arial" w:hAnsi="Arial" w:cs="Arial"/>
          <w:sz w:val="24"/>
          <w:szCs w:val="24"/>
          <w:lang w:val="en-GB"/>
        </w:rPr>
        <w:t xml:space="preserve">ensure </w:t>
      </w:r>
      <w:r w:rsidR="00075D7B">
        <w:rPr>
          <w:rStyle w:val="s1"/>
          <w:rFonts w:ascii="Arial" w:hAnsi="Arial" w:cs="Arial"/>
          <w:sz w:val="24"/>
          <w:szCs w:val="24"/>
          <w:lang w:val="en-GB"/>
        </w:rPr>
        <w:t>inclusive education for children with disabilities.</w:t>
      </w:r>
    </w:p>
    <w:p w14:paraId="2222010C" w14:textId="77777777" w:rsidR="00FC61D1" w:rsidRPr="00FC61D1" w:rsidRDefault="00FC61D1" w:rsidP="0038643C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42C01FA7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shes </w:t>
      </w:r>
      <w:r w:rsidR="00075D7B">
        <w:rPr>
          <w:rStyle w:val="s1"/>
          <w:rFonts w:ascii="Arial" w:hAnsi="Arial" w:cs="Arial"/>
          <w:sz w:val="24"/>
          <w:szCs w:val="24"/>
          <w:lang w:val="en-GB"/>
        </w:rPr>
        <w:t>Ghana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075D7B">
        <w:rPr>
          <w:rStyle w:val="s1"/>
          <w:rFonts w:ascii="Arial" w:hAnsi="Arial" w:cs="Arial"/>
          <w:sz w:val="24"/>
          <w:szCs w:val="24"/>
          <w:lang w:val="en-GB"/>
        </w:rPr>
        <w:t xml:space="preserve">a successful 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UPR.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5"/>
  </w:num>
  <w:num w:numId="4" w16cid:durableId="1379746425">
    <w:abstractNumId w:val="1"/>
  </w:num>
  <w:num w:numId="5" w16cid:durableId="2048335524">
    <w:abstractNumId w:val="3"/>
  </w:num>
  <w:num w:numId="6" w16cid:durableId="1438527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15203"/>
    <w:rsid w:val="0002016F"/>
    <w:rsid w:val="00020EF8"/>
    <w:rsid w:val="0002701B"/>
    <w:rsid w:val="00075D7B"/>
    <w:rsid w:val="00085551"/>
    <w:rsid w:val="0008764C"/>
    <w:rsid w:val="000B433C"/>
    <w:rsid w:val="000B6D5F"/>
    <w:rsid w:val="000C687C"/>
    <w:rsid w:val="000D1AF1"/>
    <w:rsid w:val="000D50C4"/>
    <w:rsid w:val="00113E00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D60D4"/>
    <w:rsid w:val="001F3DEA"/>
    <w:rsid w:val="001F5990"/>
    <w:rsid w:val="00235666"/>
    <w:rsid w:val="00274962"/>
    <w:rsid w:val="002A5623"/>
    <w:rsid w:val="002C43AE"/>
    <w:rsid w:val="002C6984"/>
    <w:rsid w:val="002D6BC4"/>
    <w:rsid w:val="002F6130"/>
    <w:rsid w:val="00306D9A"/>
    <w:rsid w:val="00350DD6"/>
    <w:rsid w:val="0038643C"/>
    <w:rsid w:val="003A4D1A"/>
    <w:rsid w:val="003A66D8"/>
    <w:rsid w:val="003C51D8"/>
    <w:rsid w:val="003D6395"/>
    <w:rsid w:val="003E0775"/>
    <w:rsid w:val="00423DEC"/>
    <w:rsid w:val="00430086"/>
    <w:rsid w:val="00486FEF"/>
    <w:rsid w:val="004C6C45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C4DB0"/>
    <w:rsid w:val="005F3F3F"/>
    <w:rsid w:val="005F7307"/>
    <w:rsid w:val="00600CF5"/>
    <w:rsid w:val="00606627"/>
    <w:rsid w:val="00612F07"/>
    <w:rsid w:val="00632DBE"/>
    <w:rsid w:val="006366CD"/>
    <w:rsid w:val="006550BB"/>
    <w:rsid w:val="00657EA1"/>
    <w:rsid w:val="0066120B"/>
    <w:rsid w:val="006638B0"/>
    <w:rsid w:val="00664DEE"/>
    <w:rsid w:val="006854E9"/>
    <w:rsid w:val="0068605F"/>
    <w:rsid w:val="00691094"/>
    <w:rsid w:val="00692863"/>
    <w:rsid w:val="007368B2"/>
    <w:rsid w:val="00736D11"/>
    <w:rsid w:val="00737ECF"/>
    <w:rsid w:val="007439FF"/>
    <w:rsid w:val="007C3A79"/>
    <w:rsid w:val="0081673F"/>
    <w:rsid w:val="0085774D"/>
    <w:rsid w:val="00865485"/>
    <w:rsid w:val="008906A6"/>
    <w:rsid w:val="00897B3D"/>
    <w:rsid w:val="008C093C"/>
    <w:rsid w:val="008C2F39"/>
    <w:rsid w:val="008D4217"/>
    <w:rsid w:val="0090257E"/>
    <w:rsid w:val="009047D6"/>
    <w:rsid w:val="009314DC"/>
    <w:rsid w:val="00962669"/>
    <w:rsid w:val="009A67C3"/>
    <w:rsid w:val="009D5923"/>
    <w:rsid w:val="009E3B9F"/>
    <w:rsid w:val="00A0525B"/>
    <w:rsid w:val="00A073F4"/>
    <w:rsid w:val="00A1780C"/>
    <w:rsid w:val="00A3676B"/>
    <w:rsid w:val="00A37800"/>
    <w:rsid w:val="00A421F6"/>
    <w:rsid w:val="00A45089"/>
    <w:rsid w:val="00A462D4"/>
    <w:rsid w:val="00A602DE"/>
    <w:rsid w:val="00A80CF4"/>
    <w:rsid w:val="00A8138B"/>
    <w:rsid w:val="00A94518"/>
    <w:rsid w:val="00A96B00"/>
    <w:rsid w:val="00AC39EC"/>
    <w:rsid w:val="00AC47EB"/>
    <w:rsid w:val="00AC5F6C"/>
    <w:rsid w:val="00AE244E"/>
    <w:rsid w:val="00AF6186"/>
    <w:rsid w:val="00B07C07"/>
    <w:rsid w:val="00B07C9C"/>
    <w:rsid w:val="00B56248"/>
    <w:rsid w:val="00B72D94"/>
    <w:rsid w:val="00BC217B"/>
    <w:rsid w:val="00BC2390"/>
    <w:rsid w:val="00BC290E"/>
    <w:rsid w:val="00BC7F03"/>
    <w:rsid w:val="00BF0F46"/>
    <w:rsid w:val="00BF629C"/>
    <w:rsid w:val="00C12CBD"/>
    <w:rsid w:val="00C360F9"/>
    <w:rsid w:val="00C609E3"/>
    <w:rsid w:val="00C705BA"/>
    <w:rsid w:val="00C912E2"/>
    <w:rsid w:val="00CD5503"/>
    <w:rsid w:val="00CE718E"/>
    <w:rsid w:val="00D01C8A"/>
    <w:rsid w:val="00D233B8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C1118"/>
    <w:rsid w:val="00ED2D41"/>
    <w:rsid w:val="00ED7E2A"/>
    <w:rsid w:val="00EF6567"/>
    <w:rsid w:val="00F06F57"/>
    <w:rsid w:val="00F16A61"/>
    <w:rsid w:val="00F20C0D"/>
    <w:rsid w:val="00F213B8"/>
    <w:rsid w:val="00F52920"/>
    <w:rsid w:val="00F65F34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8FA0F-5E30-40B9-AC80-FCBE33CBBE1F}"/>
</file>

<file path=customXml/itemProps2.xml><?xml version="1.0" encoding="utf-8"?>
<ds:datastoreItem xmlns:ds="http://schemas.openxmlformats.org/officeDocument/2006/customXml" ds:itemID="{D61621FB-76D4-41EC-9999-4011E0BE187A}"/>
</file>

<file path=customXml/itemProps3.xml><?xml version="1.0" encoding="utf-8"?>
<ds:datastoreItem xmlns:ds="http://schemas.openxmlformats.org/officeDocument/2006/customXml" ds:itemID="{A89AD71C-33F0-4FCC-A25B-4EE5F35A4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2023-01-17T11:52:00Z</cp:lastPrinted>
  <dcterms:created xsi:type="dcterms:W3CDTF">2023-01-19T16:15:00Z</dcterms:created>
  <dcterms:modified xsi:type="dcterms:W3CDTF">2023-01-19T16:15:00Z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