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64" w:rsidRPr="00B029F5" w:rsidRDefault="00A11D64" w:rsidP="00A11D64">
      <w:pPr>
        <w:spacing w:before="240" w:after="240" w:line="276" w:lineRule="auto"/>
        <w:jc w:val="center"/>
        <w:rPr>
          <w:rFonts w:ascii="Arial" w:eastAsia="Times New Roman" w:hAnsi="Arial" w:cs="Arial"/>
          <w:b/>
          <w:sz w:val="56"/>
          <w:szCs w:val="56"/>
          <w:lang w:val="en"/>
        </w:rPr>
      </w:pPr>
      <w:r w:rsidRPr="00B029F5">
        <w:rPr>
          <w:rFonts w:ascii="Arial" w:eastAsia="Times New Roman" w:hAnsi="Arial" w:cs="Arial"/>
          <w:b/>
          <w:sz w:val="56"/>
          <w:szCs w:val="56"/>
          <w:lang w:val="en"/>
        </w:rPr>
        <w:t xml:space="preserve">GEORGIA </w:t>
      </w:r>
    </w:p>
    <w:p w:rsidR="00A11D64" w:rsidRPr="00B029F5" w:rsidRDefault="00A11D64" w:rsidP="00A11D64">
      <w:pPr>
        <w:spacing w:before="240"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sz w:val="24"/>
          <w:szCs w:val="24"/>
          <w:lang w:val="en"/>
        </w:rPr>
        <w:t>THE 42</w:t>
      </w:r>
      <w:r w:rsidRPr="00D644C0">
        <w:rPr>
          <w:rFonts w:ascii="Arial" w:eastAsia="Times New Roman" w:hAnsi="Arial" w:cs="Arial"/>
          <w:b/>
          <w:sz w:val="24"/>
          <w:szCs w:val="24"/>
          <w:vertAlign w:val="superscript"/>
          <w:lang w:val="en"/>
        </w:rPr>
        <w:t>ND</w:t>
      </w:r>
      <w:r>
        <w:rPr>
          <w:rFonts w:ascii="Arial" w:eastAsia="Times New Roman" w:hAnsi="Arial" w:cs="Arial"/>
          <w:b/>
          <w:sz w:val="24"/>
          <w:szCs w:val="24"/>
          <w:lang w:val="en"/>
        </w:rPr>
        <w:t xml:space="preserve"> </w:t>
      </w:r>
      <w:r w:rsidRPr="00B029F5">
        <w:rPr>
          <w:rFonts w:ascii="Arial" w:eastAsia="Times New Roman" w:hAnsi="Arial" w:cs="Arial"/>
          <w:b/>
          <w:sz w:val="24"/>
          <w:szCs w:val="24"/>
          <w:lang w:val="en"/>
        </w:rPr>
        <w:t xml:space="preserve">SESSION OF THE UPR WORKING GROUP  </w:t>
      </w:r>
    </w:p>
    <w:p w:rsidR="00A11D64" w:rsidRPr="00B029F5" w:rsidRDefault="00A11D64" w:rsidP="00A11D64">
      <w:pPr>
        <w:spacing w:before="240" w:after="240" w:line="276" w:lineRule="auto"/>
        <w:jc w:val="center"/>
        <w:rPr>
          <w:rFonts w:ascii="Arial" w:eastAsia="Times New Roman" w:hAnsi="Arial" w:cs="Arial"/>
          <w:b/>
          <w:color w:val="202122"/>
          <w:sz w:val="24"/>
          <w:szCs w:val="24"/>
          <w:highlight w:val="white"/>
          <w:lang w:val="en"/>
        </w:rPr>
      </w:pPr>
      <w:r w:rsidRPr="00B029F5">
        <w:rPr>
          <w:rFonts w:ascii="Arial" w:eastAsia="Times New Roman" w:hAnsi="Arial" w:cs="Arial"/>
          <w:b/>
          <w:sz w:val="24"/>
          <w:szCs w:val="24"/>
          <w:lang w:val="en"/>
        </w:rPr>
        <w:t xml:space="preserve">UPR OF </w:t>
      </w:r>
      <w:r>
        <w:rPr>
          <w:rFonts w:ascii="Arial" w:eastAsia="Times New Roman" w:hAnsi="Arial" w:cs="Arial"/>
          <w:b/>
          <w:sz w:val="24"/>
          <w:szCs w:val="24"/>
          <w:lang w:val="en"/>
        </w:rPr>
        <w:t>GUATEMALA</w:t>
      </w:r>
    </w:p>
    <w:p w:rsidR="00A11D64" w:rsidRPr="00B029F5" w:rsidRDefault="00A11D64" w:rsidP="00A11D64">
      <w:pPr>
        <w:spacing w:before="240"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n"/>
        </w:rPr>
      </w:pPr>
      <w:r w:rsidRPr="00B029F5">
        <w:rPr>
          <w:rFonts w:ascii="Arial" w:eastAsia="Times New Roman" w:hAnsi="Arial" w:cs="Arial"/>
          <w:b/>
          <w:sz w:val="24"/>
          <w:szCs w:val="24"/>
          <w:lang w:val="en"/>
        </w:rPr>
        <w:t xml:space="preserve"> </w:t>
      </w:r>
    </w:p>
    <w:p w:rsidR="00A11D64" w:rsidRPr="00B029F5" w:rsidRDefault="00A11D64" w:rsidP="00A11D64">
      <w:pPr>
        <w:spacing w:before="240" w:after="240" w:line="276" w:lineRule="auto"/>
        <w:ind w:left="180"/>
        <w:rPr>
          <w:rFonts w:ascii="Arial" w:eastAsia="Times New Roman" w:hAnsi="Arial" w:cs="Arial"/>
          <w:b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sz w:val="24"/>
          <w:szCs w:val="24"/>
          <w:lang w:val="en"/>
        </w:rPr>
        <w:t>25 January 2023</w:t>
      </w:r>
    </w:p>
    <w:p w:rsidR="00A11D64" w:rsidRPr="00326AEC" w:rsidRDefault="00A11D64" w:rsidP="00A11D64">
      <w:pPr>
        <w:spacing w:before="240" w:after="240" w:line="276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</w:pPr>
      <w:r w:rsidRPr="00326AEC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>Georgia welcomes a</w:t>
      </w:r>
      <w:r w:rsidRPr="00326AEC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>nd thanks the Delegation of Guatemala</w:t>
      </w:r>
      <w:r w:rsidRPr="00326AEC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 xml:space="preserve"> for the presentation of the national report.</w:t>
      </w:r>
    </w:p>
    <w:p w:rsidR="007021FD" w:rsidRPr="00326AEC" w:rsidRDefault="007021FD" w:rsidP="00A11D64">
      <w:pPr>
        <w:spacing w:before="240" w:after="240" w:line="276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326AEC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 xml:space="preserve">We welcome </w:t>
      </w:r>
      <w:r w:rsidRPr="00326AEC">
        <w:rPr>
          <w:rFonts w:ascii="Sylfaen" w:hAnsi="Sylfaen"/>
          <w:color w:val="000000" w:themeColor="text1"/>
          <w:sz w:val="24"/>
          <w:szCs w:val="24"/>
        </w:rPr>
        <w:t>the establishment of the</w:t>
      </w:r>
      <w:r w:rsidRPr="00326AEC">
        <w:rPr>
          <w:rFonts w:ascii="Sylfaen" w:hAnsi="Sylfaen"/>
          <w:color w:val="000000" w:themeColor="text1"/>
          <w:sz w:val="24"/>
          <w:szCs w:val="24"/>
        </w:rPr>
        <w:t xml:space="preserve"> Presidential Commission for Peace an</w:t>
      </w:r>
      <w:r w:rsidRPr="00326AEC">
        <w:rPr>
          <w:rFonts w:ascii="Sylfaen" w:hAnsi="Sylfaen"/>
          <w:color w:val="000000" w:themeColor="text1"/>
          <w:sz w:val="24"/>
          <w:szCs w:val="24"/>
        </w:rPr>
        <w:t xml:space="preserve">d Human Rights </w:t>
      </w:r>
      <w:r w:rsidRPr="00326AEC">
        <w:rPr>
          <w:rFonts w:ascii="Sylfaen" w:hAnsi="Sylfaen"/>
          <w:color w:val="000000" w:themeColor="text1"/>
          <w:sz w:val="24"/>
          <w:szCs w:val="24"/>
        </w:rPr>
        <w:t xml:space="preserve">in </w:t>
      </w:r>
      <w:r w:rsidRPr="00326AEC">
        <w:rPr>
          <w:rFonts w:ascii="Sylfaen" w:hAnsi="Sylfaen"/>
          <w:color w:val="000000" w:themeColor="text1"/>
          <w:sz w:val="24"/>
          <w:szCs w:val="24"/>
        </w:rPr>
        <w:t>2020, which aims to create a new institutional framework for peace,</w:t>
      </w:r>
      <w:r w:rsidRPr="00326AEC">
        <w:rPr>
          <w:rFonts w:ascii="Sylfaen" w:hAnsi="Sylfaen"/>
          <w:color w:val="000000" w:themeColor="text1"/>
          <w:sz w:val="24"/>
          <w:szCs w:val="24"/>
        </w:rPr>
        <w:t xml:space="preserve"> and huma</w:t>
      </w:r>
      <w:r w:rsidRPr="00326AEC">
        <w:rPr>
          <w:rFonts w:ascii="Sylfaen" w:hAnsi="Sylfaen"/>
          <w:color w:val="000000" w:themeColor="text1"/>
          <w:sz w:val="24"/>
          <w:szCs w:val="24"/>
        </w:rPr>
        <w:t>n rights.</w:t>
      </w:r>
      <w:r w:rsidRPr="00326AEC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326AEC">
        <w:rPr>
          <w:rFonts w:ascii="Sylfaen" w:hAnsi="Sylfaen"/>
          <w:color w:val="000000" w:themeColor="text1"/>
          <w:sz w:val="24"/>
          <w:szCs w:val="24"/>
        </w:rPr>
        <w:t xml:space="preserve">  </w:t>
      </w:r>
    </w:p>
    <w:p w:rsidR="00B43AB8" w:rsidRPr="00326AEC" w:rsidRDefault="007021FD" w:rsidP="00A11D64">
      <w:pPr>
        <w:spacing w:before="240" w:after="240" w:line="276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326AEC">
        <w:rPr>
          <w:rFonts w:ascii="Sylfaen" w:hAnsi="Sylfaen"/>
          <w:color w:val="000000" w:themeColor="text1"/>
          <w:sz w:val="24"/>
          <w:szCs w:val="24"/>
        </w:rPr>
        <w:t>Georgia positively evaluates the adoption of the mechanism for the implementation and monitoring of the institutional policy of the judiciary on gender equality and the promotion of women’s human rights</w:t>
      </w:r>
      <w:r w:rsidR="005D5655">
        <w:rPr>
          <w:rFonts w:ascii="Sylfaen" w:hAnsi="Sylfaen"/>
          <w:color w:val="000000" w:themeColor="text1"/>
          <w:sz w:val="24"/>
          <w:szCs w:val="24"/>
        </w:rPr>
        <w:t>.</w:t>
      </w:r>
      <w:r w:rsidR="0035645B" w:rsidRPr="00326AEC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5D5655">
        <w:rPr>
          <w:rFonts w:ascii="Sylfaen" w:hAnsi="Sylfaen"/>
          <w:color w:val="000000" w:themeColor="text1"/>
          <w:sz w:val="24"/>
          <w:szCs w:val="24"/>
        </w:rPr>
        <w:t>We also value</w:t>
      </w:r>
      <w:r w:rsidR="00A11D64" w:rsidRPr="00326AEC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35645B" w:rsidRPr="00326AEC">
        <w:rPr>
          <w:rFonts w:ascii="Sylfaen" w:hAnsi="Sylfaen"/>
          <w:color w:val="000000" w:themeColor="text1"/>
          <w:sz w:val="24"/>
          <w:szCs w:val="24"/>
        </w:rPr>
        <w:t>the reactivation</w:t>
      </w:r>
      <w:r w:rsidR="0035645B" w:rsidRPr="00326AEC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35645B" w:rsidRPr="00326AEC">
        <w:rPr>
          <w:rFonts w:ascii="Sylfaen" w:hAnsi="Sylfaen"/>
          <w:color w:val="000000" w:themeColor="text1"/>
          <w:sz w:val="24"/>
          <w:szCs w:val="24"/>
        </w:rPr>
        <w:t xml:space="preserve">of </w:t>
      </w:r>
      <w:r w:rsidR="0035645B" w:rsidRPr="00326AEC">
        <w:rPr>
          <w:rFonts w:ascii="Sylfaen" w:hAnsi="Sylfaen"/>
          <w:color w:val="000000" w:themeColor="text1"/>
          <w:sz w:val="24"/>
          <w:szCs w:val="24"/>
        </w:rPr>
        <w:t>the Office for the Prevention of Domestic Viol</w:t>
      </w:r>
      <w:r w:rsidR="0035645B" w:rsidRPr="00326AEC">
        <w:rPr>
          <w:rFonts w:ascii="Sylfaen" w:hAnsi="Sylfaen"/>
          <w:color w:val="000000" w:themeColor="text1"/>
          <w:sz w:val="24"/>
          <w:szCs w:val="24"/>
        </w:rPr>
        <w:t>ence and Violence against Women</w:t>
      </w:r>
      <w:r w:rsidR="0035645B" w:rsidRPr="00326AEC">
        <w:rPr>
          <w:rFonts w:ascii="Sylfaen" w:hAnsi="Sylfaen"/>
          <w:color w:val="000000" w:themeColor="text1"/>
          <w:sz w:val="24"/>
          <w:szCs w:val="24"/>
        </w:rPr>
        <w:t xml:space="preserve"> and </w:t>
      </w:r>
      <w:r w:rsidR="0035645B" w:rsidRPr="00326AEC">
        <w:rPr>
          <w:rFonts w:ascii="Sylfaen" w:hAnsi="Sylfaen"/>
          <w:color w:val="000000" w:themeColor="text1"/>
          <w:sz w:val="24"/>
          <w:szCs w:val="24"/>
        </w:rPr>
        <w:t>the update of</w:t>
      </w:r>
      <w:r w:rsidR="0035645B" w:rsidRPr="00326AEC">
        <w:rPr>
          <w:rFonts w:ascii="Sylfaen" w:hAnsi="Sylfaen"/>
          <w:color w:val="000000" w:themeColor="text1"/>
          <w:sz w:val="24"/>
          <w:szCs w:val="24"/>
        </w:rPr>
        <w:t xml:space="preserve"> the implementation strategy for the National Plan for the Prevention and Eradication of Violence again</w:t>
      </w:r>
      <w:r w:rsidR="0035645B" w:rsidRPr="00326AEC">
        <w:rPr>
          <w:rFonts w:ascii="Sylfaen" w:hAnsi="Sylfaen"/>
          <w:color w:val="000000" w:themeColor="text1"/>
          <w:sz w:val="24"/>
          <w:szCs w:val="24"/>
        </w:rPr>
        <w:t>st Women for</w:t>
      </w:r>
      <w:r w:rsidR="005D5655">
        <w:rPr>
          <w:rFonts w:ascii="Sylfaen" w:hAnsi="Sylfaen"/>
          <w:color w:val="000000" w:themeColor="text1"/>
          <w:sz w:val="24"/>
          <w:szCs w:val="24"/>
        </w:rPr>
        <w:t xml:space="preserve"> 2020–</w:t>
      </w:r>
      <w:r w:rsidR="0035645B" w:rsidRPr="00326AEC">
        <w:rPr>
          <w:rFonts w:ascii="Sylfaen" w:hAnsi="Sylfaen"/>
          <w:color w:val="000000" w:themeColor="text1"/>
          <w:sz w:val="24"/>
          <w:szCs w:val="24"/>
        </w:rPr>
        <w:t>29</w:t>
      </w:r>
      <w:r w:rsidR="0035645B" w:rsidRPr="00326AEC">
        <w:rPr>
          <w:rFonts w:ascii="Sylfaen" w:hAnsi="Sylfaen"/>
          <w:color w:val="000000" w:themeColor="text1"/>
          <w:sz w:val="24"/>
          <w:szCs w:val="24"/>
        </w:rPr>
        <w:t>.</w:t>
      </w:r>
      <w:r w:rsidR="0035645B" w:rsidRPr="00326AEC">
        <w:rPr>
          <w:rFonts w:ascii="Sylfaen" w:hAnsi="Sylfaen"/>
          <w:color w:val="000000" w:themeColor="text1"/>
          <w:sz w:val="24"/>
          <w:szCs w:val="24"/>
        </w:rPr>
        <w:t xml:space="preserve"> </w:t>
      </w:r>
    </w:p>
    <w:p w:rsidR="00A11D64" w:rsidRPr="00326AEC" w:rsidRDefault="00A11D64" w:rsidP="00A11D64">
      <w:pPr>
        <w:jc w:val="both"/>
        <w:rPr>
          <w:rFonts w:ascii="Sylfaen" w:hAnsi="Sylfaen"/>
          <w:color w:val="000000" w:themeColor="text1"/>
          <w:sz w:val="24"/>
          <w:szCs w:val="24"/>
        </w:rPr>
      </w:pPr>
      <w:r w:rsidRPr="00326AEC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>With this in mind, Georgia would like to recomm</w:t>
      </w:r>
      <w:r w:rsidR="0035645B" w:rsidRPr="00326AEC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>end to Guatemala</w:t>
      </w:r>
      <w:r w:rsidRPr="00326AEC">
        <w:rPr>
          <w:rFonts w:ascii="Sylfaen" w:eastAsia="Times New Roman" w:hAnsi="Sylfaen" w:cs="Arial"/>
          <w:color w:val="000000" w:themeColor="text1"/>
          <w:sz w:val="24"/>
          <w:szCs w:val="24"/>
          <w:highlight w:val="white"/>
          <w:lang w:val="en"/>
        </w:rPr>
        <w:t>:</w:t>
      </w:r>
    </w:p>
    <w:p w:rsidR="00A11D64" w:rsidRPr="00326AEC" w:rsidRDefault="00A11D64" w:rsidP="00A11D64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</w:pPr>
      <w:r w:rsidRPr="00326AEC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>To</w:t>
      </w:r>
      <w:r w:rsidR="00B43AB8" w:rsidRPr="00326AEC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B43AB8" w:rsidRPr="00326AEC">
        <w:rPr>
          <w:rFonts w:ascii="Sylfaen" w:hAnsi="Sylfaen"/>
          <w:color w:val="000000" w:themeColor="text1"/>
          <w:sz w:val="24"/>
          <w:szCs w:val="24"/>
        </w:rPr>
        <w:t xml:space="preserve">continue strengthening the National Civil Police </w:t>
      </w:r>
      <w:r w:rsidR="0035645B" w:rsidRPr="00326AEC">
        <w:rPr>
          <w:rFonts w:ascii="Sylfaen" w:hAnsi="Sylfaen"/>
          <w:color w:val="000000" w:themeColor="text1"/>
          <w:sz w:val="24"/>
          <w:szCs w:val="24"/>
        </w:rPr>
        <w:t xml:space="preserve">through </w:t>
      </w:r>
      <w:r w:rsidR="0035645B" w:rsidRPr="00326AEC">
        <w:rPr>
          <w:rFonts w:ascii="Sylfaen" w:hAnsi="Sylfaen"/>
          <w:color w:val="000000" w:themeColor="text1"/>
          <w:sz w:val="24"/>
          <w:szCs w:val="24"/>
        </w:rPr>
        <w:t>ens</w:t>
      </w:r>
      <w:r w:rsidR="0035645B" w:rsidRPr="00326AEC">
        <w:rPr>
          <w:rFonts w:ascii="Sylfaen" w:hAnsi="Sylfaen"/>
          <w:color w:val="000000" w:themeColor="text1"/>
          <w:sz w:val="24"/>
          <w:szCs w:val="24"/>
        </w:rPr>
        <w:t>uring</w:t>
      </w:r>
      <w:r w:rsidR="0035645B" w:rsidRPr="00326AEC">
        <w:rPr>
          <w:rFonts w:ascii="Sylfaen" w:hAnsi="Sylfaen"/>
          <w:color w:val="000000" w:themeColor="text1"/>
          <w:sz w:val="24"/>
          <w:szCs w:val="24"/>
        </w:rPr>
        <w:t xml:space="preserve"> the effec</w:t>
      </w:r>
      <w:r w:rsidR="0035645B" w:rsidRPr="00326AEC">
        <w:rPr>
          <w:rFonts w:ascii="Sylfaen" w:hAnsi="Sylfaen"/>
          <w:color w:val="000000" w:themeColor="text1"/>
          <w:sz w:val="24"/>
          <w:szCs w:val="24"/>
        </w:rPr>
        <w:t>tiveness and independence of its</w:t>
      </w:r>
      <w:r w:rsidR="0035645B" w:rsidRPr="00326AEC">
        <w:rPr>
          <w:rFonts w:ascii="Sylfaen" w:hAnsi="Sylfaen"/>
          <w:color w:val="000000" w:themeColor="text1"/>
          <w:sz w:val="24"/>
          <w:szCs w:val="24"/>
        </w:rPr>
        <w:t xml:space="preserve"> internal investigation mechanisms</w:t>
      </w:r>
      <w:r w:rsidRPr="00326AEC">
        <w:rPr>
          <w:rFonts w:ascii="Sylfaen" w:hAnsi="Sylfaen"/>
          <w:color w:val="000000" w:themeColor="text1"/>
          <w:sz w:val="24"/>
          <w:szCs w:val="24"/>
        </w:rPr>
        <w:t>;</w:t>
      </w:r>
    </w:p>
    <w:p w:rsidR="00A11D64" w:rsidRPr="00326AEC" w:rsidRDefault="00A11D64" w:rsidP="00A11D64">
      <w:pPr>
        <w:pStyle w:val="ListParagraph"/>
        <w:numPr>
          <w:ilvl w:val="0"/>
          <w:numId w:val="1"/>
        </w:numPr>
        <w:spacing w:before="240" w:after="240" w:line="276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</w:pPr>
      <w:r w:rsidRPr="00326AEC">
        <w:rPr>
          <w:rFonts w:ascii="Sylfaen" w:hAnsi="Sylfaen"/>
          <w:color w:val="000000" w:themeColor="text1"/>
          <w:sz w:val="24"/>
          <w:szCs w:val="24"/>
        </w:rPr>
        <w:t>To</w:t>
      </w:r>
      <w:r w:rsidR="0035645B" w:rsidRPr="00326AEC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694328" w:rsidRPr="00326AEC">
        <w:rPr>
          <w:rFonts w:ascii="Sylfaen" w:hAnsi="Sylfaen"/>
          <w:color w:val="000000" w:themeColor="text1"/>
          <w:sz w:val="24"/>
          <w:szCs w:val="24"/>
        </w:rPr>
        <w:t>take further steps towards increasing the representation of women in elected and appointed decision-making positions</w:t>
      </w:r>
      <w:bookmarkStart w:id="0" w:name="_GoBack"/>
      <w:bookmarkEnd w:id="0"/>
      <w:r w:rsidR="00694328" w:rsidRPr="00326AEC">
        <w:rPr>
          <w:rFonts w:ascii="Sylfaen" w:hAnsi="Sylfaen"/>
          <w:color w:val="000000" w:themeColor="text1"/>
          <w:sz w:val="24"/>
          <w:szCs w:val="24"/>
        </w:rPr>
        <w:t>.</w:t>
      </w:r>
      <w:r w:rsidRPr="00326AEC">
        <w:rPr>
          <w:rFonts w:ascii="Sylfaen" w:hAnsi="Sylfaen"/>
          <w:color w:val="000000" w:themeColor="text1"/>
          <w:sz w:val="24"/>
          <w:szCs w:val="24"/>
        </w:rPr>
        <w:t xml:space="preserve"> </w:t>
      </w:r>
    </w:p>
    <w:p w:rsidR="00A11D64" w:rsidRPr="00326AEC" w:rsidRDefault="00A11D64" w:rsidP="00326AEC">
      <w:pPr>
        <w:spacing w:before="240" w:after="240" w:line="276" w:lineRule="auto"/>
        <w:jc w:val="both"/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</w:pPr>
      <w:r w:rsidRPr="00326AEC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 xml:space="preserve">We use this opportunity to wish the delegation of </w:t>
      </w:r>
      <w:r w:rsidR="00694328" w:rsidRPr="00326AEC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>Guatemala</w:t>
      </w:r>
      <w:r w:rsidRPr="00326AEC">
        <w:rPr>
          <w:rFonts w:ascii="Sylfaen" w:eastAsia="Times New Roman" w:hAnsi="Sylfaen" w:cs="Arial"/>
          <w:color w:val="000000" w:themeColor="text1"/>
          <w:sz w:val="24"/>
          <w:szCs w:val="24"/>
          <w:lang w:val="en"/>
        </w:rPr>
        <w:t xml:space="preserve"> a very successful review.</w:t>
      </w:r>
    </w:p>
    <w:p w:rsidR="00A11D64" w:rsidRPr="00326AEC" w:rsidRDefault="00A11D64" w:rsidP="00A11D64">
      <w:pPr>
        <w:jc w:val="both"/>
        <w:rPr>
          <w:color w:val="000000" w:themeColor="text1"/>
        </w:rPr>
      </w:pPr>
    </w:p>
    <w:p w:rsidR="0031195B" w:rsidRDefault="0031195B"/>
    <w:sectPr w:rsidR="00311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925E4"/>
    <w:multiLevelType w:val="hybridMultilevel"/>
    <w:tmpl w:val="AF38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64"/>
    <w:rsid w:val="002F6CA3"/>
    <w:rsid w:val="0031195B"/>
    <w:rsid w:val="00326AEC"/>
    <w:rsid w:val="0035645B"/>
    <w:rsid w:val="005D5655"/>
    <w:rsid w:val="00694328"/>
    <w:rsid w:val="007021FD"/>
    <w:rsid w:val="00A11D64"/>
    <w:rsid w:val="00B4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457B5"/>
  <w15:chartTrackingRefBased/>
  <w15:docId w15:val="{50CB713A-9C25-4659-9773-38B8A2D2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BB7066-52B6-4407-843C-5E936B04C15F}"/>
</file>

<file path=customXml/itemProps2.xml><?xml version="1.0" encoding="utf-8"?>
<ds:datastoreItem xmlns:ds="http://schemas.openxmlformats.org/officeDocument/2006/customXml" ds:itemID="{076CF8E9-1D02-4CF8-9C76-5EACD0AE02F5}"/>
</file>

<file path=customXml/itemProps3.xml><?xml version="1.0" encoding="utf-8"?>
<ds:datastoreItem xmlns:ds="http://schemas.openxmlformats.org/officeDocument/2006/customXml" ds:itemID="{9A382AA9-866E-4D5E-B653-FB2F5C3097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Irakli Jgenti</cp:lastModifiedBy>
  <cp:revision>4</cp:revision>
  <cp:lastPrinted>2023-01-24T16:35:00Z</cp:lastPrinted>
  <dcterms:created xsi:type="dcterms:W3CDTF">2023-01-24T15:02:00Z</dcterms:created>
  <dcterms:modified xsi:type="dcterms:W3CDTF">2023-01-25T08:50:00Z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