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C5B" w:rsidRPr="00B029F5" w:rsidRDefault="00AB3C5B" w:rsidP="00AB3C5B">
      <w:pPr>
        <w:spacing w:before="240" w:after="240" w:line="276" w:lineRule="auto"/>
        <w:jc w:val="center"/>
        <w:rPr>
          <w:rFonts w:ascii="Arial" w:eastAsia="Times New Roman" w:hAnsi="Arial" w:cs="Arial"/>
          <w:b/>
          <w:sz w:val="56"/>
          <w:szCs w:val="56"/>
          <w:lang w:val="en"/>
        </w:rPr>
      </w:pPr>
      <w:r w:rsidRPr="00B029F5">
        <w:rPr>
          <w:rFonts w:ascii="Arial" w:eastAsia="Times New Roman" w:hAnsi="Arial" w:cs="Arial"/>
          <w:b/>
          <w:sz w:val="56"/>
          <w:szCs w:val="56"/>
          <w:lang w:val="en"/>
        </w:rPr>
        <w:t xml:space="preserve">GEORGIA </w:t>
      </w:r>
    </w:p>
    <w:p w:rsidR="00AB3C5B" w:rsidRPr="00B029F5" w:rsidRDefault="00AB3C5B" w:rsidP="00AB3C5B">
      <w:pPr>
        <w:spacing w:before="240" w:after="240" w:line="276" w:lineRule="auto"/>
        <w:jc w:val="center"/>
        <w:rPr>
          <w:rFonts w:ascii="Arial" w:eastAsia="Times New Roman" w:hAnsi="Arial" w:cs="Arial"/>
          <w:b/>
          <w:sz w:val="24"/>
          <w:szCs w:val="24"/>
          <w:lang w:val="en"/>
        </w:rPr>
      </w:pPr>
      <w:r>
        <w:rPr>
          <w:rFonts w:ascii="Arial" w:eastAsia="Times New Roman" w:hAnsi="Arial" w:cs="Arial"/>
          <w:b/>
          <w:sz w:val="24"/>
          <w:szCs w:val="24"/>
          <w:lang w:val="en"/>
        </w:rPr>
        <w:t>THE 42</w:t>
      </w:r>
      <w:r w:rsidRPr="00D644C0">
        <w:rPr>
          <w:rFonts w:ascii="Arial" w:eastAsia="Times New Roman" w:hAnsi="Arial" w:cs="Arial"/>
          <w:b/>
          <w:sz w:val="24"/>
          <w:szCs w:val="24"/>
          <w:vertAlign w:val="superscript"/>
          <w:lang w:val="en"/>
        </w:rPr>
        <w:t>ND</w:t>
      </w:r>
      <w:r>
        <w:rPr>
          <w:rFonts w:ascii="Arial" w:eastAsia="Times New Roman" w:hAnsi="Arial" w:cs="Arial"/>
          <w:b/>
          <w:sz w:val="24"/>
          <w:szCs w:val="24"/>
          <w:lang w:val="en"/>
        </w:rPr>
        <w:t xml:space="preserve"> </w:t>
      </w:r>
      <w:r w:rsidRPr="00B029F5">
        <w:rPr>
          <w:rFonts w:ascii="Arial" w:eastAsia="Times New Roman" w:hAnsi="Arial" w:cs="Arial"/>
          <w:b/>
          <w:sz w:val="24"/>
          <w:szCs w:val="24"/>
          <w:lang w:val="en"/>
        </w:rPr>
        <w:t xml:space="preserve">SESSION OF THE UPR WORKING GROUP  </w:t>
      </w:r>
    </w:p>
    <w:p w:rsidR="00AB3C5B" w:rsidRPr="00B029F5" w:rsidRDefault="009A6CDA" w:rsidP="00AB3C5B">
      <w:pPr>
        <w:spacing w:before="240" w:after="240" w:line="276" w:lineRule="auto"/>
        <w:jc w:val="center"/>
        <w:rPr>
          <w:rFonts w:ascii="Arial" w:eastAsia="Times New Roman" w:hAnsi="Arial" w:cs="Arial"/>
          <w:b/>
          <w:color w:val="202122"/>
          <w:sz w:val="24"/>
          <w:szCs w:val="24"/>
          <w:highlight w:val="white"/>
          <w:lang w:val="en"/>
        </w:rPr>
      </w:pPr>
      <w:r>
        <w:rPr>
          <w:rFonts w:ascii="Arial" w:eastAsia="Times New Roman" w:hAnsi="Arial" w:cs="Arial"/>
          <w:b/>
          <w:sz w:val="24"/>
          <w:szCs w:val="24"/>
          <w:lang w:val="en"/>
        </w:rPr>
        <w:t>UPR OF GABON</w:t>
      </w:r>
    </w:p>
    <w:p w:rsidR="00AB3C5B" w:rsidRPr="00B029F5" w:rsidRDefault="00AB3C5B" w:rsidP="00AB3C5B">
      <w:pPr>
        <w:spacing w:before="240" w:after="240" w:line="276" w:lineRule="auto"/>
        <w:jc w:val="both"/>
        <w:rPr>
          <w:rFonts w:ascii="Arial" w:eastAsia="Times New Roman" w:hAnsi="Arial" w:cs="Arial"/>
          <w:b/>
          <w:sz w:val="24"/>
          <w:szCs w:val="24"/>
          <w:lang w:val="en"/>
        </w:rPr>
      </w:pPr>
      <w:r w:rsidRPr="00B029F5">
        <w:rPr>
          <w:rFonts w:ascii="Arial" w:eastAsia="Times New Roman" w:hAnsi="Arial" w:cs="Arial"/>
          <w:b/>
          <w:sz w:val="24"/>
          <w:szCs w:val="24"/>
          <w:lang w:val="en"/>
        </w:rPr>
        <w:t xml:space="preserve"> </w:t>
      </w:r>
    </w:p>
    <w:p w:rsidR="00AB3C5B" w:rsidRPr="00B029F5" w:rsidRDefault="00AB3C5B" w:rsidP="00AB3C5B">
      <w:pPr>
        <w:spacing w:before="240" w:after="240" w:line="276" w:lineRule="auto"/>
        <w:ind w:left="180"/>
        <w:rPr>
          <w:rFonts w:ascii="Arial" w:eastAsia="Times New Roman" w:hAnsi="Arial" w:cs="Arial"/>
          <w:b/>
          <w:sz w:val="24"/>
          <w:szCs w:val="24"/>
          <w:lang w:val="en"/>
        </w:rPr>
      </w:pPr>
      <w:r>
        <w:rPr>
          <w:rFonts w:ascii="Arial" w:eastAsia="Times New Roman" w:hAnsi="Arial" w:cs="Arial"/>
          <w:b/>
          <w:sz w:val="24"/>
          <w:szCs w:val="24"/>
          <w:lang w:val="en"/>
        </w:rPr>
        <w:t>24 January 2023</w:t>
      </w:r>
    </w:p>
    <w:p w:rsidR="00AB3C5B" w:rsidRPr="00E32C84" w:rsidRDefault="00AB3C5B" w:rsidP="00AB3C5B">
      <w:pPr>
        <w:spacing w:before="240" w:after="240" w:line="276" w:lineRule="auto"/>
        <w:jc w:val="both"/>
        <w:rPr>
          <w:rFonts w:ascii="Sylfaen" w:eastAsia="Times New Roman" w:hAnsi="Sylfaen" w:cs="Arial"/>
          <w:sz w:val="24"/>
          <w:szCs w:val="24"/>
          <w:lang w:val="en"/>
        </w:rPr>
      </w:pPr>
      <w:r w:rsidRPr="00E32C84">
        <w:rPr>
          <w:rFonts w:ascii="Sylfaen" w:eastAsia="Times New Roman" w:hAnsi="Sylfaen" w:cs="Arial"/>
          <w:sz w:val="24"/>
          <w:szCs w:val="24"/>
          <w:lang w:val="en"/>
        </w:rPr>
        <w:t xml:space="preserve">Georgia welcomes and thanks the Delegation of </w:t>
      </w:r>
      <w:r w:rsidR="009A6CDA" w:rsidRPr="00E32C84">
        <w:rPr>
          <w:rFonts w:ascii="Sylfaen" w:eastAsia="Times New Roman" w:hAnsi="Sylfaen" w:cs="Arial"/>
          <w:sz w:val="24"/>
          <w:szCs w:val="24"/>
          <w:lang w:val="en"/>
        </w:rPr>
        <w:t>Gabon</w:t>
      </w:r>
      <w:r w:rsidRPr="00E32C84">
        <w:rPr>
          <w:rFonts w:ascii="Sylfaen" w:eastAsia="Times New Roman" w:hAnsi="Sylfaen" w:cs="Arial"/>
          <w:sz w:val="24"/>
          <w:szCs w:val="24"/>
          <w:lang w:val="en"/>
        </w:rPr>
        <w:t xml:space="preserve"> for the presentation of the national report.</w:t>
      </w:r>
    </w:p>
    <w:p w:rsidR="00076EF3" w:rsidRDefault="009A6CDA" w:rsidP="00AB3C5B">
      <w:pPr>
        <w:spacing w:before="240" w:after="240" w:line="276" w:lineRule="auto"/>
        <w:jc w:val="both"/>
        <w:rPr>
          <w:rFonts w:ascii="Sylfaen" w:hAnsi="Sylfaen"/>
          <w:b/>
          <w:sz w:val="24"/>
          <w:szCs w:val="24"/>
        </w:rPr>
      </w:pPr>
      <w:r w:rsidRPr="00E32C84">
        <w:rPr>
          <w:rFonts w:ascii="Sylfaen" w:hAnsi="Sylfaen"/>
          <w:sz w:val="24"/>
          <w:szCs w:val="24"/>
        </w:rPr>
        <w:t>We laud Gabon for the constructive engagement with intern</w:t>
      </w:r>
      <w:r w:rsidR="00721389" w:rsidRPr="00E32C84">
        <w:rPr>
          <w:rFonts w:ascii="Sylfaen" w:hAnsi="Sylfaen"/>
          <w:sz w:val="24"/>
          <w:szCs w:val="24"/>
        </w:rPr>
        <w:t>ational human rights mechanisms, including for cooperation with special procedures, with the Office of Commissioner</w:t>
      </w:r>
      <w:r w:rsidRPr="00E32C84">
        <w:rPr>
          <w:rFonts w:ascii="Sylfaen" w:hAnsi="Sylfaen"/>
          <w:sz w:val="24"/>
          <w:szCs w:val="24"/>
        </w:rPr>
        <w:t xml:space="preserve"> </w:t>
      </w:r>
      <w:r w:rsidR="00721389" w:rsidRPr="00E32C84">
        <w:rPr>
          <w:rFonts w:ascii="Sylfaen" w:hAnsi="Sylfaen"/>
          <w:sz w:val="24"/>
          <w:szCs w:val="24"/>
        </w:rPr>
        <w:t>Georgia values the fact that extended</w:t>
      </w:r>
      <w:r w:rsidRPr="00E32C84">
        <w:rPr>
          <w:rFonts w:ascii="Sylfaen" w:hAnsi="Sylfaen"/>
          <w:sz w:val="24"/>
          <w:szCs w:val="24"/>
        </w:rPr>
        <w:t xml:space="preserve"> standing invitation to the special procedures remains</w:t>
      </w:r>
      <w:r w:rsidR="0020023C" w:rsidRPr="00E32C84">
        <w:rPr>
          <w:rFonts w:ascii="Sylfaen" w:hAnsi="Sylfaen"/>
          <w:sz w:val="24"/>
          <w:szCs w:val="24"/>
        </w:rPr>
        <w:t xml:space="preserve"> in place</w:t>
      </w:r>
      <w:r w:rsidRPr="00E32C84">
        <w:rPr>
          <w:rFonts w:ascii="Sylfaen" w:hAnsi="Sylfaen"/>
          <w:sz w:val="24"/>
          <w:szCs w:val="24"/>
        </w:rPr>
        <w:t xml:space="preserve">. </w:t>
      </w:r>
    </w:p>
    <w:p w:rsidR="00353FC1" w:rsidRPr="00E32C84" w:rsidRDefault="0020023C" w:rsidP="00AB3C5B">
      <w:pPr>
        <w:spacing w:before="240" w:after="240" w:line="276" w:lineRule="auto"/>
        <w:jc w:val="both"/>
        <w:rPr>
          <w:rFonts w:ascii="Sylfaen" w:hAnsi="Sylfaen"/>
          <w:sz w:val="24"/>
          <w:szCs w:val="24"/>
        </w:rPr>
      </w:pPr>
      <w:r w:rsidRPr="00E32C84">
        <w:rPr>
          <w:rFonts w:ascii="Sylfaen" w:hAnsi="Sylfaen"/>
          <w:sz w:val="24"/>
          <w:szCs w:val="24"/>
        </w:rPr>
        <w:t xml:space="preserve">My delegation also welcomes </w:t>
      </w:r>
      <w:r w:rsidR="009A6CDA" w:rsidRPr="00E32C84">
        <w:rPr>
          <w:rFonts w:ascii="Sylfaen" w:hAnsi="Sylfaen"/>
          <w:sz w:val="24"/>
          <w:szCs w:val="24"/>
        </w:rPr>
        <w:t xml:space="preserve">the adoption of the revised </w:t>
      </w:r>
      <w:proofErr w:type="spellStart"/>
      <w:r w:rsidR="009A6CDA" w:rsidRPr="00E32C84">
        <w:rPr>
          <w:rFonts w:ascii="Sylfaen" w:hAnsi="Sylfaen"/>
          <w:sz w:val="24"/>
          <w:szCs w:val="24"/>
        </w:rPr>
        <w:t>Labour</w:t>
      </w:r>
      <w:proofErr w:type="spellEnd"/>
      <w:r w:rsidR="009A6CDA" w:rsidRPr="00E32C84">
        <w:rPr>
          <w:rFonts w:ascii="Sylfaen" w:hAnsi="Sylfaen"/>
          <w:sz w:val="24"/>
          <w:szCs w:val="24"/>
        </w:rPr>
        <w:t xml:space="preserve"> Code in 2021, which affirme</w:t>
      </w:r>
      <w:r w:rsidR="00AE4BC2" w:rsidRPr="00E32C84">
        <w:rPr>
          <w:rFonts w:ascii="Sylfaen" w:hAnsi="Sylfaen"/>
          <w:sz w:val="24"/>
          <w:szCs w:val="24"/>
        </w:rPr>
        <w:t>d women’s equal access to work and</w:t>
      </w:r>
      <w:r w:rsidRPr="00E32C84">
        <w:rPr>
          <w:rFonts w:ascii="Sylfaen" w:hAnsi="Sylfaen"/>
          <w:sz w:val="24"/>
          <w:szCs w:val="24"/>
        </w:rPr>
        <w:t xml:space="preserve"> </w:t>
      </w:r>
      <w:r w:rsidR="00AE4BC2" w:rsidRPr="00E32C84">
        <w:rPr>
          <w:rFonts w:ascii="Sylfaen" w:hAnsi="Sylfaen"/>
          <w:sz w:val="24"/>
          <w:szCs w:val="24"/>
        </w:rPr>
        <w:t>efforts to increase women’s access to social protection.</w:t>
      </w:r>
      <w:r w:rsidR="00D85380" w:rsidRPr="00E32C84">
        <w:rPr>
          <w:rFonts w:ascii="Sylfaen" w:hAnsi="Sylfaen"/>
          <w:b/>
          <w:sz w:val="24"/>
          <w:szCs w:val="24"/>
        </w:rPr>
        <w:t xml:space="preserve"> </w:t>
      </w:r>
    </w:p>
    <w:p w:rsidR="00E32C84" w:rsidRPr="00E32C84" w:rsidRDefault="00AE4BC2" w:rsidP="00E32C84">
      <w:pPr>
        <w:spacing w:before="240" w:after="240" w:line="276" w:lineRule="auto"/>
        <w:jc w:val="both"/>
        <w:rPr>
          <w:rFonts w:ascii="Sylfaen" w:hAnsi="Sylfaen"/>
          <w:sz w:val="24"/>
          <w:szCs w:val="24"/>
        </w:rPr>
      </w:pPr>
      <w:r w:rsidRPr="00E32C84">
        <w:rPr>
          <w:rFonts w:ascii="Sylfaen" w:hAnsi="Sylfaen"/>
          <w:sz w:val="24"/>
          <w:szCs w:val="24"/>
        </w:rPr>
        <w:t xml:space="preserve">My delegation positively evaluates </w:t>
      </w:r>
      <w:r w:rsidR="00353FC1" w:rsidRPr="00E32C84">
        <w:rPr>
          <w:rFonts w:ascii="Sylfaen" w:hAnsi="Sylfaen"/>
          <w:sz w:val="24"/>
          <w:szCs w:val="24"/>
        </w:rPr>
        <w:t>the information that a bill on reforming</w:t>
      </w:r>
      <w:r w:rsidR="007D1642" w:rsidRPr="00E32C84">
        <w:rPr>
          <w:rFonts w:ascii="Sylfaen" w:hAnsi="Sylfaen"/>
          <w:sz w:val="24"/>
          <w:szCs w:val="24"/>
        </w:rPr>
        <w:t xml:space="preserve"> of</w:t>
      </w:r>
      <w:r w:rsidR="00353FC1" w:rsidRPr="00E32C84">
        <w:rPr>
          <w:rFonts w:ascii="Sylfaen" w:hAnsi="Sylfaen"/>
          <w:sz w:val="24"/>
          <w:szCs w:val="24"/>
        </w:rPr>
        <w:t xml:space="preserve"> the National Human Rights Commission </w:t>
      </w:r>
      <w:r w:rsidR="007D1642" w:rsidRPr="00E32C84">
        <w:rPr>
          <w:rFonts w:ascii="Sylfaen" w:hAnsi="Sylfaen"/>
          <w:sz w:val="24"/>
          <w:szCs w:val="24"/>
        </w:rPr>
        <w:t>is</w:t>
      </w:r>
      <w:r w:rsidR="00076EF3">
        <w:rPr>
          <w:rFonts w:ascii="Sylfaen" w:hAnsi="Sylfaen"/>
          <w:sz w:val="24"/>
          <w:szCs w:val="24"/>
        </w:rPr>
        <w:t xml:space="preserve"> in</w:t>
      </w:r>
      <w:r w:rsidR="007D1642" w:rsidRPr="00E32C84">
        <w:rPr>
          <w:rFonts w:ascii="Sylfaen" w:hAnsi="Sylfaen"/>
          <w:sz w:val="24"/>
          <w:szCs w:val="24"/>
        </w:rPr>
        <w:t xml:space="preserve"> the process of </w:t>
      </w:r>
      <w:proofErr w:type="gramStart"/>
      <w:r w:rsidR="007D1642" w:rsidRPr="00E32C84">
        <w:rPr>
          <w:rFonts w:ascii="Sylfaen" w:hAnsi="Sylfaen"/>
          <w:sz w:val="24"/>
          <w:szCs w:val="24"/>
        </w:rPr>
        <w:t>being adopted</w:t>
      </w:r>
      <w:proofErr w:type="gramEnd"/>
      <w:r w:rsidR="007D1642" w:rsidRPr="00E32C84">
        <w:rPr>
          <w:rFonts w:ascii="Sylfaen" w:hAnsi="Sylfaen"/>
          <w:sz w:val="24"/>
          <w:szCs w:val="24"/>
        </w:rPr>
        <w:t xml:space="preserve"> by</w:t>
      </w:r>
      <w:r w:rsidR="00353FC1" w:rsidRPr="00E32C84">
        <w:rPr>
          <w:rFonts w:ascii="Sylfaen" w:hAnsi="Sylfaen"/>
          <w:sz w:val="24"/>
          <w:szCs w:val="24"/>
        </w:rPr>
        <w:t xml:space="preserve"> the parliame</w:t>
      </w:r>
      <w:bookmarkStart w:id="0" w:name="_GoBack"/>
      <w:bookmarkEnd w:id="0"/>
      <w:r w:rsidR="00353FC1" w:rsidRPr="00E32C84">
        <w:rPr>
          <w:rFonts w:ascii="Sylfaen" w:hAnsi="Sylfaen"/>
          <w:sz w:val="24"/>
          <w:szCs w:val="24"/>
        </w:rPr>
        <w:t xml:space="preserve">nt. </w:t>
      </w:r>
    </w:p>
    <w:p w:rsidR="00AB3C5B" w:rsidRPr="00E32C84" w:rsidRDefault="00AB3C5B" w:rsidP="00AB3C5B">
      <w:pPr>
        <w:jc w:val="both"/>
        <w:rPr>
          <w:rFonts w:ascii="Sylfaen" w:hAnsi="Sylfaen"/>
          <w:sz w:val="24"/>
          <w:szCs w:val="24"/>
        </w:rPr>
      </w:pPr>
      <w:r w:rsidRPr="00E32C84">
        <w:rPr>
          <w:rFonts w:ascii="Sylfaen" w:eastAsia="Times New Roman" w:hAnsi="Sylfaen" w:cs="Arial"/>
          <w:sz w:val="24"/>
          <w:szCs w:val="24"/>
          <w:lang w:val="en"/>
        </w:rPr>
        <w:t>Herewith, Georgia woul</w:t>
      </w:r>
      <w:r w:rsidR="009A6CDA" w:rsidRPr="00E32C84">
        <w:rPr>
          <w:rFonts w:ascii="Sylfaen" w:eastAsia="Times New Roman" w:hAnsi="Sylfaen" w:cs="Arial"/>
          <w:sz w:val="24"/>
          <w:szCs w:val="24"/>
          <w:lang w:val="en"/>
        </w:rPr>
        <w:t>d like to recommend to Gabon</w:t>
      </w:r>
      <w:r w:rsidRPr="00E32C84">
        <w:rPr>
          <w:rFonts w:ascii="Sylfaen" w:eastAsia="Times New Roman" w:hAnsi="Sylfaen" w:cs="Arial"/>
          <w:sz w:val="24"/>
          <w:szCs w:val="24"/>
          <w:highlight w:val="white"/>
          <w:lang w:val="en"/>
        </w:rPr>
        <w:t>:</w:t>
      </w:r>
    </w:p>
    <w:p w:rsidR="00AB3C5B" w:rsidRPr="00E32C84" w:rsidRDefault="007D1642" w:rsidP="00AB3C5B">
      <w:pPr>
        <w:pStyle w:val="ListParagraph"/>
        <w:numPr>
          <w:ilvl w:val="0"/>
          <w:numId w:val="1"/>
        </w:numPr>
        <w:spacing w:before="240" w:after="240" w:line="276" w:lineRule="auto"/>
        <w:jc w:val="both"/>
        <w:rPr>
          <w:rFonts w:ascii="Sylfaen" w:eastAsia="Times New Roman" w:hAnsi="Sylfaen" w:cs="Arial"/>
          <w:sz w:val="24"/>
          <w:szCs w:val="24"/>
          <w:lang w:val="en"/>
        </w:rPr>
      </w:pPr>
      <w:r w:rsidRPr="00E32C84">
        <w:rPr>
          <w:rFonts w:ascii="Sylfaen" w:hAnsi="Sylfaen"/>
          <w:sz w:val="24"/>
          <w:szCs w:val="24"/>
        </w:rPr>
        <w:t>To continue its efforts to ensure that the Commission complied with the principles relating to the status of national institutions for the promotion and protection of human rights also known as the Paris Principles;</w:t>
      </w:r>
    </w:p>
    <w:p w:rsidR="00D85380" w:rsidRPr="00E32C84" w:rsidRDefault="00D85380" w:rsidP="00220421">
      <w:pPr>
        <w:pStyle w:val="ListParagraph"/>
        <w:numPr>
          <w:ilvl w:val="0"/>
          <w:numId w:val="1"/>
        </w:numPr>
        <w:spacing w:before="240" w:after="240" w:line="276" w:lineRule="auto"/>
        <w:jc w:val="both"/>
        <w:rPr>
          <w:rFonts w:ascii="Sylfaen" w:eastAsia="Times New Roman" w:hAnsi="Sylfaen" w:cs="Arial"/>
          <w:sz w:val="24"/>
          <w:szCs w:val="24"/>
          <w:lang w:val="en"/>
        </w:rPr>
      </w:pPr>
      <w:r w:rsidRPr="00E32C84">
        <w:rPr>
          <w:rFonts w:ascii="Sylfaen" w:hAnsi="Sylfaen"/>
          <w:sz w:val="24"/>
          <w:szCs w:val="24"/>
        </w:rPr>
        <w:t xml:space="preserve">To continue measures, which further promote and protect women’s rights in all areas. </w:t>
      </w:r>
    </w:p>
    <w:p w:rsidR="00AB3C5B" w:rsidRPr="00E32C84" w:rsidRDefault="00AB3C5B" w:rsidP="00D85380">
      <w:pPr>
        <w:spacing w:before="240" w:after="240" w:line="276" w:lineRule="auto"/>
        <w:jc w:val="both"/>
        <w:rPr>
          <w:rFonts w:ascii="Sylfaen" w:eastAsia="Times New Roman" w:hAnsi="Sylfaen" w:cs="Arial"/>
          <w:sz w:val="24"/>
          <w:szCs w:val="24"/>
          <w:lang w:val="en"/>
        </w:rPr>
      </w:pPr>
      <w:r w:rsidRPr="00E32C84">
        <w:rPr>
          <w:rFonts w:ascii="Sylfaen" w:eastAsia="Times New Roman" w:hAnsi="Sylfaen" w:cs="Arial"/>
          <w:sz w:val="24"/>
          <w:szCs w:val="24"/>
          <w:lang w:val="en"/>
        </w:rPr>
        <w:t xml:space="preserve">With this in mind, we </w:t>
      </w:r>
      <w:r w:rsidR="009A6CDA" w:rsidRPr="00E32C84">
        <w:rPr>
          <w:rFonts w:ascii="Sylfaen" w:eastAsia="Times New Roman" w:hAnsi="Sylfaen" w:cs="Arial"/>
          <w:sz w:val="24"/>
          <w:szCs w:val="24"/>
          <w:lang w:val="en"/>
        </w:rPr>
        <w:t>wish the delegation of Gabon</w:t>
      </w:r>
      <w:r w:rsidRPr="00E32C84">
        <w:rPr>
          <w:rFonts w:ascii="Sylfaen" w:eastAsia="Times New Roman" w:hAnsi="Sylfaen" w:cs="Arial"/>
          <w:sz w:val="24"/>
          <w:szCs w:val="24"/>
          <w:lang w:val="en"/>
        </w:rPr>
        <w:t xml:space="preserve"> a very successful review.</w:t>
      </w:r>
    </w:p>
    <w:p w:rsidR="00AB3C5B" w:rsidRPr="005101C4" w:rsidRDefault="00AB3C5B" w:rsidP="00AB3C5B">
      <w:pPr>
        <w:jc w:val="both"/>
        <w:rPr>
          <w:color w:val="FF0000"/>
        </w:rPr>
      </w:pPr>
    </w:p>
    <w:p w:rsidR="00AB3C5B" w:rsidRDefault="00AB3C5B" w:rsidP="00AB3C5B">
      <w:pPr>
        <w:rPr>
          <w:color w:val="FF0000"/>
        </w:rPr>
      </w:pPr>
    </w:p>
    <w:p w:rsidR="00AB3C5B" w:rsidRPr="00E95EC7" w:rsidRDefault="00AB3C5B" w:rsidP="00AB3C5B">
      <w:pPr>
        <w:rPr>
          <w:color w:val="0070C0"/>
          <w:lang w:val="ka-GE"/>
        </w:rPr>
      </w:pPr>
    </w:p>
    <w:sectPr w:rsidR="00AB3C5B" w:rsidRPr="00E95E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6925E4"/>
    <w:multiLevelType w:val="hybridMultilevel"/>
    <w:tmpl w:val="AF389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C5B"/>
    <w:rsid w:val="00076EF3"/>
    <w:rsid w:val="0020023C"/>
    <w:rsid w:val="0031195B"/>
    <w:rsid w:val="00353FC1"/>
    <w:rsid w:val="00721389"/>
    <w:rsid w:val="007D1642"/>
    <w:rsid w:val="009A6CDA"/>
    <w:rsid w:val="00AB3C5B"/>
    <w:rsid w:val="00AE4BC2"/>
    <w:rsid w:val="00D85380"/>
    <w:rsid w:val="00E32C84"/>
    <w:rsid w:val="00E95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74053"/>
  <w15:chartTrackingRefBased/>
  <w15:docId w15:val="{FBD69E4C-CE04-4140-B1C3-943EA7690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C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C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C4FAC0-CB15-41C5-A13A-C9720AB0716D}"/>
</file>

<file path=customXml/itemProps2.xml><?xml version="1.0" encoding="utf-8"?>
<ds:datastoreItem xmlns:ds="http://schemas.openxmlformats.org/officeDocument/2006/customXml" ds:itemID="{6FBC2657-BD7D-4506-856F-457F308EC6DD}"/>
</file>

<file path=customXml/itemProps3.xml><?xml version="1.0" encoding="utf-8"?>
<ds:datastoreItem xmlns:ds="http://schemas.openxmlformats.org/officeDocument/2006/customXml" ds:itemID="{A7CA536D-F8ED-4BDF-BE93-D821972D86E4}"/>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Irakli Jgenti</dc:creator>
  <cp:keywords/>
  <dc:description/>
  <cp:lastModifiedBy>Irakli Jgenti</cp:lastModifiedBy>
  <cp:revision>2</cp:revision>
  <dcterms:created xsi:type="dcterms:W3CDTF">2023-01-24T14:34:00Z</dcterms:created>
  <dcterms:modified xsi:type="dcterms:W3CDTF">2023-01-24T14:34:00Z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