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E5CFB" w14:textId="77777777" w:rsidR="008D572C" w:rsidRDefault="008D572C" w:rsidP="008D572C">
      <w:pPr>
        <w:pStyle w:val="NormalWeb"/>
        <w:tabs>
          <w:tab w:val="left" w:pos="1134"/>
        </w:tabs>
        <w:ind w:right="-45"/>
        <w:jc w:val="center"/>
        <w:rPr>
          <w:rStyle w:val="Strong"/>
          <w:rFonts w:ascii="Calibri Light" w:hAnsi="Calibri Light"/>
          <w:sz w:val="25"/>
          <w:szCs w:val="25"/>
        </w:rPr>
      </w:pPr>
    </w:p>
    <w:p w14:paraId="2B41C5E1" w14:textId="77777777" w:rsidR="008D572C" w:rsidRPr="00A669C1" w:rsidRDefault="008D572C" w:rsidP="008D572C">
      <w:pPr>
        <w:pStyle w:val="NormalWeb"/>
        <w:tabs>
          <w:tab w:val="left" w:pos="1134"/>
        </w:tabs>
        <w:ind w:right="-45"/>
        <w:jc w:val="center"/>
        <w:rPr>
          <w:rStyle w:val="Strong"/>
          <w:rFonts w:ascii="Calibri Light" w:hAnsi="Calibri Light"/>
          <w:sz w:val="25"/>
          <w:szCs w:val="25"/>
        </w:rPr>
      </w:pPr>
    </w:p>
    <w:p w14:paraId="1551012A" w14:textId="77777777" w:rsidR="008D572C" w:rsidRDefault="008D572C" w:rsidP="008D572C">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w:t>
      </w:r>
      <w:r>
        <w:rPr>
          <w:rStyle w:val="Strong"/>
          <w:rFonts w:ascii="Calibri Light" w:hAnsi="Calibri Light"/>
          <w:sz w:val="25"/>
          <w:szCs w:val="25"/>
        </w:rPr>
        <w:t>odic Review Working Group – 42nd</w:t>
      </w:r>
      <w:r w:rsidRPr="008E4C0A">
        <w:rPr>
          <w:rStyle w:val="Strong"/>
          <w:rFonts w:ascii="Calibri Light" w:hAnsi="Calibri Light"/>
          <w:sz w:val="25"/>
          <w:szCs w:val="25"/>
        </w:rPr>
        <w:t xml:space="preserve"> Session</w:t>
      </w:r>
    </w:p>
    <w:p w14:paraId="5FA6531D" w14:textId="77777777" w:rsidR="008D572C" w:rsidRPr="008E4C0A" w:rsidRDefault="008D572C" w:rsidP="008D572C">
      <w:pPr>
        <w:pStyle w:val="NormalWeb"/>
        <w:tabs>
          <w:tab w:val="left" w:pos="1134"/>
        </w:tabs>
        <w:ind w:right="-45"/>
        <w:jc w:val="center"/>
        <w:rPr>
          <w:rStyle w:val="Strong"/>
          <w:rFonts w:ascii="Calibri Light" w:hAnsi="Calibri Light"/>
          <w:sz w:val="25"/>
          <w:szCs w:val="25"/>
        </w:rPr>
      </w:pPr>
    </w:p>
    <w:p w14:paraId="0ACF7BD8" w14:textId="77777777" w:rsidR="008D572C" w:rsidRDefault="008D572C" w:rsidP="008D572C">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Periodic Review of</w:t>
      </w:r>
      <w:r>
        <w:rPr>
          <w:rStyle w:val="Strong"/>
          <w:rFonts w:ascii="Calibri Light" w:hAnsi="Calibri Light"/>
          <w:sz w:val="25"/>
          <w:szCs w:val="25"/>
        </w:rPr>
        <w:t xml:space="preserve"> the Czech Republic</w:t>
      </w:r>
    </w:p>
    <w:p w14:paraId="54CECE0E" w14:textId="77777777" w:rsidR="008D572C" w:rsidRPr="008E4C0A" w:rsidRDefault="008D572C" w:rsidP="008D572C">
      <w:pPr>
        <w:pStyle w:val="NormalWeb"/>
        <w:tabs>
          <w:tab w:val="left" w:pos="1134"/>
        </w:tabs>
        <w:ind w:right="-45"/>
        <w:jc w:val="center"/>
        <w:rPr>
          <w:rStyle w:val="Strong"/>
          <w:rFonts w:ascii="Calibri Light" w:hAnsi="Calibri Light"/>
          <w:sz w:val="25"/>
          <w:szCs w:val="25"/>
        </w:rPr>
      </w:pPr>
    </w:p>
    <w:p w14:paraId="1CC3DEF5" w14:textId="77777777" w:rsidR="008D572C" w:rsidRDefault="008D572C" w:rsidP="008D572C">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14:paraId="214D17C0" w14:textId="77777777" w:rsidR="008D572C" w:rsidRDefault="008D572C" w:rsidP="008D572C">
      <w:pPr>
        <w:pStyle w:val="NormalWeb"/>
        <w:tabs>
          <w:tab w:val="left" w:pos="1134"/>
        </w:tabs>
        <w:ind w:right="-45"/>
        <w:jc w:val="center"/>
        <w:rPr>
          <w:rStyle w:val="Strong"/>
          <w:rFonts w:ascii="Calibri Light" w:hAnsi="Calibri Light"/>
          <w:sz w:val="25"/>
          <w:szCs w:val="25"/>
        </w:rPr>
      </w:pPr>
    </w:p>
    <w:p w14:paraId="2594E3D0" w14:textId="77777777" w:rsidR="008D572C" w:rsidRPr="006C5498" w:rsidRDefault="008D572C" w:rsidP="008D572C">
      <w:pPr>
        <w:pStyle w:val="NormalWeb"/>
        <w:tabs>
          <w:tab w:val="left" w:pos="1134"/>
        </w:tabs>
        <w:ind w:right="-45"/>
        <w:jc w:val="center"/>
        <w:rPr>
          <w:rStyle w:val="Strong"/>
          <w:rFonts w:ascii="Calibri Light" w:hAnsi="Calibri Light"/>
          <w:color w:val="FF0000"/>
          <w:sz w:val="25"/>
          <w:szCs w:val="25"/>
        </w:rPr>
      </w:pPr>
      <w:r>
        <w:rPr>
          <w:rStyle w:val="Strong"/>
          <w:rFonts w:ascii="Calibri Light" w:hAnsi="Calibri Light"/>
          <w:color w:val="000000" w:themeColor="text1"/>
          <w:sz w:val="25"/>
          <w:szCs w:val="25"/>
        </w:rPr>
        <w:t xml:space="preserve">23 January </w:t>
      </w:r>
      <w:r>
        <w:rPr>
          <w:rStyle w:val="Strong"/>
          <w:rFonts w:ascii="Calibri Light" w:hAnsi="Calibri Light"/>
          <w:sz w:val="25"/>
          <w:szCs w:val="25"/>
        </w:rPr>
        <w:t>2023</w:t>
      </w:r>
    </w:p>
    <w:p w14:paraId="5BF46BD7" w14:textId="77777777" w:rsidR="008D572C" w:rsidRPr="008E4C0A" w:rsidRDefault="008D572C" w:rsidP="008D572C">
      <w:pPr>
        <w:pStyle w:val="NormalWeb"/>
        <w:tabs>
          <w:tab w:val="left" w:pos="1134"/>
        </w:tabs>
        <w:ind w:right="-45"/>
        <w:jc w:val="center"/>
        <w:rPr>
          <w:rStyle w:val="Strong"/>
          <w:rFonts w:ascii="Calibri Light" w:hAnsi="Calibri Light"/>
          <w:sz w:val="25"/>
          <w:szCs w:val="25"/>
        </w:rPr>
      </w:pPr>
    </w:p>
    <w:p w14:paraId="4ADA09AC" w14:textId="77777777" w:rsidR="008D572C" w:rsidRDefault="008D572C" w:rsidP="008D572C">
      <w:pPr>
        <w:pStyle w:val="NormalWeb"/>
        <w:tabs>
          <w:tab w:val="left" w:pos="1134"/>
        </w:tabs>
        <w:ind w:right="-45"/>
        <w:rPr>
          <w:rFonts w:ascii="Calibri Light" w:hAnsi="Calibri Light"/>
          <w:bCs/>
          <w:sz w:val="25"/>
          <w:szCs w:val="25"/>
        </w:rPr>
      </w:pPr>
    </w:p>
    <w:p w14:paraId="29B1DAE9" w14:textId="77777777" w:rsidR="008D572C" w:rsidRPr="00557182" w:rsidRDefault="008D572C" w:rsidP="008D572C">
      <w:pPr>
        <w:pStyle w:val="NormalWeb"/>
        <w:tabs>
          <w:tab w:val="left" w:pos="1134"/>
        </w:tabs>
        <w:ind w:right="-45"/>
        <w:rPr>
          <w:rFonts w:ascii="Calibri Light" w:hAnsi="Calibri Light" w:cs="Calibri Light"/>
          <w:bCs/>
          <w:sz w:val="25"/>
          <w:szCs w:val="25"/>
        </w:rPr>
      </w:pPr>
      <w:r w:rsidRPr="00557182">
        <w:rPr>
          <w:rFonts w:ascii="Calibri Light" w:hAnsi="Calibri Light" w:cs="Calibri Light"/>
          <w:bCs/>
          <w:sz w:val="25"/>
          <w:szCs w:val="25"/>
        </w:rPr>
        <w:t>Thank you, [President/Vice President]</w:t>
      </w:r>
    </w:p>
    <w:p w14:paraId="2727E4CD" w14:textId="77777777" w:rsidR="008D572C" w:rsidRPr="00557182" w:rsidRDefault="008D572C" w:rsidP="008D572C">
      <w:pPr>
        <w:pStyle w:val="NormalWeb"/>
        <w:tabs>
          <w:tab w:val="left" w:pos="1134"/>
        </w:tabs>
        <w:ind w:right="-45"/>
        <w:rPr>
          <w:rFonts w:ascii="Calibri Light" w:hAnsi="Calibri Light" w:cs="Calibri Light"/>
          <w:bCs/>
          <w:color w:val="FF0000"/>
          <w:sz w:val="25"/>
          <w:szCs w:val="25"/>
        </w:rPr>
      </w:pPr>
    </w:p>
    <w:p w14:paraId="27565D7D" w14:textId="2CE54A7F" w:rsidR="00340FF7" w:rsidRDefault="00340FF7" w:rsidP="00340FF7">
      <w:pPr>
        <w:pStyle w:val="NormalWeb"/>
        <w:tabs>
          <w:tab w:val="left" w:pos="1134"/>
        </w:tabs>
        <w:ind w:right="-45"/>
        <w:rPr>
          <w:rFonts w:ascii="Calibri Light" w:hAnsi="Calibri Light" w:cs="Calibri Light"/>
          <w:bCs/>
          <w:sz w:val="25"/>
          <w:szCs w:val="25"/>
        </w:rPr>
      </w:pPr>
      <w:bookmarkStart w:id="0" w:name="_Hlk123827484"/>
      <w:r>
        <w:rPr>
          <w:rFonts w:ascii="Calibri Light" w:hAnsi="Calibri Light" w:cs="Calibri Light"/>
          <w:bCs/>
          <w:sz w:val="25"/>
          <w:szCs w:val="25"/>
        </w:rPr>
        <w:t xml:space="preserve">Australia welcomes the Czech Republic’s strong commitment to respect, promote and fulfil human rights obligations. We commend the Czech Republic for the considerable humanitarian support it has provided to people forced to leave Ukraine. Australia acknowledges the Czech Republic’s progress in </w:t>
      </w:r>
      <w:r w:rsidR="007921F8">
        <w:rPr>
          <w:rFonts w:ascii="Calibri Light" w:hAnsi="Calibri Light" w:cs="Calibri Light"/>
          <w:bCs/>
          <w:sz w:val="25"/>
          <w:szCs w:val="25"/>
        </w:rPr>
        <w:t xml:space="preserve">addressing discrimination against Roma in </w:t>
      </w:r>
      <w:r w:rsidR="00035591">
        <w:rPr>
          <w:rFonts w:ascii="Calibri Light" w:hAnsi="Calibri Light" w:cs="Calibri Light"/>
          <w:bCs/>
          <w:sz w:val="25"/>
          <w:szCs w:val="25"/>
        </w:rPr>
        <w:t>the Czech Republic</w:t>
      </w:r>
      <w:r w:rsidR="007921F8">
        <w:rPr>
          <w:rFonts w:ascii="Calibri Light" w:hAnsi="Calibri Light" w:cs="Calibri Light"/>
          <w:bCs/>
          <w:sz w:val="25"/>
          <w:szCs w:val="25"/>
        </w:rPr>
        <w:t>, including legislating compensation for women who</w:t>
      </w:r>
      <w:r w:rsidR="00A04C81">
        <w:rPr>
          <w:rFonts w:ascii="Calibri Light" w:hAnsi="Calibri Light" w:cs="Calibri Light"/>
          <w:bCs/>
          <w:sz w:val="25"/>
          <w:szCs w:val="25"/>
        </w:rPr>
        <w:t xml:space="preserve"> have</w:t>
      </w:r>
      <w:r w:rsidR="007921F8">
        <w:rPr>
          <w:rFonts w:ascii="Calibri Light" w:hAnsi="Calibri Light" w:cs="Calibri Light"/>
          <w:bCs/>
          <w:sz w:val="25"/>
          <w:szCs w:val="25"/>
        </w:rPr>
        <w:t xml:space="preserve"> </w:t>
      </w:r>
      <w:r w:rsidR="00035591">
        <w:rPr>
          <w:rFonts w:ascii="Calibri Light" w:hAnsi="Calibri Light" w:cs="Calibri Light"/>
          <w:bCs/>
          <w:sz w:val="25"/>
          <w:szCs w:val="25"/>
        </w:rPr>
        <w:t>suffered invol</w:t>
      </w:r>
      <w:r w:rsidR="002E4E11">
        <w:rPr>
          <w:rFonts w:ascii="Calibri Light" w:hAnsi="Calibri Light" w:cs="Calibri Light"/>
          <w:bCs/>
          <w:sz w:val="25"/>
          <w:szCs w:val="25"/>
        </w:rPr>
        <w:t>untary sterilisation</w:t>
      </w:r>
      <w:r w:rsidR="007921F8">
        <w:rPr>
          <w:rFonts w:ascii="Calibri Light" w:hAnsi="Calibri Light" w:cs="Calibri Light"/>
          <w:bCs/>
          <w:sz w:val="25"/>
          <w:szCs w:val="25"/>
        </w:rPr>
        <w:t>.  Australia</w:t>
      </w:r>
      <w:r w:rsidR="00035591">
        <w:rPr>
          <w:rFonts w:ascii="Calibri Light" w:hAnsi="Calibri Light" w:cs="Calibri Light"/>
          <w:bCs/>
          <w:sz w:val="25"/>
          <w:szCs w:val="25"/>
        </w:rPr>
        <w:t xml:space="preserve"> also</w:t>
      </w:r>
      <w:r w:rsidR="007921F8">
        <w:rPr>
          <w:rFonts w:ascii="Calibri Light" w:hAnsi="Calibri Light" w:cs="Calibri Light"/>
          <w:bCs/>
          <w:sz w:val="25"/>
          <w:szCs w:val="25"/>
        </w:rPr>
        <w:t xml:space="preserve"> welcomes the continuing improvements to the conditions for prisoners in the Czech Republic.  </w:t>
      </w:r>
      <w:r>
        <w:rPr>
          <w:rFonts w:ascii="Calibri Light" w:hAnsi="Calibri Light" w:cs="Calibri Light"/>
          <w:bCs/>
          <w:sz w:val="25"/>
          <w:szCs w:val="25"/>
        </w:rPr>
        <w:t xml:space="preserve"> </w:t>
      </w:r>
    </w:p>
    <w:p w14:paraId="3EC90209" w14:textId="5F980A95" w:rsidR="008D572C" w:rsidRDefault="008D572C" w:rsidP="008D572C">
      <w:pPr>
        <w:pStyle w:val="NormalWeb"/>
        <w:tabs>
          <w:tab w:val="left" w:pos="1134"/>
        </w:tabs>
        <w:ind w:right="-45"/>
        <w:rPr>
          <w:rFonts w:ascii="Calibri Light" w:hAnsi="Calibri Light" w:cs="Calibri Light"/>
          <w:bCs/>
          <w:sz w:val="25"/>
          <w:szCs w:val="25"/>
        </w:rPr>
      </w:pPr>
    </w:p>
    <w:p w14:paraId="1894DCC2" w14:textId="77777777" w:rsidR="004C1281" w:rsidRPr="00557182" w:rsidRDefault="004C1281" w:rsidP="008D572C">
      <w:pPr>
        <w:pStyle w:val="NormalWeb"/>
        <w:tabs>
          <w:tab w:val="left" w:pos="1134"/>
        </w:tabs>
        <w:ind w:right="-45"/>
        <w:rPr>
          <w:rFonts w:ascii="Calibri Light" w:hAnsi="Calibri Light" w:cs="Calibri Light"/>
          <w:b/>
          <w:bCs/>
          <w:sz w:val="25"/>
          <w:szCs w:val="25"/>
        </w:rPr>
      </w:pPr>
    </w:p>
    <w:p w14:paraId="405FFC2B" w14:textId="77777777" w:rsidR="008D572C" w:rsidRPr="00D11A1F" w:rsidRDefault="008D572C" w:rsidP="008D572C">
      <w:pPr>
        <w:pStyle w:val="NormalWeb"/>
        <w:tabs>
          <w:tab w:val="left" w:pos="1134"/>
        </w:tabs>
        <w:ind w:right="-45"/>
        <w:rPr>
          <w:rFonts w:ascii="Calibri Light" w:hAnsi="Calibri Light" w:cs="Calibri Light"/>
          <w:b/>
          <w:sz w:val="25"/>
          <w:szCs w:val="25"/>
        </w:rPr>
      </w:pPr>
      <w:r w:rsidRPr="00D11A1F">
        <w:rPr>
          <w:rFonts w:ascii="Calibri Light" w:hAnsi="Calibri Light" w:cs="Calibri Light"/>
          <w:b/>
          <w:sz w:val="25"/>
          <w:szCs w:val="25"/>
        </w:rPr>
        <w:t>Australia recommends that the Czech Republic:</w:t>
      </w:r>
    </w:p>
    <w:p w14:paraId="3D59E2DA" w14:textId="77777777" w:rsidR="008D572C" w:rsidRPr="00D11A1F" w:rsidRDefault="008D572C" w:rsidP="008D572C">
      <w:pPr>
        <w:pStyle w:val="NormalWeb"/>
        <w:tabs>
          <w:tab w:val="left" w:pos="1134"/>
        </w:tabs>
        <w:ind w:right="-45"/>
        <w:rPr>
          <w:rFonts w:ascii="Calibri Light" w:hAnsi="Calibri Light" w:cs="Calibri Light"/>
          <w:b/>
          <w:sz w:val="25"/>
          <w:szCs w:val="25"/>
        </w:rPr>
      </w:pPr>
    </w:p>
    <w:p w14:paraId="3C6087E2" w14:textId="765F0FCF" w:rsidR="008D572C" w:rsidRPr="00D11A1F" w:rsidRDefault="00C91D5E" w:rsidP="008D572C">
      <w:pPr>
        <w:pStyle w:val="NormalWeb"/>
        <w:numPr>
          <w:ilvl w:val="0"/>
          <w:numId w:val="1"/>
        </w:numPr>
        <w:tabs>
          <w:tab w:val="left" w:pos="1134"/>
        </w:tabs>
        <w:spacing w:after="240"/>
        <w:ind w:right="-45"/>
        <w:rPr>
          <w:rFonts w:ascii="Calibri Light" w:hAnsi="Calibri Light" w:cs="Calibri Light"/>
          <w:b/>
          <w:sz w:val="25"/>
          <w:szCs w:val="25"/>
        </w:rPr>
      </w:pPr>
      <w:r w:rsidRPr="00D11A1F">
        <w:rPr>
          <w:rFonts w:ascii="Calibri Light" w:hAnsi="Calibri Light" w:cs="Calibri Light"/>
          <w:b/>
          <w:sz w:val="25"/>
          <w:szCs w:val="25"/>
        </w:rPr>
        <w:t xml:space="preserve">Strengthen the mandate of the </w:t>
      </w:r>
      <w:r w:rsidR="007964AC" w:rsidRPr="00D11A1F">
        <w:rPr>
          <w:rFonts w:ascii="Calibri Light" w:hAnsi="Calibri Light" w:cs="Calibri Light"/>
          <w:b/>
          <w:sz w:val="25"/>
          <w:szCs w:val="25"/>
        </w:rPr>
        <w:t xml:space="preserve">Czech Public Defender of Rights and align </w:t>
      </w:r>
      <w:r w:rsidR="009F1F18" w:rsidRPr="00D11A1F">
        <w:rPr>
          <w:rFonts w:ascii="Calibri Light" w:hAnsi="Calibri Light" w:cs="Calibri Light"/>
          <w:b/>
          <w:sz w:val="25"/>
          <w:szCs w:val="25"/>
        </w:rPr>
        <w:t xml:space="preserve">its mandate with the </w:t>
      </w:r>
      <w:r w:rsidR="00B4767B" w:rsidRPr="00D11A1F">
        <w:rPr>
          <w:rFonts w:ascii="Calibri Light" w:hAnsi="Calibri Light" w:cs="Calibri Light"/>
          <w:b/>
          <w:sz w:val="25"/>
          <w:szCs w:val="25"/>
        </w:rPr>
        <w:t xml:space="preserve">Paris Principles </w:t>
      </w:r>
      <w:r w:rsidR="00EE1795" w:rsidRPr="00D11A1F">
        <w:rPr>
          <w:rFonts w:ascii="Calibri Light" w:hAnsi="Calibri Light" w:cs="Calibri Light"/>
          <w:b/>
          <w:sz w:val="25"/>
          <w:szCs w:val="25"/>
        </w:rPr>
        <w:t>relating to the status of National Human Rights Institutions.</w:t>
      </w:r>
    </w:p>
    <w:p w14:paraId="5E49B5E7" w14:textId="77777777" w:rsidR="008D572C" w:rsidRPr="00D11A1F" w:rsidRDefault="008D572C" w:rsidP="008D572C">
      <w:pPr>
        <w:pStyle w:val="NormalWeb"/>
        <w:numPr>
          <w:ilvl w:val="0"/>
          <w:numId w:val="1"/>
        </w:numPr>
        <w:tabs>
          <w:tab w:val="left" w:pos="1134"/>
        </w:tabs>
        <w:spacing w:after="240"/>
        <w:ind w:right="-45"/>
        <w:rPr>
          <w:rFonts w:ascii="Calibri Light" w:hAnsi="Calibri Light" w:cs="Calibri Light"/>
          <w:b/>
          <w:sz w:val="25"/>
          <w:szCs w:val="25"/>
        </w:rPr>
      </w:pPr>
      <w:r w:rsidRPr="00D11A1F">
        <w:rPr>
          <w:rFonts w:ascii="Calibri Light" w:hAnsi="Calibri Light" w:cs="Calibri Light"/>
          <w:b/>
          <w:sz w:val="25"/>
          <w:szCs w:val="25"/>
        </w:rPr>
        <w:t>Eliminate all forms of segregation of Roma children in schools, supported by education programs to combat prejudice within the education system.</w:t>
      </w:r>
    </w:p>
    <w:p w14:paraId="42D86BCB" w14:textId="6AF38C3D" w:rsidR="00C2229A" w:rsidRDefault="008D572C" w:rsidP="007921F8">
      <w:pPr>
        <w:pStyle w:val="NormalWeb"/>
        <w:numPr>
          <w:ilvl w:val="0"/>
          <w:numId w:val="1"/>
        </w:numPr>
        <w:tabs>
          <w:tab w:val="left" w:pos="1134"/>
        </w:tabs>
        <w:spacing w:after="240"/>
        <w:ind w:right="-45"/>
        <w:rPr>
          <w:rFonts w:ascii="Calibri Light" w:hAnsi="Calibri Light" w:cs="Calibri Light"/>
          <w:b/>
          <w:sz w:val="25"/>
          <w:szCs w:val="25"/>
        </w:rPr>
      </w:pPr>
      <w:r w:rsidRPr="00D11A1F">
        <w:rPr>
          <w:rFonts w:ascii="Calibri Light" w:hAnsi="Calibri Light" w:cs="Calibri Light"/>
          <w:b/>
          <w:sz w:val="25"/>
          <w:szCs w:val="25"/>
        </w:rPr>
        <w:t xml:space="preserve">Introduce a consent-based definition of rape, among other measures, to protect </w:t>
      </w:r>
      <w:r w:rsidR="00541C62" w:rsidRPr="00D11A1F">
        <w:rPr>
          <w:rFonts w:ascii="Calibri Light" w:hAnsi="Calibri Light" w:cs="Calibri Light"/>
          <w:b/>
          <w:sz w:val="25"/>
          <w:szCs w:val="25"/>
        </w:rPr>
        <w:t xml:space="preserve">the rights of </w:t>
      </w:r>
      <w:r w:rsidRPr="00D11A1F">
        <w:rPr>
          <w:rFonts w:ascii="Calibri Light" w:hAnsi="Calibri Light" w:cs="Calibri Light"/>
          <w:b/>
          <w:sz w:val="25"/>
          <w:szCs w:val="25"/>
        </w:rPr>
        <w:t>survivors.</w:t>
      </w:r>
      <w:r w:rsidR="007921F8">
        <w:rPr>
          <w:rFonts w:ascii="Calibri Light" w:hAnsi="Calibri Light" w:cs="Calibri Light"/>
          <w:b/>
          <w:sz w:val="25"/>
          <w:szCs w:val="25"/>
        </w:rPr>
        <w:t xml:space="preserve"> </w:t>
      </w:r>
    </w:p>
    <w:bookmarkEnd w:id="0"/>
    <w:p w14:paraId="35490A3F" w14:textId="7D316751" w:rsidR="008D572C" w:rsidRPr="008D572C" w:rsidRDefault="008D572C" w:rsidP="008D572C">
      <w:pPr>
        <w:pStyle w:val="NormalWeb"/>
        <w:tabs>
          <w:tab w:val="left" w:pos="1134"/>
        </w:tabs>
        <w:ind w:right="-45"/>
        <w:rPr>
          <w:rStyle w:val="Strong"/>
          <w:rFonts w:ascii="Calibri Light" w:hAnsi="Calibri Light"/>
          <w:b w:val="0"/>
          <w:bCs w:val="0"/>
          <w:sz w:val="25"/>
          <w:szCs w:val="25"/>
        </w:rPr>
      </w:pPr>
      <w:r w:rsidRPr="008D572C">
        <w:rPr>
          <w:rStyle w:val="Strong"/>
          <w:rFonts w:ascii="Calibri Light" w:hAnsi="Calibri Light"/>
          <w:b w:val="0"/>
          <w:bCs w:val="0"/>
          <w:sz w:val="25"/>
          <w:szCs w:val="25"/>
        </w:rPr>
        <w:t>[</w:t>
      </w:r>
      <w:r w:rsidR="007921F8">
        <w:rPr>
          <w:rStyle w:val="Strong"/>
          <w:rFonts w:ascii="Calibri Light" w:hAnsi="Calibri Light"/>
          <w:b w:val="0"/>
          <w:bCs w:val="0"/>
          <w:sz w:val="25"/>
          <w:szCs w:val="25"/>
        </w:rPr>
        <w:t>1</w:t>
      </w:r>
      <w:r w:rsidR="004F4FDF">
        <w:rPr>
          <w:rStyle w:val="Strong"/>
          <w:rFonts w:ascii="Calibri Light" w:hAnsi="Calibri Light"/>
          <w:b w:val="0"/>
          <w:bCs w:val="0"/>
          <w:sz w:val="25"/>
          <w:szCs w:val="25"/>
        </w:rPr>
        <w:t>50</w:t>
      </w:r>
      <w:r w:rsidRPr="008D572C">
        <w:rPr>
          <w:rStyle w:val="Strong"/>
          <w:rFonts w:ascii="Calibri Light" w:hAnsi="Calibri Light"/>
          <w:b w:val="0"/>
          <w:bCs w:val="0"/>
          <w:sz w:val="25"/>
          <w:szCs w:val="25"/>
        </w:rPr>
        <w:t xml:space="preserve"> Words]</w:t>
      </w:r>
    </w:p>
    <w:p w14:paraId="39FF7B1F" w14:textId="77777777" w:rsidR="00274A78" w:rsidRDefault="002C12B2"/>
    <w:sectPr w:rsidR="00274A78" w:rsidSect="001B74E4">
      <w:headerReference w:type="default" r:id="rId11"/>
      <w:footerReference w:type="default" r:id="rId12"/>
      <w:headerReference w:type="first" r:id="rId13"/>
      <w:footerReference w:type="first" r:id="rId14"/>
      <w:pgSz w:w="11907" w:h="16840" w:code="9"/>
      <w:pgMar w:top="2552" w:right="1440" w:bottom="1440" w:left="1440" w:header="54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8B076" w14:textId="77777777" w:rsidR="000B7969" w:rsidRDefault="000B7969" w:rsidP="008D572C">
      <w:r>
        <w:separator/>
      </w:r>
    </w:p>
  </w:endnote>
  <w:endnote w:type="continuationSeparator" w:id="0">
    <w:p w14:paraId="70D422D4" w14:textId="77777777" w:rsidR="000B7969" w:rsidRDefault="000B7969" w:rsidP="008D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C6A3" w14:textId="77777777" w:rsidR="001F741E" w:rsidRDefault="008D572C"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2494" w14:textId="60F1C9EB" w:rsidR="00FC4A4A" w:rsidRDefault="002C12B2" w:rsidP="00FC4A4A">
    <w:pPr>
      <w:pStyle w:val="Footer"/>
      <w:tabs>
        <w:tab w:val="clear" w:pos="4320"/>
        <w:tab w:val="clear" w:pos="8640"/>
        <w:tab w:val="left" w:pos="12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BFFD0" w14:textId="77777777" w:rsidR="000B7969" w:rsidRDefault="000B7969" w:rsidP="008D572C">
      <w:r>
        <w:separator/>
      </w:r>
    </w:p>
  </w:footnote>
  <w:footnote w:type="continuationSeparator" w:id="0">
    <w:p w14:paraId="7FDAEF0A" w14:textId="77777777" w:rsidR="000B7969" w:rsidRDefault="000B7969" w:rsidP="008D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5766" w14:textId="77777777" w:rsidR="001F741E" w:rsidRDefault="008D572C">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DEF9" w14:textId="61297863" w:rsidR="001F741E" w:rsidRDefault="008D572C" w:rsidP="000C74B1">
    <w:pPr>
      <w:pStyle w:val="Header"/>
      <w:ind w:left="14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F619C"/>
    <w:multiLevelType w:val="hybridMultilevel"/>
    <w:tmpl w:val="40963E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2C"/>
    <w:rsid w:val="0001143F"/>
    <w:rsid w:val="00035591"/>
    <w:rsid w:val="00093717"/>
    <w:rsid w:val="000B7969"/>
    <w:rsid w:val="000C3E3D"/>
    <w:rsid w:val="000D2A36"/>
    <w:rsid w:val="00143D20"/>
    <w:rsid w:val="0017277A"/>
    <w:rsid w:val="002B2C7F"/>
    <w:rsid w:val="002C12B2"/>
    <w:rsid w:val="002E4E11"/>
    <w:rsid w:val="00340FF7"/>
    <w:rsid w:val="003F4CA3"/>
    <w:rsid w:val="00417D79"/>
    <w:rsid w:val="00421421"/>
    <w:rsid w:val="004C1281"/>
    <w:rsid w:val="004F4FDF"/>
    <w:rsid w:val="00541C62"/>
    <w:rsid w:val="005B2991"/>
    <w:rsid w:val="00602B01"/>
    <w:rsid w:val="007921F8"/>
    <w:rsid w:val="007964AC"/>
    <w:rsid w:val="007A1430"/>
    <w:rsid w:val="007A613E"/>
    <w:rsid w:val="007D003B"/>
    <w:rsid w:val="008C5500"/>
    <w:rsid w:val="008D572C"/>
    <w:rsid w:val="008E56D5"/>
    <w:rsid w:val="00935048"/>
    <w:rsid w:val="00955B79"/>
    <w:rsid w:val="00963EAB"/>
    <w:rsid w:val="009F1F18"/>
    <w:rsid w:val="009F2C66"/>
    <w:rsid w:val="00A04C81"/>
    <w:rsid w:val="00A54710"/>
    <w:rsid w:val="00A6304E"/>
    <w:rsid w:val="00B4767B"/>
    <w:rsid w:val="00BA516A"/>
    <w:rsid w:val="00BA7435"/>
    <w:rsid w:val="00BD5593"/>
    <w:rsid w:val="00C12BAA"/>
    <w:rsid w:val="00C2229A"/>
    <w:rsid w:val="00C2275F"/>
    <w:rsid w:val="00C57951"/>
    <w:rsid w:val="00C66749"/>
    <w:rsid w:val="00C91D5E"/>
    <w:rsid w:val="00C9525C"/>
    <w:rsid w:val="00CD0933"/>
    <w:rsid w:val="00CF6963"/>
    <w:rsid w:val="00D11A1F"/>
    <w:rsid w:val="00D25F23"/>
    <w:rsid w:val="00D35D9E"/>
    <w:rsid w:val="00D93D33"/>
    <w:rsid w:val="00DE735E"/>
    <w:rsid w:val="00DF5041"/>
    <w:rsid w:val="00E02D43"/>
    <w:rsid w:val="00E237C8"/>
    <w:rsid w:val="00E44D97"/>
    <w:rsid w:val="00EE1795"/>
    <w:rsid w:val="00F23A95"/>
    <w:rsid w:val="00F3069F"/>
    <w:rsid w:val="00F600CB"/>
    <w:rsid w:val="00F735D3"/>
    <w:rsid w:val="00F73E4D"/>
    <w:rsid w:val="00F86AF4"/>
    <w:rsid w:val="00FE2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CDFE1F"/>
  <w15:chartTrackingRefBased/>
  <w15:docId w15:val="{41172C1A-D041-4C4D-AD85-D5AD2D23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72C"/>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next w:val="Normal"/>
    <w:link w:val="Heading3Char"/>
    <w:qFormat/>
    <w:rsid w:val="008D572C"/>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572C"/>
    <w:rPr>
      <w:rFonts w:ascii="Imprint MT Shadow" w:eastAsia="Times New Roman" w:hAnsi="Imprint MT Shadow" w:cs="Times New Roman"/>
      <w:sz w:val="40"/>
      <w:szCs w:val="40"/>
    </w:rPr>
  </w:style>
  <w:style w:type="paragraph" w:styleId="Header">
    <w:name w:val="header"/>
    <w:basedOn w:val="Normal"/>
    <w:link w:val="HeaderChar"/>
    <w:rsid w:val="008D572C"/>
    <w:pPr>
      <w:tabs>
        <w:tab w:val="center" w:pos="4320"/>
        <w:tab w:val="right" w:pos="8640"/>
      </w:tabs>
    </w:pPr>
    <w:rPr>
      <w:lang w:eastAsia="en-US"/>
    </w:rPr>
  </w:style>
  <w:style w:type="character" w:customStyle="1" w:styleId="HeaderChar">
    <w:name w:val="Header Char"/>
    <w:basedOn w:val="DefaultParagraphFont"/>
    <w:link w:val="Header"/>
    <w:rsid w:val="008D572C"/>
    <w:rPr>
      <w:rFonts w:ascii="Times New Roman" w:eastAsia="Times New Roman" w:hAnsi="Times New Roman" w:cs="Times New Roman"/>
      <w:sz w:val="24"/>
      <w:szCs w:val="24"/>
    </w:rPr>
  </w:style>
  <w:style w:type="paragraph" w:styleId="Footer">
    <w:name w:val="footer"/>
    <w:basedOn w:val="Normal"/>
    <w:link w:val="FooterChar"/>
    <w:rsid w:val="008D572C"/>
    <w:pPr>
      <w:tabs>
        <w:tab w:val="center" w:pos="4320"/>
        <w:tab w:val="right" w:pos="8640"/>
      </w:tabs>
    </w:pPr>
    <w:rPr>
      <w:lang w:eastAsia="en-US"/>
    </w:rPr>
  </w:style>
  <w:style w:type="character" w:customStyle="1" w:styleId="FooterChar">
    <w:name w:val="Footer Char"/>
    <w:basedOn w:val="DefaultParagraphFont"/>
    <w:link w:val="Footer"/>
    <w:rsid w:val="008D572C"/>
    <w:rPr>
      <w:rFonts w:ascii="Times New Roman" w:eastAsia="Times New Roman" w:hAnsi="Times New Roman" w:cs="Times New Roman"/>
      <w:sz w:val="24"/>
      <w:szCs w:val="24"/>
    </w:rPr>
  </w:style>
  <w:style w:type="character" w:styleId="PageNumber">
    <w:name w:val="page number"/>
    <w:basedOn w:val="DefaultParagraphFont"/>
    <w:rsid w:val="008D572C"/>
  </w:style>
  <w:style w:type="paragraph" w:styleId="NormalWeb">
    <w:name w:val="Normal (Web)"/>
    <w:basedOn w:val="Normal"/>
    <w:uiPriority w:val="99"/>
    <w:unhideWhenUsed/>
    <w:rsid w:val="008D572C"/>
  </w:style>
  <w:style w:type="character" w:styleId="Strong">
    <w:name w:val="Strong"/>
    <w:basedOn w:val="DefaultParagraphFont"/>
    <w:uiPriority w:val="22"/>
    <w:qFormat/>
    <w:rsid w:val="008D572C"/>
    <w:rPr>
      <w:b/>
      <w:bCs/>
    </w:rPr>
  </w:style>
  <w:style w:type="character" w:styleId="CommentReference">
    <w:name w:val="annotation reference"/>
    <w:basedOn w:val="DefaultParagraphFont"/>
    <w:rsid w:val="008D572C"/>
    <w:rPr>
      <w:sz w:val="16"/>
      <w:szCs w:val="16"/>
    </w:rPr>
  </w:style>
  <w:style w:type="paragraph" w:styleId="CommentText">
    <w:name w:val="annotation text"/>
    <w:basedOn w:val="Normal"/>
    <w:link w:val="CommentTextChar"/>
    <w:rsid w:val="008D572C"/>
    <w:rPr>
      <w:sz w:val="20"/>
      <w:szCs w:val="20"/>
    </w:rPr>
  </w:style>
  <w:style w:type="character" w:customStyle="1" w:styleId="CommentTextChar">
    <w:name w:val="Comment Text Char"/>
    <w:basedOn w:val="DefaultParagraphFont"/>
    <w:link w:val="CommentText"/>
    <w:rsid w:val="008D572C"/>
    <w:rPr>
      <w:rFonts w:ascii="Times New Roman" w:eastAsia="Times New Roman" w:hAnsi="Times New Roman" w:cs="Times New Roman"/>
      <w:sz w:val="20"/>
      <w:szCs w:val="20"/>
      <w:lang w:eastAsia="en-AU"/>
    </w:rPr>
  </w:style>
  <w:style w:type="character" w:styleId="Hyperlink">
    <w:name w:val="Hyperlink"/>
    <w:basedOn w:val="DefaultParagraphFont"/>
    <w:uiPriority w:val="99"/>
    <w:unhideWhenUsed/>
    <w:rsid w:val="008D572C"/>
    <w:rPr>
      <w:color w:val="0000FF"/>
      <w:u w:val="single"/>
    </w:rPr>
  </w:style>
  <w:style w:type="paragraph" w:styleId="ListParagraph">
    <w:name w:val="List Paragraph"/>
    <w:basedOn w:val="Normal"/>
    <w:uiPriority w:val="34"/>
    <w:qFormat/>
    <w:rsid w:val="008D572C"/>
    <w:pPr>
      <w:ind w:left="720"/>
      <w:contextualSpacing/>
    </w:pPr>
  </w:style>
  <w:style w:type="paragraph" w:styleId="CommentSubject">
    <w:name w:val="annotation subject"/>
    <w:basedOn w:val="CommentText"/>
    <w:next w:val="CommentText"/>
    <w:link w:val="CommentSubjectChar"/>
    <w:uiPriority w:val="99"/>
    <w:semiHidden/>
    <w:unhideWhenUsed/>
    <w:rsid w:val="00421421"/>
    <w:rPr>
      <w:b/>
      <w:bCs/>
    </w:rPr>
  </w:style>
  <w:style w:type="character" w:customStyle="1" w:styleId="CommentSubjectChar">
    <w:name w:val="Comment Subject Char"/>
    <w:basedOn w:val="CommentTextChar"/>
    <w:link w:val="CommentSubject"/>
    <w:uiPriority w:val="99"/>
    <w:semiHidden/>
    <w:rsid w:val="00421421"/>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035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7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9690C-4752-48D2-8860-BFF003B2ADD4}"/>
</file>

<file path=customXml/itemProps2.xml><?xml version="1.0" encoding="utf-8"?>
<ds:datastoreItem xmlns:ds="http://schemas.openxmlformats.org/officeDocument/2006/customXml" ds:itemID="{11473FAA-44AE-471F-8120-338D91EE286D}"/>
</file>

<file path=customXml/itemProps3.xml><?xml version="1.0" encoding="utf-8"?>
<ds:datastoreItem xmlns:ds="http://schemas.openxmlformats.org/officeDocument/2006/customXml" ds:itemID="{8453BC89-13F0-4D75-BE75-68DD75642C85}"/>
</file>

<file path=customXml/itemProps4.xml><?xml version="1.0" encoding="utf-8"?>
<ds:datastoreItem xmlns:ds="http://schemas.openxmlformats.org/officeDocument/2006/customXml" ds:itemID="{C9E4E04D-EB36-49C0-87F2-75314C794BFB}"/>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1048</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Braun</dc:creator>
  <cp:keywords>[SEC=OFFICIAL]</cp:keywords>
  <dc:description/>
  <cp:lastModifiedBy>Leon Braun</cp:lastModifiedBy>
  <cp:revision>4</cp:revision>
  <cp:lastPrinted>2023-01-12T02:58:00Z</cp:lastPrinted>
  <dcterms:created xsi:type="dcterms:W3CDTF">2023-01-12T02:59:00Z</dcterms:created>
  <dcterms:modified xsi:type="dcterms:W3CDTF">2023-01-12T03:15:00Z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23E867C38DA14F51881CF576DD769924</vt:lpwstr>
  </property>
  <property fmtid="{D5CDD505-2E9C-101B-9397-08002B2CF9AE}" pid="9" name="PM_ProtectiveMarkingValue_Footer">
    <vt:lpwstr>OFFICIAL</vt:lpwstr>
  </property>
  <property fmtid="{D5CDD505-2E9C-101B-9397-08002B2CF9AE}" pid="10" name="PM_Originator_Hash_SHA1">
    <vt:lpwstr>97F22442944A5755DE3B40A15BACF2C92886DB40</vt:lpwstr>
  </property>
  <property fmtid="{D5CDD505-2E9C-101B-9397-08002B2CF9AE}" pid="11" name="PM_OriginationTimeStamp">
    <vt:lpwstr>2023-01-12T03:15:32Z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ABBFF5E2-9674-55C9-B08D-C9980002FD58</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65092CF59A1C2175F2B9254E73204897</vt:lpwstr>
  </property>
  <property fmtid="{D5CDD505-2E9C-101B-9397-08002B2CF9AE}" pid="23" name="PM_Hash_Salt">
    <vt:lpwstr>AFBACB6D7D3350AC707A60D18D777B96</vt:lpwstr>
  </property>
  <property fmtid="{D5CDD505-2E9C-101B-9397-08002B2CF9AE}" pid="24" name="PM_Hash_SHA1">
    <vt:lpwstr>1B00A7139EADF10E8C8F1E5C7A031CE1159CC1FB</vt:lpwstr>
  </property>
  <property fmtid="{D5CDD505-2E9C-101B-9397-08002B2CF9AE}" pid="25" name="PM_OriginatorUserAccountName_SHA256">
    <vt:lpwstr>C81F102FDFEE863E892DA6929184DE316E74213FA9C10EA80E80B16F743D837F</vt:lpwstr>
  </property>
  <property fmtid="{D5CDD505-2E9C-101B-9397-08002B2CF9AE}" pid="26" name="PM_OriginatorDomainName_SHA256">
    <vt:lpwstr>6F3591835F3B2A8A025B00B5BA6418010DA3A17C9C26EA9C049FFD28039489A2</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ContentTypeId">
    <vt:lpwstr>0x01010037C5AC3008AAB14799B0F32C039A8199</vt:lpwstr>
  </property>
</Properties>
</file>