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3E144A" w:rsidRPr="00AA237D" w:rsidTr="00AA0349">
        <w:trPr>
          <w:trHeight w:val="1526"/>
        </w:trPr>
        <w:tc>
          <w:tcPr>
            <w:tcW w:w="5113" w:type="dxa"/>
            <w:shd w:val="clear" w:color="auto" w:fill="FFFFFF"/>
          </w:tcPr>
          <w:p w:rsidR="003E144A" w:rsidRPr="00AA237D" w:rsidRDefault="003E144A" w:rsidP="00AA034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3E144A" w:rsidRPr="00AA237D" w:rsidRDefault="003E144A" w:rsidP="00AA0349">
            <w:pPr>
              <w:bidi/>
              <w:jc w:val="center"/>
              <w:rPr>
                <w:lang w:val="en" w:bidi="ar-EG"/>
              </w:rPr>
            </w:pPr>
            <w:r w:rsidRPr="00AA237D"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3E144A" w:rsidRPr="00AA237D" w:rsidRDefault="003E144A" w:rsidP="00AA0349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2"/>
                <w:szCs w:val="22"/>
                <w:rtl/>
                <w:lang w:val="en" w:bidi="ar-EG"/>
              </w:rPr>
            </w:pPr>
            <w:r w:rsidRPr="00AA237D">
              <w:rPr>
                <w:noProof/>
                <w:sz w:val="22"/>
                <w:szCs w:val="22"/>
                <w:lang w:val="en" w:bidi="ar-EG"/>
              </w:rPr>
              <w:drawing>
                <wp:inline distT="0" distB="0" distL="0" distR="0" wp14:anchorId="237B7B6A" wp14:editId="533A655A">
                  <wp:extent cx="447040" cy="62357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sz w:val="22"/>
                <w:szCs w:val="22"/>
                <w:lang w:val="en" w:bidi="ar-EG"/>
              </w:rPr>
              <w:t xml:space="preserve">  </w:t>
            </w:r>
          </w:p>
          <w:p w:rsidR="003E144A" w:rsidRPr="00AA237D" w:rsidRDefault="003E144A" w:rsidP="00AA0349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sz w:val="22"/>
                <w:szCs w:val="22"/>
                <w:lang w:val="en" w:bidi="ar-EG"/>
              </w:rPr>
            </w:pPr>
          </w:p>
        </w:tc>
        <w:tc>
          <w:tcPr>
            <w:tcW w:w="4771" w:type="dxa"/>
            <w:shd w:val="clear" w:color="auto" w:fill="FFFFFF"/>
          </w:tcPr>
          <w:p w:rsidR="003E144A" w:rsidRPr="00AA237D" w:rsidRDefault="003E144A" w:rsidP="00AA034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A237D">
              <w:rPr>
                <w:b/>
                <w:bCs/>
                <w:sz w:val="28"/>
                <w:szCs w:val="28"/>
              </w:rPr>
              <w:t>Permanent  Mission</w:t>
            </w:r>
            <w:proofErr w:type="gramEnd"/>
            <w:r w:rsidRPr="00AA237D">
              <w:rPr>
                <w:b/>
                <w:bCs/>
                <w:sz w:val="28"/>
                <w:szCs w:val="28"/>
              </w:rPr>
              <w:t xml:space="preserve"> Of  Egypt to United Nations Office, World Trade Organization and other International Organizations in Geneva</w:t>
            </w:r>
          </w:p>
          <w:p w:rsidR="003E144A" w:rsidRPr="00AA237D" w:rsidRDefault="003E144A" w:rsidP="00AA0349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3E144A" w:rsidRPr="00AA237D" w:rsidRDefault="003E144A" w:rsidP="00AA0349">
            <w:pPr>
              <w:autoSpaceDE w:val="0"/>
              <w:autoSpaceDN w:val="0"/>
              <w:adjustRightInd w:val="0"/>
              <w:rPr>
                <w:sz w:val="22"/>
                <w:szCs w:val="22"/>
                <w:lang w:val="en" w:bidi="ar-EG"/>
              </w:rPr>
            </w:pPr>
            <w:r w:rsidRPr="00AA237D">
              <w:rPr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:rsidR="003E144A" w:rsidRPr="00AA237D" w:rsidRDefault="003E144A" w:rsidP="003E144A">
      <w:pPr>
        <w:spacing w:line="480" w:lineRule="exact"/>
        <w:jc w:val="center"/>
        <w:rPr>
          <w:b/>
          <w:bCs/>
          <w:sz w:val="36"/>
          <w:szCs w:val="36"/>
        </w:rPr>
      </w:pPr>
      <w:r w:rsidRPr="00AA237D">
        <w:rPr>
          <w:b/>
          <w:bCs/>
          <w:sz w:val="36"/>
          <w:szCs w:val="36"/>
          <w:rtl/>
        </w:rPr>
        <w:t>بيان</w:t>
      </w:r>
    </w:p>
    <w:p w:rsidR="003E144A" w:rsidRPr="00AA237D" w:rsidRDefault="003E144A" w:rsidP="003E144A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وفد جمهورية مصر العربية</w:t>
      </w:r>
    </w:p>
    <w:p w:rsidR="003E144A" w:rsidRPr="00AA237D" w:rsidRDefault="003E144A" w:rsidP="003E144A">
      <w:pPr>
        <w:spacing w:line="480" w:lineRule="exact"/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AA237D">
        <w:rPr>
          <w:b/>
          <w:bCs/>
          <w:sz w:val="36"/>
          <w:szCs w:val="36"/>
          <w:rtl/>
        </w:rPr>
        <w:t>في جلسة المراجعة الدورية الشاملة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لجمهورية كوريا</w:t>
      </w:r>
    </w:p>
    <w:p w:rsidR="003E144A" w:rsidRPr="00E93BDF" w:rsidRDefault="003E144A" w:rsidP="003E144A">
      <w:pPr>
        <w:spacing w:line="480" w:lineRule="exact"/>
        <w:jc w:val="center"/>
        <w:rPr>
          <w:b/>
          <w:bCs/>
          <w:sz w:val="36"/>
          <w:szCs w:val="36"/>
          <w:rtl/>
        </w:rPr>
      </w:pPr>
      <w:r w:rsidRPr="00E93BDF">
        <w:rPr>
          <w:rFonts w:hint="cs"/>
          <w:b/>
          <w:bCs/>
          <w:sz w:val="36"/>
          <w:szCs w:val="36"/>
          <w:rtl/>
        </w:rPr>
        <w:t>يناير 2023</w:t>
      </w:r>
    </w:p>
    <w:p w:rsidR="003E144A" w:rsidRPr="00AA237D" w:rsidRDefault="003E144A" w:rsidP="003E144A">
      <w:pPr>
        <w:spacing w:line="480" w:lineRule="exact"/>
        <w:jc w:val="center"/>
        <w:rPr>
          <w:b/>
          <w:bCs/>
          <w:sz w:val="32"/>
          <w:szCs w:val="32"/>
          <w:rtl/>
        </w:rPr>
      </w:pPr>
      <w:r w:rsidRPr="00AA237D">
        <w:rPr>
          <w:b/>
          <w:bCs/>
          <w:sz w:val="36"/>
          <w:szCs w:val="36"/>
          <w:rtl/>
        </w:rPr>
        <w:t>***</w:t>
      </w:r>
    </w:p>
    <w:p w:rsidR="003E144A" w:rsidRPr="00AA237D" w:rsidRDefault="003E144A" w:rsidP="003E144A">
      <w:pPr>
        <w:autoSpaceDE w:val="0"/>
        <w:autoSpaceDN w:val="0"/>
        <w:bidi/>
        <w:adjustRightInd w:val="0"/>
        <w:spacing w:after="200" w:line="540" w:lineRule="exact"/>
        <w:ind w:right="-720" w:hanging="694"/>
        <w:jc w:val="both"/>
        <w:rPr>
          <w:b/>
          <w:bCs/>
          <w:sz w:val="36"/>
          <w:szCs w:val="36"/>
          <w:rtl/>
          <w:lang w:bidi="ar-EG"/>
        </w:rPr>
      </w:pPr>
      <w:r w:rsidRPr="00AA237D">
        <w:rPr>
          <w:b/>
          <w:bCs/>
          <w:sz w:val="36"/>
          <w:szCs w:val="36"/>
          <w:rtl/>
          <w:lang w:bidi="ar-EG"/>
        </w:rPr>
        <w:t>السيد الرئيس،</w:t>
      </w:r>
    </w:p>
    <w:p w:rsidR="003E144A" w:rsidRDefault="003E144A" w:rsidP="003E144A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b/>
          <w:bCs/>
          <w:spacing w:val="6"/>
          <w:sz w:val="36"/>
          <w:szCs w:val="36"/>
          <w:rtl/>
          <w:lang w:bidi="ar-EG"/>
        </w:rPr>
      </w:pPr>
      <w:r w:rsidRPr="00AA237D">
        <w:rPr>
          <w:b/>
          <w:bCs/>
          <w:spacing w:val="6"/>
          <w:sz w:val="36"/>
          <w:szCs w:val="36"/>
          <w:rtl/>
          <w:lang w:bidi="ar-EG"/>
        </w:rPr>
        <w:t>يرحب وفد مصر ب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الوفد 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رفيع المستوى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لحكومة </w:t>
      </w:r>
      <w:r w:rsidR="00C2049A"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جمهورية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كوريا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، </w:t>
      </w:r>
      <w:r>
        <w:rPr>
          <w:b/>
          <w:bCs/>
          <w:spacing w:val="6"/>
          <w:sz w:val="36"/>
          <w:szCs w:val="36"/>
          <w:rtl/>
          <w:lang w:bidi="ar-EG"/>
        </w:rPr>
        <w:t>و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يُ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>عرب عن تقدير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ه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 للجهود الت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ي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 xml:space="preserve"> تبذلها 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من أجل تعزيز 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وحماية</w:t>
      </w:r>
      <w:r>
        <w:rPr>
          <w:b/>
          <w:bCs/>
          <w:spacing w:val="6"/>
          <w:sz w:val="36"/>
          <w:szCs w:val="36"/>
          <w:rtl/>
          <w:lang w:bidi="ar-EG"/>
        </w:rPr>
        <w:t xml:space="preserve"> حقوق ال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>إ</w:t>
      </w:r>
      <w:r w:rsidRPr="00AA237D">
        <w:rPr>
          <w:b/>
          <w:bCs/>
          <w:spacing w:val="6"/>
          <w:sz w:val="36"/>
          <w:szCs w:val="36"/>
          <w:rtl/>
          <w:lang w:bidi="ar-EG"/>
        </w:rPr>
        <w:t>نسان</w:t>
      </w:r>
      <w:r>
        <w:rPr>
          <w:rFonts w:hint="cs"/>
          <w:b/>
          <w:bCs/>
          <w:spacing w:val="6"/>
          <w:sz w:val="36"/>
          <w:szCs w:val="36"/>
          <w:rtl/>
          <w:lang w:bidi="ar-EG"/>
        </w:rPr>
        <w:t xml:space="preserve">، ويثني على سحب التحفظ على المادة 25 (هـ) من اتفاقية حقوق الأشخاص ذوي الإعاقة ديسمبر 2021 التي تحظر التمييز ضد الأشخاص ذوي الإعاقة في توفير التأمين على الحياة. </w:t>
      </w:r>
    </w:p>
    <w:p w:rsidR="003E144A" w:rsidRDefault="003E144A" w:rsidP="003E144A">
      <w:pPr>
        <w:autoSpaceDE w:val="0"/>
        <w:autoSpaceDN w:val="0"/>
        <w:bidi/>
        <w:adjustRightInd w:val="0"/>
        <w:spacing w:after="200" w:line="540" w:lineRule="exact"/>
        <w:ind w:left="-694" w:right="-720" w:firstLine="540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وفي إطار الحوار البناء، يوصي وفد مصر حكومة </w:t>
      </w:r>
      <w:r w:rsidR="00C2049A">
        <w:rPr>
          <w:rFonts w:hint="cs"/>
          <w:b/>
          <w:bCs/>
          <w:sz w:val="36"/>
          <w:szCs w:val="36"/>
          <w:rtl/>
          <w:lang w:bidi="ar-EG"/>
        </w:rPr>
        <w:t xml:space="preserve">جمهورية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كوريا </w:t>
      </w:r>
      <w:r>
        <w:rPr>
          <w:rFonts w:hint="cs"/>
          <w:b/>
          <w:bCs/>
          <w:sz w:val="36"/>
          <w:szCs w:val="36"/>
          <w:rtl/>
          <w:lang w:bidi="ar-EG"/>
        </w:rPr>
        <w:t>بالآتي:</w:t>
      </w:r>
    </w:p>
    <w:p w:rsidR="00BF7DD6" w:rsidRDefault="00BF7DD6" w:rsidP="00677CC3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النظر في </w:t>
      </w:r>
      <w:r w:rsidR="003E144A" w:rsidRPr="00BF7DD6">
        <w:rPr>
          <w:rFonts w:hint="cs"/>
          <w:b/>
          <w:bCs/>
          <w:sz w:val="36"/>
          <w:szCs w:val="36"/>
          <w:rtl/>
          <w:lang w:bidi="ar-EG"/>
        </w:rPr>
        <w:t>التصديق على مشروع قانون تسجيل المواليد الأجانب</w:t>
      </w:r>
      <w:r>
        <w:rPr>
          <w:rFonts w:hint="cs"/>
          <w:b/>
          <w:bCs/>
          <w:sz w:val="36"/>
          <w:szCs w:val="36"/>
          <w:rtl/>
          <w:lang w:bidi="ar-EG"/>
        </w:rPr>
        <w:t>؛</w:t>
      </w:r>
    </w:p>
    <w:p w:rsidR="00677CC3" w:rsidRPr="00BF7DD6" w:rsidRDefault="00677CC3" w:rsidP="00BF7DD6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 w:rsidRPr="00BF7DD6">
        <w:rPr>
          <w:rFonts w:hint="cs"/>
          <w:b/>
          <w:bCs/>
          <w:sz w:val="36"/>
          <w:szCs w:val="36"/>
          <w:rtl/>
          <w:lang w:bidi="ar-EG"/>
        </w:rPr>
        <w:t>مناهضة خطاب الكراهية ضد الأجانب، وكافة أشكال التمييز العنصري؛</w:t>
      </w:r>
    </w:p>
    <w:p w:rsidR="000F1AEB" w:rsidRPr="00677CC3" w:rsidRDefault="000F1AEB" w:rsidP="00677CC3">
      <w:pPr>
        <w:numPr>
          <w:ilvl w:val="0"/>
          <w:numId w:val="1"/>
        </w:numPr>
        <w:autoSpaceDE w:val="0"/>
        <w:autoSpaceDN w:val="0"/>
        <w:bidi/>
        <w:adjustRightInd w:val="0"/>
        <w:spacing w:after="200" w:line="540" w:lineRule="exact"/>
        <w:ind w:right="-720"/>
        <w:jc w:val="both"/>
        <w:rPr>
          <w:b/>
          <w:bCs/>
          <w:sz w:val="36"/>
          <w:szCs w:val="36"/>
          <w:lang w:bidi="ar-EG"/>
        </w:rPr>
      </w:pPr>
      <w:r w:rsidRPr="00677CC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الانضمام إلى</w:t>
      </w:r>
      <w:r w:rsidRPr="00677CC3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الاتفاقية الدولية لحماية حقوق جميع العمال المهاجرين وأفراد أسرهم</w:t>
      </w:r>
      <w:r w:rsidRPr="00677CC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، وتعزيز السياسات الوطنية الخاصة بالمهاجرين ولم شمل الأسر.</w:t>
      </w:r>
    </w:p>
    <w:p w:rsidR="003E144A" w:rsidRPr="00BF7DD6" w:rsidRDefault="003E144A" w:rsidP="00BF7DD6">
      <w:pPr>
        <w:autoSpaceDE w:val="0"/>
        <w:autoSpaceDN w:val="0"/>
        <w:bidi/>
        <w:adjustRightInd w:val="0"/>
        <w:spacing w:after="200" w:line="540" w:lineRule="exact"/>
        <w:ind w:left="206" w:right="-72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BF7DD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وختاماً نتمنى لوفد</w:t>
      </w:r>
      <w:r w:rsidR="00C2049A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جمهورية</w:t>
      </w:r>
      <w:r w:rsidRPr="00BF7DD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</w:t>
      </w:r>
      <w:r w:rsidR="00677CC3" w:rsidRPr="00BF7DD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كوريا </w:t>
      </w:r>
      <w:r w:rsidRPr="00BF7DD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كل التوفيق خلال الجلسة</w:t>
      </w:r>
      <w:r w:rsidRPr="00BF7DD6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.</w:t>
      </w:r>
    </w:p>
    <w:p w:rsidR="003E144A" w:rsidRPr="00BF7DD6" w:rsidRDefault="003E144A" w:rsidP="00BF7DD6">
      <w:pPr>
        <w:autoSpaceDE w:val="0"/>
        <w:autoSpaceDN w:val="0"/>
        <w:adjustRightInd w:val="0"/>
        <w:spacing w:after="200" w:line="540" w:lineRule="exact"/>
        <w:ind w:left="-154" w:right="-720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BF7DD6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شكرًا</w:t>
      </w:r>
      <w:r w:rsidRPr="00BF7DD6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. </w:t>
      </w:r>
    </w:p>
    <w:p w:rsidR="003E144A" w:rsidRPr="00E400C2" w:rsidRDefault="003E144A" w:rsidP="003E144A">
      <w:pPr>
        <w:autoSpaceDE w:val="0"/>
        <w:autoSpaceDN w:val="0"/>
        <w:bidi/>
        <w:adjustRightInd w:val="0"/>
        <w:spacing w:after="200" w:line="540" w:lineRule="exact"/>
        <w:ind w:left="-720" w:right="-720" w:hanging="694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</w:t>
      </w:r>
    </w:p>
    <w:p w:rsidR="003E144A" w:rsidRDefault="003E144A" w:rsidP="003E144A"/>
    <w:p w:rsidR="003E144A" w:rsidRDefault="003E144A" w:rsidP="003E144A"/>
    <w:p w:rsidR="003E144A" w:rsidRDefault="003E144A"/>
    <w:sectPr w:rsidR="003E144A" w:rsidSect="0044547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FEA"/>
    <w:multiLevelType w:val="hybridMultilevel"/>
    <w:tmpl w:val="52CE3A6C"/>
    <w:lvl w:ilvl="0" w:tplc="8A7E99D0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 w15:restartNumberingAfterBreak="0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743641">
    <w:abstractNumId w:val="0"/>
  </w:num>
  <w:num w:numId="2" w16cid:durableId="1247180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A"/>
    <w:rsid w:val="000F1AEB"/>
    <w:rsid w:val="003E144A"/>
    <w:rsid w:val="006643BA"/>
    <w:rsid w:val="00677CC3"/>
    <w:rsid w:val="00BF7DD6"/>
    <w:rsid w:val="00C2049A"/>
    <w:rsid w:val="00E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6764"/>
  <w15:chartTrackingRefBased/>
  <w15:docId w15:val="{1BD233C1-6028-4777-8191-8AEE45A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FD8D5-FCEC-4AC9-AEBC-95BD92C5F63C}"/>
</file>

<file path=customXml/itemProps2.xml><?xml version="1.0" encoding="utf-8"?>
<ds:datastoreItem xmlns:ds="http://schemas.openxmlformats.org/officeDocument/2006/customXml" ds:itemID="{ADB33420-4E69-4C45-A9B4-F6AD13AFCEBE}"/>
</file>

<file path=customXml/itemProps3.xml><?xml version="1.0" encoding="utf-8"?>
<ds:datastoreItem xmlns:ds="http://schemas.openxmlformats.org/officeDocument/2006/customXml" ds:itemID="{B9F421C3-6679-4AA9-8531-B696BD44D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1</cp:revision>
  <cp:lastPrinted>2023-01-25T12:00:00Z</cp:lastPrinted>
  <dcterms:created xsi:type="dcterms:W3CDTF">2023-01-25T09:32:00Z</dcterms:created>
  <dcterms:modified xsi:type="dcterms:W3CDTF">2023-01-25T12:13:00Z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