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customXml/item1.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pkgRId0"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w="http://schemas.openxmlformats.org/wordprocessingml/2006/main">
  <w:body>
    <w:p>
      <w:pPr>
        <w:spacing w:before="0" w:after="0" w:line="240"/>
        <w:ind w:right="0" w:left="0" w:firstLine="0"/>
        <w:jc w:val="left"/>
        <w:rPr>
          <w:rFonts w:ascii="Garamond" w:hAnsi="Garamond" w:cs="Garamond" w:eastAsia="Garamond"/>
          <w:b/>
          <w:color w:val="000000"/>
          <w:spacing w:val="0"/>
          <w:position w:val="0"/>
          <w:sz w:val="26"/>
          <w:shd w:fill="auto" w:val="clear"/>
        </w:rPr>
      </w:pPr>
      <w:r>
        <w:rPr>
          <w:rFonts w:ascii="Garamond" w:hAnsi="Garamond" w:cs="Garamond" w:eastAsia="Garamond"/>
          <w:b/>
          <w:color w:val="000000"/>
          <w:spacing w:val="0"/>
          <w:position w:val="0"/>
          <w:sz w:val="26"/>
          <w:shd w:fill="auto" w:val="clear"/>
        </w:rPr>
        <w:t xml:space="preserve">Universal Periodic Review, 42</w:t>
      </w:r>
      <w:r>
        <w:rPr>
          <w:rFonts w:ascii="Garamond" w:hAnsi="Garamond" w:cs="Garamond" w:eastAsia="Garamond"/>
          <w:b/>
          <w:color w:val="000000"/>
          <w:spacing w:val="0"/>
          <w:position w:val="0"/>
          <w:sz w:val="26"/>
          <w:shd w:fill="auto" w:val="clear"/>
          <w:vertAlign w:val="superscript"/>
        </w:rPr>
        <w:t xml:space="preserve">th</w:t>
      </w:r>
      <w:r>
        <w:rPr>
          <w:rFonts w:ascii="Garamond" w:hAnsi="Garamond" w:cs="Garamond" w:eastAsia="Garamond"/>
          <w:b/>
          <w:color w:val="000000"/>
          <w:spacing w:val="0"/>
          <w:position w:val="0"/>
          <w:sz w:val="26"/>
          <w:shd w:fill="auto" w:val="clear"/>
        </w:rPr>
        <w:t xml:space="preserve"> session</w:t>
      </w:r>
    </w:p>
    <w:p>
      <w:pPr>
        <w:spacing w:before="0" w:after="0" w:line="240"/>
        <w:ind w:right="0" w:left="0" w:firstLine="0"/>
        <w:jc w:val="left"/>
        <w:rPr>
          <w:rFonts w:ascii="Garamond" w:hAnsi="Garamond" w:cs="Garamond" w:eastAsia="Garamond"/>
          <w:b/>
          <w:color w:val="000000"/>
          <w:spacing w:val="0"/>
          <w:position w:val="0"/>
          <w:sz w:val="26"/>
          <w:shd w:fill="auto" w:val="clear"/>
        </w:rPr>
      </w:pPr>
      <w:r>
        <w:rPr>
          <w:rFonts w:ascii="Garamond" w:hAnsi="Garamond" w:cs="Garamond" w:eastAsia="Garamond"/>
          <w:b/>
          <w:color w:val="000000"/>
          <w:spacing w:val="0"/>
          <w:position w:val="0"/>
          <w:sz w:val="26"/>
          <w:shd w:fill="auto" w:val="clear"/>
        </w:rPr>
        <w:t xml:space="preserve">Human Rights Council</w:t>
      </w:r>
    </w:p>
    <w:p>
      <w:pPr>
        <w:spacing w:before="0" w:after="0" w:line="240"/>
        <w:ind w:right="0" w:left="0" w:firstLine="0"/>
        <w:jc w:val="left"/>
        <w:rPr>
          <w:rFonts w:ascii="Garamond" w:hAnsi="Garamond" w:cs="Garamond" w:eastAsia="Garamond"/>
          <w:b/>
          <w:color w:val="000000"/>
          <w:spacing w:val="0"/>
          <w:position w:val="0"/>
          <w:sz w:val="26"/>
          <w:shd w:fill="auto" w:val="clear"/>
        </w:rPr>
      </w:pPr>
    </w:p>
    <w:p>
      <w:pPr>
        <w:spacing w:before="0" w:after="0" w:line="240"/>
        <w:ind w:right="0" w:left="0" w:firstLine="0"/>
        <w:jc w:val="left"/>
        <w:rPr>
          <w:rFonts w:ascii="Garamond" w:hAnsi="Garamond" w:cs="Garamond" w:eastAsia="Garamond"/>
          <w:b/>
          <w:color w:val="000000"/>
          <w:spacing w:val="0"/>
          <w:position w:val="0"/>
          <w:sz w:val="26"/>
          <w:shd w:fill="auto" w:val="clear"/>
        </w:rPr>
      </w:pPr>
      <w:r>
        <w:rPr>
          <w:rFonts w:ascii="Garamond" w:hAnsi="Garamond" w:cs="Garamond" w:eastAsia="Garamond"/>
          <w:b/>
          <w:color w:val="000000"/>
          <w:spacing w:val="0"/>
          <w:position w:val="0"/>
          <w:sz w:val="26"/>
          <w:shd w:fill="auto" w:val="clear"/>
        </w:rPr>
        <w:t xml:space="preserve">UPR of Peru, 25 January 2023 </w:t>
      </w:r>
    </w:p>
    <w:p>
      <w:pPr>
        <w:spacing w:before="0" w:after="0" w:line="240"/>
        <w:ind w:right="0" w:left="0" w:firstLine="0"/>
        <w:jc w:val="left"/>
        <w:rPr>
          <w:rFonts w:ascii="Garamond" w:hAnsi="Garamond" w:cs="Garamond" w:eastAsia="Garamond"/>
          <w:color w:val="000000"/>
          <w:spacing w:val="0"/>
          <w:position w:val="0"/>
          <w:sz w:val="26"/>
          <w:shd w:fill="auto" w:val="clear"/>
        </w:rPr>
      </w:pPr>
      <w:r>
        <w:rPr>
          <w:rFonts w:ascii="Garamond" w:hAnsi="Garamond" w:cs="Garamond" w:eastAsia="Garamond"/>
          <w:b/>
          <w:color w:val="000000"/>
          <w:spacing w:val="0"/>
          <w:position w:val="0"/>
          <w:sz w:val="26"/>
          <w:shd w:fill="auto" w:val="clear"/>
        </w:rPr>
        <w:t xml:space="preserve">Intervention by Denmark</w:t>
      </w:r>
    </w:p>
    <w:p>
      <w:pPr>
        <w:spacing w:before="0" w:after="0" w:line="240"/>
        <w:ind w:right="0" w:left="0" w:firstLine="0"/>
        <w:jc w:val="both"/>
        <w:rPr>
          <w:rFonts w:ascii="Garamond" w:hAnsi="Garamond" w:cs="Garamond" w:eastAsia="Garamond"/>
          <w:color w:val="auto"/>
          <w:spacing w:val="0"/>
          <w:position w:val="0"/>
          <w:sz w:val="26"/>
          <w:shd w:fill="auto" w:val="clear"/>
        </w:rPr>
      </w:pPr>
    </w:p>
    <w:p>
      <w:pPr>
        <w:spacing w:before="0" w:after="0" w:line="240"/>
        <w:ind w:right="0" w:left="0" w:firstLine="0"/>
        <w:jc w:val="left"/>
        <w:rPr>
          <w:rFonts w:ascii="Garamond" w:hAnsi="Garamond" w:cs="Garamond" w:eastAsia="Garamond"/>
          <w:b/>
          <w:color w:val="FF0000"/>
          <w:spacing w:val="0"/>
          <w:position w:val="0"/>
          <w:sz w:val="26"/>
          <w:shd w:fill="auto" w:val="clear"/>
        </w:rPr>
      </w:pPr>
    </w:p>
    <w:p>
      <w:pPr>
        <w:spacing w:before="0" w:after="0" w:line="240"/>
        <w:ind w:right="0" w:left="0" w:firstLine="0"/>
        <w:jc w:val="right"/>
        <w:rPr>
          <w:rFonts w:ascii="Garamond" w:hAnsi="Garamond" w:cs="Garamond" w:eastAsia="Garamond"/>
          <w:i/>
          <w:color w:val="000000"/>
          <w:spacing w:val="0"/>
          <w:position w:val="0"/>
          <w:sz w:val="26"/>
          <w:shd w:fill="auto" w:val="clear"/>
        </w:rPr>
      </w:pPr>
      <w:r>
        <w:rPr>
          <w:rFonts w:ascii="Garamond" w:hAnsi="Garamond" w:cs="Garamond" w:eastAsia="Garamond"/>
          <w:i/>
          <w:color w:val="000000"/>
          <w:spacing w:val="0"/>
          <w:position w:val="0"/>
          <w:sz w:val="26"/>
          <w:shd w:fill="auto" w:val="clear"/>
        </w:rPr>
        <w:t xml:space="preserve">[Check against delivery]</w:t>
      </w:r>
    </w:p>
    <w:p>
      <w:pPr>
        <w:spacing w:before="0" w:after="0" w:line="240"/>
        <w:ind w:right="0" w:left="0" w:firstLine="0"/>
        <w:jc w:val="left"/>
        <w:rPr>
          <w:rFonts w:ascii="Garamond" w:hAnsi="Garamond" w:cs="Garamond" w:eastAsia="Garamond"/>
          <w:color w:val="000000"/>
          <w:spacing w:val="0"/>
          <w:position w:val="0"/>
          <w:sz w:val="26"/>
          <w:shd w:fill="auto" w:val="clear"/>
        </w:rPr>
      </w:pPr>
    </w:p>
    <w:p>
      <w:pPr>
        <w:spacing w:before="0" w:after="0" w:line="240"/>
        <w:ind w:right="0" w:left="0" w:firstLine="0"/>
        <w:jc w:val="left"/>
        <w:rPr>
          <w:rFonts w:ascii="Garamond" w:hAnsi="Garamond" w:cs="Garamond" w:eastAsia="Garamond"/>
          <w:color w:val="000000"/>
          <w:spacing w:val="0"/>
          <w:position w:val="0"/>
          <w:sz w:val="26"/>
          <w:shd w:fill="auto" w:val="clear"/>
        </w:rPr>
      </w:pPr>
    </w:p>
    <w:p>
      <w:pPr>
        <w:spacing w:before="0" w:after="0" w:line="240"/>
        <w:ind w:right="0" w:left="0" w:firstLine="0"/>
        <w:jc w:val="left"/>
        <w:rPr>
          <w:rFonts w:ascii="Garamond" w:hAnsi="Garamond" w:cs="Garamond" w:eastAsia="Garamond"/>
          <w:color w:val="000000"/>
          <w:spacing w:val="0"/>
          <w:position w:val="0"/>
          <w:sz w:val="26"/>
          <w:shd w:fill="auto" w:val="clear"/>
        </w:rPr>
      </w:pPr>
      <w:r>
        <w:rPr>
          <w:rFonts w:ascii="Garamond" w:hAnsi="Garamond" w:cs="Garamond" w:eastAsia="Garamond"/>
          <w:color w:val="000000"/>
          <w:spacing w:val="0"/>
          <w:position w:val="0"/>
          <w:sz w:val="26"/>
          <w:shd w:fill="auto" w:val="clear"/>
        </w:rPr>
        <w:t xml:space="preserve">Mr. President, </w:t>
      </w:r>
    </w:p>
    <w:p>
      <w:pPr>
        <w:spacing w:before="0" w:after="0" w:line="240"/>
        <w:ind w:right="0" w:left="0" w:firstLine="0"/>
        <w:jc w:val="left"/>
        <w:rPr>
          <w:rFonts w:ascii="Garamond" w:hAnsi="Garamond" w:cs="Garamond" w:eastAsia="Garamond"/>
          <w:color w:val="000000"/>
          <w:spacing w:val="0"/>
          <w:position w:val="0"/>
          <w:sz w:val="26"/>
          <w:shd w:fill="auto" w:val="clear"/>
        </w:rPr>
      </w:pPr>
    </w:p>
    <w:p>
      <w:pPr>
        <w:spacing w:before="0" w:after="0" w:line="240"/>
        <w:ind w:right="0" w:left="0" w:firstLine="0"/>
        <w:jc w:val="both"/>
        <w:rPr>
          <w:rFonts w:ascii="Garamond" w:hAnsi="Garamond" w:cs="Garamond" w:eastAsia="Garamond"/>
          <w:color w:val="auto"/>
          <w:spacing w:val="0"/>
          <w:position w:val="0"/>
          <w:sz w:val="26"/>
          <w:shd w:fill="auto" w:val="clear"/>
        </w:rPr>
      </w:pPr>
      <w:r>
        <w:rPr>
          <w:rFonts w:ascii="Garamond" w:hAnsi="Garamond" w:cs="Garamond" w:eastAsia="Garamond"/>
          <w:color w:val="auto"/>
          <w:spacing w:val="0"/>
          <w:position w:val="0"/>
          <w:sz w:val="26"/>
          <w:shd w:fill="auto" w:val="clear"/>
        </w:rPr>
        <w:t xml:space="preserve">Denmark welcomes the delegation of Peru and thanks it for its presentation.</w:t>
      </w:r>
    </w:p>
    <w:p>
      <w:pPr>
        <w:spacing w:before="0" w:after="0" w:line="240"/>
        <w:ind w:right="0" w:left="0" w:firstLine="0"/>
        <w:jc w:val="both"/>
        <w:rPr>
          <w:rFonts w:ascii="Garamond" w:hAnsi="Garamond" w:cs="Garamond" w:eastAsia="Garamond"/>
          <w:color w:val="000000"/>
          <w:spacing w:val="0"/>
          <w:position w:val="0"/>
          <w:sz w:val="26"/>
          <w:shd w:fill="FFFF00" w:val="clear"/>
        </w:rPr>
      </w:pPr>
    </w:p>
    <w:p>
      <w:pPr>
        <w:spacing w:before="0" w:after="0" w:line="240"/>
        <w:ind w:right="0" w:left="0" w:firstLine="0"/>
        <w:jc w:val="both"/>
        <w:rPr>
          <w:rFonts w:ascii="Garamond" w:hAnsi="Garamond" w:cs="Garamond" w:eastAsia="Garamond"/>
          <w:color w:val="000000"/>
          <w:spacing w:val="0"/>
          <w:position w:val="0"/>
          <w:sz w:val="26"/>
          <w:shd w:fill="auto" w:val="clear"/>
        </w:rPr>
      </w:pPr>
      <w:r>
        <w:rPr>
          <w:rFonts w:ascii="Garamond" w:hAnsi="Garamond" w:cs="Garamond" w:eastAsia="Garamond"/>
          <w:color w:val="000000"/>
          <w:spacing w:val="0"/>
          <w:position w:val="0"/>
          <w:sz w:val="26"/>
          <w:shd w:fill="auto" w:val="clear"/>
        </w:rPr>
        <w:t xml:space="preserve">We are concerned about the numbers of persons killed and injured as a result of security forces’ response to protests.   </w:t>
      </w:r>
    </w:p>
    <w:p>
      <w:pPr>
        <w:spacing w:before="0" w:after="0" w:line="240"/>
        <w:ind w:right="0" w:left="0" w:firstLine="0"/>
        <w:jc w:val="both"/>
        <w:rPr>
          <w:rFonts w:ascii="Garamond" w:hAnsi="Garamond" w:cs="Garamond" w:eastAsia="Garamond"/>
          <w:color w:val="000000"/>
          <w:spacing w:val="0"/>
          <w:position w:val="0"/>
          <w:sz w:val="26"/>
          <w:shd w:fill="auto" w:val="clear"/>
        </w:rPr>
      </w:pPr>
    </w:p>
    <w:p>
      <w:pPr>
        <w:spacing w:before="0" w:after="0" w:line="240"/>
        <w:ind w:right="0" w:left="0" w:firstLine="0"/>
        <w:jc w:val="both"/>
        <w:rPr>
          <w:rFonts w:ascii="Garamond" w:hAnsi="Garamond" w:cs="Garamond" w:eastAsia="Garamond"/>
          <w:color w:val="auto"/>
          <w:spacing w:val="0"/>
          <w:position w:val="0"/>
          <w:sz w:val="26"/>
          <w:shd w:fill="auto" w:val="clear"/>
        </w:rPr>
      </w:pPr>
      <w:r>
        <w:rPr>
          <w:rFonts w:ascii="Garamond" w:hAnsi="Garamond" w:cs="Garamond" w:eastAsia="Garamond"/>
          <w:i/>
          <w:color w:val="auto"/>
          <w:spacing w:val="0"/>
          <w:position w:val="0"/>
          <w:sz w:val="26"/>
          <w:shd w:fill="auto" w:val="clear"/>
        </w:rPr>
        <w:t xml:space="preserve">Denmark </w:t>
      </w:r>
      <w:r>
        <w:rPr>
          <w:rFonts w:ascii="Garamond" w:hAnsi="Garamond" w:cs="Garamond" w:eastAsia="Garamond"/>
          <w:i/>
          <w:color w:val="auto"/>
          <w:spacing w:val="0"/>
          <w:position w:val="0"/>
          <w:sz w:val="26"/>
          <w:u w:val="single"/>
          <w:shd w:fill="auto" w:val="clear"/>
        </w:rPr>
        <w:t xml:space="preserve">recommends</w:t>
      </w:r>
      <w:r>
        <w:rPr>
          <w:rFonts w:ascii="Garamond" w:hAnsi="Garamond" w:cs="Garamond" w:eastAsia="Garamond"/>
          <w:i/>
          <w:color w:val="auto"/>
          <w:spacing w:val="0"/>
          <w:position w:val="0"/>
          <w:sz w:val="26"/>
          <w:shd w:fill="auto" w:val="clear"/>
        </w:rPr>
        <w:t xml:space="preserve"> </w:t>
      </w:r>
      <w:r>
        <w:rPr>
          <w:rFonts w:ascii="Garamond" w:hAnsi="Garamond" w:cs="Garamond" w:eastAsia="Garamond"/>
          <w:color w:val="auto"/>
          <w:spacing w:val="0"/>
          <w:position w:val="0"/>
          <w:sz w:val="26"/>
          <w:shd w:fill="auto" w:val="clear"/>
        </w:rPr>
        <w:t xml:space="preserve">Peru to:</w:t>
      </w:r>
    </w:p>
    <w:p>
      <w:pPr>
        <w:spacing w:before="0" w:after="0" w:line="240"/>
        <w:ind w:right="0" w:left="0" w:firstLine="0"/>
        <w:jc w:val="both"/>
        <w:rPr>
          <w:rFonts w:ascii="Garamond" w:hAnsi="Garamond" w:cs="Garamond" w:eastAsia="Garamond"/>
          <w:color w:val="auto"/>
          <w:spacing w:val="0"/>
          <w:position w:val="0"/>
          <w:sz w:val="26"/>
          <w:shd w:fill="auto" w:val="clear"/>
        </w:rPr>
      </w:pPr>
    </w:p>
    <w:p>
      <w:pPr>
        <w:numPr>
          <w:ilvl w:val="0"/>
          <w:numId w:val="7"/>
        </w:numPr>
        <w:spacing w:before="0" w:after="0" w:line="240"/>
        <w:ind w:right="0" w:left="720" w:hanging="360"/>
        <w:jc w:val="both"/>
        <w:rPr>
          <w:rFonts w:ascii="Garamond" w:hAnsi="Garamond" w:cs="Garamond" w:eastAsia="Garamond"/>
          <w:color w:val="auto"/>
          <w:spacing w:val="0"/>
          <w:position w:val="0"/>
          <w:sz w:val="26"/>
          <w:shd w:fill="auto" w:val="clear"/>
        </w:rPr>
      </w:pPr>
      <w:r>
        <w:rPr>
          <w:rFonts w:ascii="Garamond" w:hAnsi="Garamond" w:cs="Garamond" w:eastAsia="Garamond"/>
          <w:color w:val="auto"/>
          <w:spacing w:val="0"/>
          <w:position w:val="0"/>
          <w:sz w:val="26"/>
          <w:shd w:fill="auto" w:val="clear"/>
        </w:rPr>
        <w:t xml:space="preserve">Limit the excessive use of force and amend the Police Protection Act (No. 31012), so that proportionality is an explicit requirement in use of force by the police. </w:t>
      </w:r>
    </w:p>
    <w:p>
      <w:pPr>
        <w:spacing w:before="0" w:after="0" w:line="240"/>
        <w:ind w:right="0" w:left="0" w:firstLine="0"/>
        <w:jc w:val="both"/>
        <w:rPr>
          <w:rFonts w:ascii="Garamond" w:hAnsi="Garamond" w:cs="Garamond" w:eastAsia="Garamond"/>
          <w:color w:val="auto"/>
          <w:spacing w:val="0"/>
          <w:position w:val="0"/>
          <w:sz w:val="26"/>
          <w:shd w:fill="auto" w:val="clear"/>
        </w:rPr>
      </w:pPr>
    </w:p>
    <w:p>
      <w:pPr>
        <w:spacing w:before="0" w:after="0" w:line="240"/>
        <w:ind w:right="0" w:left="0" w:firstLine="0"/>
        <w:jc w:val="both"/>
        <w:rPr>
          <w:rFonts w:ascii="Garamond" w:hAnsi="Garamond" w:cs="Garamond" w:eastAsia="Garamond"/>
          <w:color w:val="auto"/>
          <w:spacing w:val="0"/>
          <w:position w:val="0"/>
          <w:sz w:val="26"/>
          <w:shd w:fill="auto" w:val="clear"/>
        </w:rPr>
      </w:pPr>
      <w:r>
        <w:rPr>
          <w:rFonts w:ascii="Garamond" w:hAnsi="Garamond" w:cs="Garamond" w:eastAsia="Garamond"/>
          <w:color w:val="auto"/>
          <w:spacing w:val="0"/>
          <w:position w:val="0"/>
          <w:sz w:val="26"/>
          <w:shd w:fill="auto" w:val="clear"/>
        </w:rPr>
        <w:t xml:space="preserve">In light of these events, Denmark further </w:t>
      </w:r>
      <w:r>
        <w:rPr>
          <w:rFonts w:ascii="Garamond" w:hAnsi="Garamond" w:cs="Garamond" w:eastAsia="Garamond"/>
          <w:i/>
          <w:color w:val="auto"/>
          <w:spacing w:val="0"/>
          <w:position w:val="0"/>
          <w:sz w:val="26"/>
          <w:u w:val="single"/>
          <w:shd w:fill="auto" w:val="clear"/>
        </w:rPr>
        <w:t xml:space="preserve">recommends</w:t>
      </w:r>
      <w:r>
        <w:rPr>
          <w:rFonts w:ascii="Garamond" w:hAnsi="Garamond" w:cs="Garamond" w:eastAsia="Garamond"/>
          <w:color w:val="auto"/>
          <w:spacing w:val="0"/>
          <w:position w:val="0"/>
          <w:sz w:val="26"/>
          <w:shd w:fill="auto" w:val="clear"/>
        </w:rPr>
        <w:t xml:space="preserve"> Peru to: </w:t>
      </w:r>
    </w:p>
    <w:p>
      <w:pPr>
        <w:spacing w:before="0" w:after="0" w:line="240"/>
        <w:ind w:right="0" w:left="0" w:firstLine="0"/>
        <w:jc w:val="both"/>
        <w:rPr>
          <w:rFonts w:ascii="Garamond" w:hAnsi="Garamond" w:cs="Garamond" w:eastAsia="Garamond"/>
          <w:color w:val="auto"/>
          <w:spacing w:val="0"/>
          <w:position w:val="0"/>
          <w:sz w:val="26"/>
          <w:shd w:fill="auto" w:val="clear"/>
        </w:rPr>
      </w:pPr>
    </w:p>
    <w:p>
      <w:pPr>
        <w:numPr>
          <w:ilvl w:val="0"/>
          <w:numId w:val="9"/>
        </w:numPr>
        <w:spacing w:before="0" w:after="0" w:line="240"/>
        <w:ind w:right="0" w:left="720" w:hanging="360"/>
        <w:jc w:val="both"/>
        <w:rPr>
          <w:rFonts w:ascii="Garamond" w:hAnsi="Garamond" w:cs="Garamond" w:eastAsia="Garamond"/>
          <w:i/>
          <w:color w:val="auto"/>
          <w:spacing w:val="0"/>
          <w:position w:val="0"/>
          <w:sz w:val="26"/>
          <w:shd w:fill="auto" w:val="clear"/>
        </w:rPr>
      </w:pPr>
      <w:r>
        <w:rPr>
          <w:rFonts w:ascii="Garamond" w:hAnsi="Garamond" w:cs="Garamond" w:eastAsia="Garamond"/>
          <w:color w:val="auto"/>
          <w:spacing w:val="0"/>
          <w:position w:val="0"/>
          <w:sz w:val="26"/>
          <w:shd w:fill="auto" w:val="clear"/>
        </w:rPr>
        <w:t xml:space="preserve">Ensure that complaints of human rights violations that occurred during protests are investigated by an independent body, and that all those suspected of criminal responsibility are brought to justice in fair trials before ordinary civilian courts. </w:t>
      </w:r>
    </w:p>
    <w:p>
      <w:pPr>
        <w:spacing w:before="0" w:after="0" w:line="240"/>
        <w:ind w:right="0" w:left="0" w:firstLine="0"/>
        <w:jc w:val="both"/>
        <w:rPr>
          <w:rFonts w:ascii="Garamond" w:hAnsi="Garamond" w:cs="Garamond" w:eastAsia="Garamond"/>
          <w:color w:val="000000"/>
          <w:spacing w:val="0"/>
          <w:position w:val="0"/>
          <w:sz w:val="26"/>
          <w:shd w:fill="auto" w:val="clear"/>
        </w:rPr>
      </w:pPr>
    </w:p>
    <w:p>
      <w:pPr>
        <w:spacing w:before="0" w:after="0" w:line="240"/>
        <w:ind w:right="0" w:left="0" w:firstLine="0"/>
        <w:jc w:val="both"/>
        <w:rPr>
          <w:rFonts w:ascii="Garamond" w:hAnsi="Garamond" w:cs="Garamond" w:eastAsia="Garamond"/>
          <w:color w:val="000000"/>
          <w:spacing w:val="0"/>
          <w:position w:val="0"/>
          <w:sz w:val="26"/>
          <w:shd w:fill="auto" w:val="clear"/>
        </w:rPr>
      </w:pPr>
      <w:r>
        <w:rPr>
          <w:rFonts w:ascii="Garamond" w:hAnsi="Garamond" w:cs="Garamond" w:eastAsia="Garamond"/>
          <w:color w:val="000000"/>
          <w:spacing w:val="0"/>
          <w:position w:val="0"/>
          <w:sz w:val="26"/>
          <w:shd w:fill="auto" w:val="clear"/>
        </w:rPr>
        <w:t xml:space="preserve">Denmark wishes Peru a successful review.</w:t>
      </w:r>
    </w:p>
    <w:p>
      <w:pPr>
        <w:spacing w:before="0" w:after="0" w:line="240"/>
        <w:ind w:right="0" w:left="0" w:firstLine="0"/>
        <w:jc w:val="both"/>
        <w:rPr>
          <w:rFonts w:ascii="Garamond" w:hAnsi="Garamond" w:cs="Garamond" w:eastAsia="Garamond"/>
          <w:color w:val="auto"/>
          <w:spacing w:val="0"/>
          <w:position w:val="0"/>
          <w:sz w:val="26"/>
          <w:shd w:fill="auto" w:val="clear"/>
        </w:rPr>
      </w:pPr>
    </w:p>
    <w:p>
      <w:pPr>
        <w:spacing w:before="0" w:after="0" w:line="240"/>
        <w:ind w:right="0" w:left="0" w:firstLine="0"/>
        <w:jc w:val="both"/>
        <w:rPr>
          <w:rFonts w:ascii="Garamond" w:hAnsi="Garamond" w:cs="Garamond" w:eastAsia="Garamond"/>
          <w:color w:val="auto"/>
          <w:spacing w:val="0"/>
          <w:position w:val="0"/>
          <w:sz w:val="26"/>
          <w:shd w:fill="auto" w:val="clear"/>
        </w:rPr>
      </w:pPr>
      <w:r>
        <w:rPr>
          <w:rFonts w:ascii="Garamond" w:hAnsi="Garamond" w:cs="Garamond" w:eastAsia="Garamond"/>
          <w:color w:val="auto"/>
          <w:spacing w:val="0"/>
          <w:position w:val="0"/>
          <w:sz w:val="26"/>
          <w:shd w:fill="auto" w:val="clear"/>
        </w:rPr>
        <w:t xml:space="preserve">I thank you.</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7">
    <w:abstractNumId w:val="6"/>
  </w:num>
  <w:num w:numId="9">
    <w:abstractNumId w:val="0"/>
  </w:num>
</w:numbering>
</file>

<file path=word/styles.xml><?xml version="1.0" encoding="utf-8"?>
<w:style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docRId1" Type="http://schemas.openxmlformats.org/officeDocument/2006/relationships/styles" Target="styles.xml"/><Relationship Id="docRId0" Type="http://schemas.openxmlformats.org/officeDocument/2006/relationships/numbering" Target="numbering.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3636A7-2395-4109-9EB9-FF0DBF74E953}"/>
</file>

<file path=customXml/itemProps2.xml><?xml version="1.0" encoding="utf-8"?>
<ds:datastoreItem xmlns:ds="http://schemas.openxmlformats.org/officeDocument/2006/customXml" ds:itemID="{30F845CE-D863-457B-85A6-F6C1F4497D9B}"/>
</file>

<file path=customXml/itemProps3.xml><?xml version="1.0" encoding="utf-8"?>
<ds:datastoreItem xmlns:ds="http://schemas.openxmlformats.org/officeDocument/2006/customXml" ds:itemID="{18344F9F-94AC-40A6-84B5-05112FB34228}"/>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