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F9AF7" w14:textId="77777777" w:rsidR="009F7133" w:rsidRPr="000C3A34" w:rsidRDefault="009F7133" w:rsidP="009F7133">
      <w:pPr>
        <w:pStyle w:val="StandardWeb"/>
        <w:tabs>
          <w:tab w:val="left" w:pos="426"/>
          <w:tab w:val="left" w:pos="709"/>
          <w:tab w:val="left" w:pos="851"/>
          <w:tab w:val="left" w:pos="1418"/>
        </w:tabs>
        <w:spacing w:before="0" w:after="0" w:line="360" w:lineRule="auto"/>
        <w:ind w:left="426" w:hanging="993"/>
        <w:jc w:val="both"/>
        <w:rPr>
          <w:rFonts w:asciiTheme="minorHAnsi" w:hAnsiTheme="minorHAnsi" w:cstheme="minorHAnsi"/>
        </w:rPr>
      </w:pPr>
      <w:bookmarkStart w:id="0" w:name="_GoBack"/>
      <w:r w:rsidRPr="000C3A34">
        <w:rPr>
          <w:rFonts w:asciiTheme="minorHAnsi" w:hAnsiTheme="minorHAnsi" w:cstheme="minorHAnsi"/>
          <w:noProof/>
          <w:lang w:val="de-DE" w:eastAsia="de-DE"/>
        </w:rPr>
        <w:drawing>
          <wp:inline distT="0" distB="0" distL="0" distR="0" wp14:anchorId="55B3727B" wp14:editId="603BB9B7">
            <wp:extent cx="3291840" cy="1280160"/>
            <wp:effectExtent l="0" t="0" r="3810" b="0"/>
            <wp:docPr id="1" name="Bild 1" descr="Logo StV Genf engl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V Genf engl far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8DC4F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426" w:firstLine="141"/>
        <w:jc w:val="both"/>
        <w:rPr>
          <w:rFonts w:asciiTheme="minorHAnsi" w:hAnsiTheme="minorHAnsi" w:cstheme="minorHAnsi"/>
        </w:rPr>
      </w:pPr>
    </w:p>
    <w:p w14:paraId="5AC88FCD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</w:rPr>
      </w:pPr>
    </w:p>
    <w:p w14:paraId="5B4181CA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14:paraId="7B1D05CF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14:paraId="2374D7D4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4889CC8" w14:textId="77777777"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  <w:r w:rsidRPr="000C3A34">
        <w:rPr>
          <w:rFonts w:cstheme="minorHAnsi"/>
          <w:b/>
          <w:sz w:val="32"/>
          <w:szCs w:val="32"/>
          <w:lang w:val="en-US"/>
        </w:rPr>
        <w:t>United Nations Human Rights Council</w:t>
      </w:r>
    </w:p>
    <w:p w14:paraId="17F38A69" w14:textId="77777777"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</w:p>
    <w:p w14:paraId="7511AB3E" w14:textId="4644BEFA" w:rsidR="009F7133" w:rsidRPr="000C3A34" w:rsidRDefault="00A174FB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  <w:r>
        <w:rPr>
          <w:rFonts w:cstheme="minorHAnsi"/>
          <w:b/>
          <w:sz w:val="32"/>
          <w:szCs w:val="32"/>
          <w:lang w:val="en-US"/>
        </w:rPr>
        <w:t>42nd</w:t>
      </w:r>
      <w:r w:rsidR="009F7133" w:rsidRPr="000C3A34">
        <w:rPr>
          <w:rFonts w:cstheme="minorHAnsi"/>
          <w:b/>
          <w:sz w:val="32"/>
          <w:szCs w:val="32"/>
          <w:lang w:val="en-US"/>
        </w:rPr>
        <w:t xml:space="preserve"> Session of the UPR Working Group</w:t>
      </w:r>
    </w:p>
    <w:p w14:paraId="41E36634" w14:textId="77777777"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</w:p>
    <w:p w14:paraId="3B49710D" w14:textId="0A3695F8" w:rsidR="003E5769" w:rsidRPr="006242E0" w:rsidRDefault="00D5783C" w:rsidP="003E5769">
      <w:pPr>
        <w:spacing w:after="0" w:line="360" w:lineRule="auto"/>
        <w:jc w:val="center"/>
        <w:rPr>
          <w:rFonts w:cs="Calibri"/>
          <w:b/>
          <w:sz w:val="32"/>
          <w:szCs w:val="32"/>
          <w:lang w:val="en-US"/>
        </w:rPr>
      </w:pPr>
      <w:r w:rsidRPr="006242E0">
        <w:rPr>
          <w:rFonts w:cs="Calibri"/>
          <w:b/>
          <w:sz w:val="32"/>
          <w:szCs w:val="32"/>
          <w:lang w:val="en-US"/>
        </w:rPr>
        <w:t xml:space="preserve">Geneva, </w:t>
      </w:r>
      <w:r w:rsidR="00E35200" w:rsidRPr="006242E0">
        <w:rPr>
          <w:rFonts w:cs="Calibri"/>
          <w:b/>
          <w:sz w:val="32"/>
          <w:szCs w:val="32"/>
          <w:lang w:val="en-US"/>
        </w:rPr>
        <w:t>27th</w:t>
      </w:r>
      <w:r w:rsidRPr="006242E0">
        <w:rPr>
          <w:rFonts w:cs="Calibri"/>
          <w:b/>
          <w:sz w:val="32"/>
          <w:szCs w:val="32"/>
          <w:lang w:val="en-US"/>
        </w:rPr>
        <w:t xml:space="preserve"> </w:t>
      </w:r>
      <w:r w:rsidR="00847724" w:rsidRPr="006242E0">
        <w:rPr>
          <w:rFonts w:cs="Calibri"/>
          <w:b/>
          <w:sz w:val="32"/>
          <w:szCs w:val="32"/>
          <w:lang w:val="en-US"/>
        </w:rPr>
        <w:t xml:space="preserve">of </w:t>
      </w:r>
      <w:r w:rsidR="00A174FB" w:rsidRPr="006242E0">
        <w:rPr>
          <w:rFonts w:cs="Calibri"/>
          <w:b/>
          <w:sz w:val="32"/>
          <w:szCs w:val="32"/>
          <w:lang w:val="en-US"/>
        </w:rPr>
        <w:t>January</w:t>
      </w:r>
      <w:r w:rsidR="00342A7F" w:rsidRPr="006242E0">
        <w:rPr>
          <w:rFonts w:cs="Calibri"/>
          <w:b/>
          <w:sz w:val="32"/>
          <w:szCs w:val="32"/>
          <w:lang w:val="en-US"/>
        </w:rPr>
        <w:t xml:space="preserve"> 2022</w:t>
      </w:r>
    </w:p>
    <w:p w14:paraId="47D9F517" w14:textId="77777777" w:rsidR="00342A7F" w:rsidRPr="006242E0" w:rsidRDefault="00342A7F" w:rsidP="003E5769">
      <w:pPr>
        <w:spacing w:after="0" w:line="360" w:lineRule="auto"/>
        <w:jc w:val="center"/>
        <w:rPr>
          <w:rFonts w:cs="Calibri"/>
          <w:b/>
          <w:sz w:val="32"/>
          <w:szCs w:val="32"/>
          <w:lang w:val="en-US"/>
        </w:rPr>
      </w:pPr>
    </w:p>
    <w:p w14:paraId="0B82E2B5" w14:textId="3196E959" w:rsidR="003E5769" w:rsidRPr="006242E0" w:rsidRDefault="00BF2CC2" w:rsidP="003E5769">
      <w:pPr>
        <w:spacing w:after="0" w:line="360" w:lineRule="auto"/>
        <w:jc w:val="center"/>
        <w:rPr>
          <w:rFonts w:cs="Calibri"/>
          <w:b/>
          <w:sz w:val="32"/>
          <w:szCs w:val="32"/>
          <w:lang w:val="en-US"/>
        </w:rPr>
      </w:pPr>
      <w:r w:rsidRPr="006242E0">
        <w:rPr>
          <w:rFonts w:cs="Calibri"/>
          <w:b/>
          <w:sz w:val="32"/>
          <w:szCs w:val="32"/>
          <w:lang w:val="en-US"/>
        </w:rPr>
        <w:t xml:space="preserve">German </w:t>
      </w:r>
      <w:r w:rsidR="003E5769" w:rsidRPr="006242E0">
        <w:rPr>
          <w:rFonts w:cs="Calibri"/>
          <w:b/>
          <w:sz w:val="32"/>
          <w:szCs w:val="32"/>
          <w:lang w:val="en-US"/>
        </w:rPr>
        <w:t>Recommendations</w:t>
      </w:r>
    </w:p>
    <w:p w14:paraId="373FEB35" w14:textId="77777777" w:rsidR="00295326" w:rsidRPr="006242E0" w:rsidRDefault="00295326" w:rsidP="003E5769">
      <w:pPr>
        <w:spacing w:after="0" w:line="360" w:lineRule="auto"/>
        <w:jc w:val="center"/>
        <w:rPr>
          <w:rFonts w:cs="Calibri"/>
          <w:b/>
          <w:sz w:val="32"/>
          <w:szCs w:val="32"/>
          <w:lang w:val="en-US"/>
        </w:rPr>
      </w:pPr>
    </w:p>
    <w:p w14:paraId="2A2F2599" w14:textId="62A5D378" w:rsidR="009F7133" w:rsidRPr="000C3A34" w:rsidRDefault="00E35200" w:rsidP="00295326">
      <w:pPr>
        <w:spacing w:line="360" w:lineRule="auto"/>
        <w:jc w:val="center"/>
        <w:rPr>
          <w:rFonts w:cstheme="minorHAnsi"/>
          <w:sz w:val="24"/>
          <w:szCs w:val="24"/>
          <w:lang w:val="en-US"/>
        </w:rPr>
      </w:pPr>
      <w:r w:rsidRPr="006242E0">
        <w:rPr>
          <w:rFonts w:cs="Calibri"/>
          <w:b/>
          <w:sz w:val="32"/>
          <w:szCs w:val="32"/>
          <w:lang w:val="en-US"/>
        </w:rPr>
        <w:t>Switzerland</w:t>
      </w:r>
    </w:p>
    <w:p w14:paraId="6DC23426" w14:textId="77777777"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4E578047" w14:textId="77777777"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0DE101FB" w14:textId="77777777"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0C15BA07" w14:textId="77777777" w:rsidR="009F7133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388E48BA" w14:textId="77777777" w:rsidR="009F7133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4588EB86" w14:textId="77777777"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30C0595C" w14:textId="07B353EC" w:rsidR="009F7133" w:rsidRPr="003A6EC1" w:rsidRDefault="00DA327A" w:rsidP="009F7133">
      <w:pPr>
        <w:spacing w:line="360" w:lineRule="auto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lastRenderedPageBreak/>
        <w:t>Mister</w:t>
      </w:r>
      <w:r w:rsidR="00200C09" w:rsidDel="00200C09">
        <w:rPr>
          <w:rFonts w:cstheme="minorHAnsi"/>
          <w:sz w:val="28"/>
          <w:szCs w:val="28"/>
          <w:lang w:val="en-US"/>
        </w:rPr>
        <w:t xml:space="preserve"> </w:t>
      </w:r>
      <w:r w:rsidR="00EE735A">
        <w:rPr>
          <w:rFonts w:cstheme="minorHAnsi"/>
          <w:sz w:val="28"/>
          <w:szCs w:val="28"/>
          <w:lang w:val="en-US"/>
        </w:rPr>
        <w:t>Vice-</w:t>
      </w:r>
      <w:r w:rsidR="009F7133" w:rsidRPr="000C3A34">
        <w:rPr>
          <w:rFonts w:cstheme="minorHAnsi"/>
          <w:sz w:val="28"/>
          <w:szCs w:val="28"/>
          <w:lang w:val="en-US"/>
        </w:rPr>
        <w:t>President,</w:t>
      </w:r>
    </w:p>
    <w:p w14:paraId="2D3CACCB" w14:textId="7927782D" w:rsidR="00DA1A3D" w:rsidRDefault="003E5769" w:rsidP="003E5769">
      <w:pPr>
        <w:pStyle w:val="Default"/>
        <w:spacing w:line="360" w:lineRule="auto"/>
        <w:jc w:val="both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Germany welcomes</w:t>
      </w:r>
      <w:r w:rsidR="004C54A8">
        <w:rPr>
          <w:rFonts w:ascii="Calibri" w:hAnsi="Calibri" w:cs="Calibri"/>
          <w:sz w:val="28"/>
          <w:szCs w:val="28"/>
          <w:lang w:val="en-US"/>
        </w:rPr>
        <w:t xml:space="preserve"> the delegation</w:t>
      </w:r>
      <w:r w:rsidR="00AB5690">
        <w:rPr>
          <w:rFonts w:ascii="Calibri" w:hAnsi="Calibri" w:cs="Calibri"/>
          <w:sz w:val="28"/>
          <w:szCs w:val="28"/>
          <w:lang w:val="en-US"/>
        </w:rPr>
        <w:t xml:space="preserve"> of</w:t>
      </w:r>
      <w:r w:rsidR="006242E0">
        <w:rPr>
          <w:rFonts w:ascii="Calibri" w:hAnsi="Calibri" w:cs="Calibri"/>
          <w:sz w:val="28"/>
          <w:szCs w:val="28"/>
          <w:lang w:val="en-US"/>
        </w:rPr>
        <w:t xml:space="preserve"> S</w:t>
      </w:r>
      <w:r w:rsidR="00E35200">
        <w:rPr>
          <w:rFonts w:ascii="Calibri" w:hAnsi="Calibri" w:cs="Calibri"/>
          <w:sz w:val="28"/>
          <w:szCs w:val="28"/>
          <w:lang w:val="en-US"/>
        </w:rPr>
        <w:t>w</w:t>
      </w:r>
      <w:r w:rsidR="006242E0">
        <w:rPr>
          <w:rFonts w:ascii="Calibri" w:hAnsi="Calibri" w:cs="Calibri"/>
          <w:sz w:val="28"/>
          <w:szCs w:val="28"/>
          <w:lang w:val="en-US"/>
        </w:rPr>
        <w:t>i</w:t>
      </w:r>
      <w:r w:rsidR="00E35200">
        <w:rPr>
          <w:rFonts w:ascii="Calibri" w:hAnsi="Calibri" w:cs="Calibri"/>
          <w:sz w:val="28"/>
          <w:szCs w:val="28"/>
          <w:lang w:val="en-US"/>
        </w:rPr>
        <w:t>tzerland</w:t>
      </w:r>
      <w:r w:rsidR="006242E0" w:rsidRPr="00FF6E13">
        <w:rPr>
          <w:rFonts w:ascii="Calibri" w:hAnsi="Calibri" w:cs="Calibri"/>
          <w:sz w:val="28"/>
          <w:szCs w:val="28"/>
          <w:lang w:val="en-US"/>
        </w:rPr>
        <w:t xml:space="preserve">. </w:t>
      </w:r>
    </w:p>
    <w:p w14:paraId="7F3CF424" w14:textId="77777777" w:rsidR="00DA1A3D" w:rsidRDefault="00DA1A3D" w:rsidP="003E5769">
      <w:pPr>
        <w:pStyle w:val="Default"/>
        <w:spacing w:line="360" w:lineRule="auto"/>
        <w:jc w:val="both"/>
        <w:rPr>
          <w:rFonts w:ascii="Calibri" w:hAnsi="Calibri" w:cs="Calibri"/>
          <w:sz w:val="28"/>
          <w:szCs w:val="28"/>
          <w:lang w:val="en-US"/>
        </w:rPr>
      </w:pPr>
    </w:p>
    <w:p w14:paraId="3037273C" w14:textId="2202048C" w:rsidR="00F13ED9" w:rsidRPr="006242E0" w:rsidRDefault="006242E0" w:rsidP="003E5769">
      <w:pPr>
        <w:pStyle w:val="Default"/>
        <w:spacing w:line="360" w:lineRule="auto"/>
        <w:jc w:val="both"/>
        <w:rPr>
          <w:rFonts w:ascii="Calibri" w:hAnsi="Calibri" w:cs="Calibri"/>
          <w:sz w:val="28"/>
          <w:szCs w:val="28"/>
          <w:lang w:val="en-US"/>
        </w:rPr>
      </w:pPr>
      <w:r w:rsidRPr="00FF6E13">
        <w:rPr>
          <w:rFonts w:ascii="Calibri" w:hAnsi="Calibri" w:cs="Calibri"/>
          <w:sz w:val="28"/>
          <w:szCs w:val="28"/>
          <w:lang w:val="en-US"/>
        </w:rPr>
        <w:t xml:space="preserve">Germany commends </w:t>
      </w:r>
      <w:r w:rsidR="00E35200" w:rsidRPr="00FF6E13">
        <w:rPr>
          <w:rFonts w:ascii="Calibri" w:hAnsi="Calibri" w:cs="Calibri"/>
          <w:sz w:val="28"/>
          <w:szCs w:val="28"/>
          <w:lang w:val="en-US"/>
        </w:rPr>
        <w:t>Switzerland</w:t>
      </w:r>
      <w:r w:rsidR="00EE735A" w:rsidRPr="00FF6E13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FF6E13" w:rsidRPr="00FF6E13">
        <w:rPr>
          <w:rFonts w:ascii="Calibri" w:hAnsi="Calibri" w:cs="Calibri"/>
          <w:sz w:val="28"/>
          <w:szCs w:val="28"/>
          <w:lang w:val="en-US"/>
        </w:rPr>
        <w:t>for</w:t>
      </w:r>
      <w:r w:rsidR="004C0C25">
        <w:rPr>
          <w:rFonts w:ascii="Calibri" w:hAnsi="Calibri" w:cs="Calibri"/>
          <w:sz w:val="28"/>
          <w:szCs w:val="28"/>
          <w:lang w:val="en-US"/>
        </w:rPr>
        <w:t xml:space="preserve"> establishing a National Human Rights Institution and for</w:t>
      </w:r>
      <w:r w:rsidR="00FF6E13" w:rsidRPr="00FF6E13">
        <w:rPr>
          <w:rFonts w:ascii="Calibri" w:hAnsi="Calibri" w:cs="Calibri"/>
          <w:sz w:val="28"/>
          <w:szCs w:val="28"/>
          <w:lang w:val="en-US"/>
        </w:rPr>
        <w:t xml:space="preserve"> the legalization </w:t>
      </w:r>
      <w:r w:rsidR="00EE735A" w:rsidRPr="00FF6E13">
        <w:rPr>
          <w:rFonts w:ascii="Calibri" w:hAnsi="Calibri" w:cs="Calibri"/>
          <w:sz w:val="28"/>
          <w:szCs w:val="28"/>
          <w:lang w:val="en-US"/>
        </w:rPr>
        <w:t>of same-sex marriage.</w:t>
      </w:r>
      <w:r w:rsidR="00EE735A">
        <w:rPr>
          <w:rFonts w:ascii="Calibri" w:hAnsi="Calibri" w:cs="Calibri"/>
          <w:sz w:val="28"/>
          <w:szCs w:val="28"/>
          <w:lang w:val="en-US"/>
        </w:rPr>
        <w:t xml:space="preserve"> </w:t>
      </w:r>
    </w:p>
    <w:p w14:paraId="4EE90795" w14:textId="77777777" w:rsidR="004C54A8" w:rsidRPr="00170EF5" w:rsidRDefault="004C54A8" w:rsidP="003E5769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8"/>
          <w:szCs w:val="28"/>
          <w:lang w:val="en-US"/>
        </w:rPr>
      </w:pPr>
    </w:p>
    <w:p w14:paraId="667E42A3" w14:textId="77777777" w:rsidR="009F7133" w:rsidRPr="009E4243" w:rsidRDefault="009F7133" w:rsidP="009F7133">
      <w:pPr>
        <w:pStyle w:val="Default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14CF4E2B" w14:textId="77777777" w:rsidR="001D676F" w:rsidRDefault="009F7133" w:rsidP="009F7133">
      <w:pPr>
        <w:pStyle w:val="Default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0C3A34">
        <w:rPr>
          <w:rFonts w:asciiTheme="minorHAnsi" w:hAnsiTheme="minorHAnsi" w:cstheme="minorHAnsi"/>
          <w:sz w:val="28"/>
          <w:szCs w:val="28"/>
          <w:lang w:val="en-US"/>
        </w:rPr>
        <w:t xml:space="preserve">Germany </w:t>
      </w:r>
      <w:r w:rsidR="00BA4179">
        <w:rPr>
          <w:rFonts w:asciiTheme="minorHAnsi" w:hAnsiTheme="minorHAnsi" w:cstheme="minorHAnsi"/>
          <w:sz w:val="28"/>
          <w:szCs w:val="28"/>
          <w:lang w:val="en-US"/>
        </w:rPr>
        <w:t xml:space="preserve">therefore </w:t>
      </w:r>
      <w:r>
        <w:rPr>
          <w:rFonts w:asciiTheme="minorHAnsi" w:hAnsiTheme="minorHAnsi" w:cstheme="minorHAnsi"/>
          <w:sz w:val="28"/>
          <w:szCs w:val="28"/>
          <w:lang w:val="en-US"/>
        </w:rPr>
        <w:t>recommends to</w:t>
      </w:r>
      <w:r w:rsidRPr="000C3A34">
        <w:rPr>
          <w:rFonts w:asciiTheme="minorHAnsi" w:hAnsiTheme="minorHAnsi" w:cstheme="minorHAnsi"/>
          <w:sz w:val="28"/>
          <w:szCs w:val="28"/>
          <w:lang w:val="en-US"/>
        </w:rPr>
        <w:t xml:space="preserve">: </w:t>
      </w:r>
    </w:p>
    <w:p w14:paraId="61041FB9" w14:textId="7A6D7FEE" w:rsidR="00342A7F" w:rsidRDefault="00FF6E13" w:rsidP="00EE735A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 xml:space="preserve">provide the NHRI </w:t>
      </w:r>
      <w:r w:rsidR="00EE735A" w:rsidRPr="00EE735A">
        <w:rPr>
          <w:rFonts w:asciiTheme="minorHAnsi" w:hAnsiTheme="minorHAnsi" w:cstheme="minorHAnsi"/>
          <w:sz w:val="28"/>
          <w:szCs w:val="28"/>
          <w:lang w:val="en-US"/>
        </w:rPr>
        <w:t xml:space="preserve">with the necessary financial </w:t>
      </w:r>
      <w:r>
        <w:rPr>
          <w:rFonts w:asciiTheme="minorHAnsi" w:hAnsiTheme="minorHAnsi" w:cstheme="minorHAnsi"/>
          <w:sz w:val="28"/>
          <w:szCs w:val="28"/>
          <w:lang w:val="en-US"/>
        </w:rPr>
        <w:t xml:space="preserve">and human resources to ensure its independence and to enable it to carry out its </w:t>
      </w:r>
      <w:r w:rsidR="00EE735A" w:rsidRPr="00EE735A">
        <w:rPr>
          <w:rFonts w:asciiTheme="minorHAnsi" w:hAnsiTheme="minorHAnsi" w:cstheme="minorHAnsi"/>
          <w:sz w:val="28"/>
          <w:szCs w:val="28"/>
          <w:lang w:val="en-US"/>
        </w:rPr>
        <w:t>mandate in accor</w:t>
      </w:r>
      <w:r>
        <w:rPr>
          <w:rFonts w:asciiTheme="minorHAnsi" w:hAnsiTheme="minorHAnsi" w:cstheme="minorHAnsi"/>
          <w:sz w:val="28"/>
          <w:szCs w:val="28"/>
          <w:lang w:val="en-US"/>
        </w:rPr>
        <w:t>dance with the Paris Principles</w:t>
      </w:r>
    </w:p>
    <w:p w14:paraId="580D2FE1" w14:textId="049CD6F5" w:rsidR="00EE735A" w:rsidRDefault="00FF6E13" w:rsidP="00EE735A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 xml:space="preserve">include </w:t>
      </w:r>
      <w:r w:rsidR="00EE735A" w:rsidRPr="00EE735A">
        <w:rPr>
          <w:rFonts w:asciiTheme="minorHAnsi" w:hAnsiTheme="minorHAnsi" w:cstheme="minorHAnsi"/>
          <w:sz w:val="28"/>
          <w:szCs w:val="28"/>
          <w:lang w:val="en-US"/>
        </w:rPr>
        <w:t>torture as a criminal offence in national legislation, defined in accordance with the UN Convention against Torture (CAT) an</w:t>
      </w:r>
      <w:r w:rsidR="00DA1A3D">
        <w:rPr>
          <w:rFonts w:asciiTheme="minorHAnsi" w:hAnsiTheme="minorHAnsi" w:cstheme="minorHAnsi"/>
          <w:sz w:val="28"/>
          <w:szCs w:val="28"/>
          <w:lang w:val="en-US"/>
        </w:rPr>
        <w:t xml:space="preserve">d </w:t>
      </w:r>
      <w:r w:rsidR="00882521">
        <w:rPr>
          <w:rFonts w:asciiTheme="minorHAnsi" w:hAnsiTheme="minorHAnsi" w:cstheme="minorHAnsi"/>
          <w:sz w:val="28"/>
          <w:szCs w:val="28"/>
          <w:lang w:val="en-US"/>
        </w:rPr>
        <w:t>to penalize it</w:t>
      </w:r>
      <w:r w:rsidR="00DA1A3D">
        <w:rPr>
          <w:rFonts w:asciiTheme="minorHAnsi" w:hAnsiTheme="minorHAnsi" w:cstheme="minorHAnsi"/>
          <w:sz w:val="28"/>
          <w:szCs w:val="28"/>
          <w:lang w:val="en-US"/>
        </w:rPr>
        <w:t xml:space="preserve"> with appropriate punitive measures</w:t>
      </w:r>
    </w:p>
    <w:p w14:paraId="6CBEC7B9" w14:textId="3582B4FF" w:rsidR="00FF6E13" w:rsidRPr="00EE735A" w:rsidRDefault="00FF6E13" w:rsidP="00FF6E13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>p</w:t>
      </w:r>
      <w:r w:rsidRPr="00FF6E13">
        <w:rPr>
          <w:rFonts w:asciiTheme="minorHAnsi" w:hAnsiTheme="minorHAnsi" w:cstheme="minorHAnsi"/>
          <w:sz w:val="28"/>
          <w:szCs w:val="28"/>
          <w:lang w:val="en-US"/>
        </w:rPr>
        <w:t>rovide families with intersex children with adequate counselling</w:t>
      </w:r>
    </w:p>
    <w:p w14:paraId="4810EC24" w14:textId="724AA083" w:rsidR="00342A7F" w:rsidRDefault="00FF6E13" w:rsidP="00EE735A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 xml:space="preserve">introduce </w:t>
      </w:r>
      <w:r w:rsidR="00EE735A" w:rsidRPr="00EE735A">
        <w:rPr>
          <w:rFonts w:asciiTheme="minorHAnsi" w:hAnsiTheme="minorHAnsi" w:cstheme="minorHAnsi"/>
          <w:sz w:val="28"/>
          <w:szCs w:val="28"/>
          <w:lang w:val="en-US"/>
        </w:rPr>
        <w:t xml:space="preserve">an appropriate legal framework so that the publication of information </w:t>
      </w:r>
      <w:r w:rsidR="00DA1A3D">
        <w:rPr>
          <w:rFonts w:asciiTheme="minorHAnsi" w:hAnsiTheme="minorHAnsi" w:cstheme="minorHAnsi"/>
          <w:sz w:val="28"/>
          <w:szCs w:val="28"/>
          <w:lang w:val="en-US"/>
        </w:rPr>
        <w:t>of</w:t>
      </w:r>
      <w:r w:rsidR="00EE735A" w:rsidRPr="00EE735A">
        <w:rPr>
          <w:rFonts w:asciiTheme="minorHAnsi" w:hAnsiTheme="minorHAnsi" w:cstheme="minorHAnsi"/>
          <w:sz w:val="28"/>
          <w:szCs w:val="28"/>
          <w:lang w:val="en-US"/>
        </w:rPr>
        <w:t xml:space="preserve"> public interest is not hindered and whistleblowers </w:t>
      </w:r>
      <w:r w:rsidR="00DA1A3D">
        <w:rPr>
          <w:rFonts w:asciiTheme="minorHAnsi" w:hAnsiTheme="minorHAnsi" w:cstheme="minorHAnsi"/>
          <w:sz w:val="28"/>
          <w:szCs w:val="28"/>
          <w:lang w:val="en-US"/>
        </w:rPr>
        <w:t>are not criminaliz</w:t>
      </w:r>
      <w:r>
        <w:rPr>
          <w:rFonts w:asciiTheme="minorHAnsi" w:hAnsiTheme="minorHAnsi" w:cstheme="minorHAnsi"/>
          <w:sz w:val="28"/>
          <w:szCs w:val="28"/>
          <w:lang w:val="en-US"/>
        </w:rPr>
        <w:t>ed</w:t>
      </w:r>
    </w:p>
    <w:p w14:paraId="3C84ADED" w14:textId="77777777" w:rsidR="00280E16" w:rsidRDefault="00280E16" w:rsidP="00297568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33D74DF9" w14:textId="31D6EC93" w:rsidR="00672C10" w:rsidRDefault="009F7133" w:rsidP="009F7133">
      <w:pPr>
        <w:pStyle w:val="Default"/>
        <w:spacing w:line="360" w:lineRule="auto"/>
        <w:jc w:val="both"/>
        <w:rPr>
          <w:rFonts w:asciiTheme="minorHAnsi" w:hAnsiTheme="minorHAnsi" w:cstheme="minorHAnsi"/>
          <w:szCs w:val="28"/>
          <w:lang w:val="en-US"/>
        </w:rPr>
      </w:pPr>
      <w:r w:rsidRPr="000C3A34">
        <w:rPr>
          <w:rFonts w:asciiTheme="minorHAnsi" w:hAnsiTheme="minorHAnsi" w:cstheme="minorHAnsi"/>
          <w:sz w:val="28"/>
          <w:szCs w:val="28"/>
          <w:lang w:val="en-US"/>
        </w:rPr>
        <w:t xml:space="preserve">Thank you, </w:t>
      </w:r>
      <w:r w:rsidR="00DA327A">
        <w:rPr>
          <w:rFonts w:asciiTheme="minorHAnsi" w:hAnsiTheme="minorHAnsi" w:cstheme="minorHAnsi"/>
          <w:sz w:val="28"/>
          <w:szCs w:val="28"/>
          <w:lang w:val="en-US"/>
        </w:rPr>
        <w:t>Mister</w:t>
      </w:r>
      <w:r w:rsidR="00200C09" w:rsidDel="00200C09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EE735A">
        <w:rPr>
          <w:rFonts w:asciiTheme="minorHAnsi" w:hAnsiTheme="minorHAnsi" w:cstheme="minorHAnsi"/>
          <w:sz w:val="28"/>
          <w:szCs w:val="28"/>
          <w:lang w:val="en-US"/>
        </w:rPr>
        <w:t>Vice</w:t>
      </w:r>
      <w:r w:rsidR="00200C09">
        <w:rPr>
          <w:rFonts w:asciiTheme="minorHAnsi" w:hAnsiTheme="minorHAnsi" w:cstheme="minorHAnsi"/>
          <w:sz w:val="28"/>
          <w:szCs w:val="28"/>
          <w:lang w:val="en-US"/>
        </w:rPr>
        <w:t>-</w:t>
      </w:r>
      <w:r w:rsidRPr="000C3A34">
        <w:rPr>
          <w:rFonts w:asciiTheme="minorHAnsi" w:hAnsiTheme="minorHAnsi" w:cstheme="minorHAnsi"/>
          <w:sz w:val="28"/>
          <w:szCs w:val="28"/>
          <w:lang w:val="en-US"/>
        </w:rPr>
        <w:t>President.</w:t>
      </w:r>
      <w:r w:rsidRPr="000C3A34">
        <w:rPr>
          <w:rFonts w:asciiTheme="minorHAnsi" w:hAnsiTheme="minorHAnsi" w:cstheme="minorHAnsi"/>
          <w:szCs w:val="28"/>
          <w:lang w:val="en-US"/>
        </w:rPr>
        <w:t xml:space="preserve"> </w:t>
      </w:r>
    </w:p>
    <w:bookmarkEnd w:id="0"/>
    <w:p w14:paraId="221E1CFE" w14:textId="77777777" w:rsidR="00303ECC" w:rsidRPr="00043433" w:rsidRDefault="00303ECC" w:rsidP="00303ECC">
      <w:pPr>
        <w:spacing w:line="240" w:lineRule="auto"/>
        <w:rPr>
          <w:rFonts w:cs="Cambria"/>
          <w:color w:val="000000"/>
          <w:sz w:val="28"/>
          <w:szCs w:val="28"/>
          <w:lang w:val="en-US"/>
        </w:rPr>
      </w:pPr>
    </w:p>
    <w:sectPr w:rsidR="00303ECC" w:rsidRPr="00043433" w:rsidSect="000F113C">
      <w:foot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87A5B" w14:textId="77777777" w:rsidR="00FA52AE" w:rsidRDefault="00FA52AE">
      <w:pPr>
        <w:spacing w:after="0" w:line="240" w:lineRule="auto"/>
      </w:pPr>
      <w:r>
        <w:separator/>
      </w:r>
    </w:p>
  </w:endnote>
  <w:endnote w:type="continuationSeparator" w:id="0">
    <w:p w14:paraId="5D18EA59" w14:textId="77777777" w:rsidR="00FA52AE" w:rsidRDefault="00FA5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3154553"/>
      <w:docPartObj>
        <w:docPartGallery w:val="Page Numbers (Bottom of Page)"/>
        <w:docPartUnique/>
      </w:docPartObj>
    </w:sdtPr>
    <w:sdtEndPr/>
    <w:sdtContent>
      <w:p w14:paraId="5224E559" w14:textId="343B9498" w:rsidR="001C5F59" w:rsidRDefault="003E576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C09">
          <w:rPr>
            <w:noProof/>
          </w:rPr>
          <w:t>2</w:t>
        </w:r>
        <w:r>
          <w:fldChar w:fldCharType="end"/>
        </w:r>
      </w:p>
    </w:sdtContent>
  </w:sdt>
  <w:p w14:paraId="6C7F7267" w14:textId="77777777" w:rsidR="001C5F59" w:rsidRDefault="00200C0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6A75B" w14:textId="77777777" w:rsidR="00FA52AE" w:rsidRDefault="00FA52AE">
      <w:pPr>
        <w:spacing w:after="0" w:line="240" w:lineRule="auto"/>
      </w:pPr>
      <w:r>
        <w:separator/>
      </w:r>
    </w:p>
  </w:footnote>
  <w:footnote w:type="continuationSeparator" w:id="0">
    <w:p w14:paraId="62EBC401" w14:textId="77777777" w:rsidR="00FA52AE" w:rsidRDefault="00FA5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048F"/>
    <w:multiLevelType w:val="hybridMultilevel"/>
    <w:tmpl w:val="81AE9718"/>
    <w:lvl w:ilvl="0" w:tplc="09B6D3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9548E"/>
    <w:multiLevelType w:val="hybridMultilevel"/>
    <w:tmpl w:val="4A448F74"/>
    <w:lvl w:ilvl="0" w:tplc="FF481C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655B68"/>
    <w:multiLevelType w:val="multilevel"/>
    <w:tmpl w:val="D8BE6B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B0E1E"/>
    <w:multiLevelType w:val="hybridMultilevel"/>
    <w:tmpl w:val="8E4A4B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C606DA"/>
    <w:multiLevelType w:val="hybridMultilevel"/>
    <w:tmpl w:val="7EE45A68"/>
    <w:lvl w:ilvl="0" w:tplc="2856C5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51F8F"/>
    <w:multiLevelType w:val="multilevel"/>
    <w:tmpl w:val="DCD2240E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6C31A8"/>
    <w:multiLevelType w:val="hybridMultilevel"/>
    <w:tmpl w:val="5D9829DC"/>
    <w:lvl w:ilvl="0" w:tplc="B6EE77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33"/>
    <w:rsid w:val="000027F5"/>
    <w:rsid w:val="00041023"/>
    <w:rsid w:val="00043433"/>
    <w:rsid w:val="000902F0"/>
    <w:rsid w:val="000C4CE7"/>
    <w:rsid w:val="000C68E3"/>
    <w:rsid w:val="000D0B67"/>
    <w:rsid w:val="000D6188"/>
    <w:rsid w:val="0010000E"/>
    <w:rsid w:val="00124275"/>
    <w:rsid w:val="00151756"/>
    <w:rsid w:val="00165175"/>
    <w:rsid w:val="00167385"/>
    <w:rsid w:val="00170EF5"/>
    <w:rsid w:val="00187FC9"/>
    <w:rsid w:val="001A30B7"/>
    <w:rsid w:val="001B15B3"/>
    <w:rsid w:val="001B7266"/>
    <w:rsid w:val="001D676F"/>
    <w:rsid w:val="00200C09"/>
    <w:rsid w:val="00240959"/>
    <w:rsid w:val="002804EB"/>
    <w:rsid w:val="00280E16"/>
    <w:rsid w:val="00295326"/>
    <w:rsid w:val="00297568"/>
    <w:rsid w:val="002D67ED"/>
    <w:rsid w:val="002F4485"/>
    <w:rsid w:val="00303ECC"/>
    <w:rsid w:val="00342A7F"/>
    <w:rsid w:val="003E4219"/>
    <w:rsid w:val="003E5769"/>
    <w:rsid w:val="00415EBA"/>
    <w:rsid w:val="004355F9"/>
    <w:rsid w:val="004A46E1"/>
    <w:rsid w:val="004B653D"/>
    <w:rsid w:val="004C0C25"/>
    <w:rsid w:val="004C54A8"/>
    <w:rsid w:val="004E78C7"/>
    <w:rsid w:val="00543D95"/>
    <w:rsid w:val="00547718"/>
    <w:rsid w:val="00566B99"/>
    <w:rsid w:val="00581577"/>
    <w:rsid w:val="005A4514"/>
    <w:rsid w:val="005B1998"/>
    <w:rsid w:val="005E4AC0"/>
    <w:rsid w:val="006078CD"/>
    <w:rsid w:val="006100C3"/>
    <w:rsid w:val="006242E0"/>
    <w:rsid w:val="00624FC8"/>
    <w:rsid w:val="00625CB8"/>
    <w:rsid w:val="0063250B"/>
    <w:rsid w:val="006464EC"/>
    <w:rsid w:val="00654061"/>
    <w:rsid w:val="00672C10"/>
    <w:rsid w:val="006A393C"/>
    <w:rsid w:val="006C1361"/>
    <w:rsid w:val="006C7267"/>
    <w:rsid w:val="00712F93"/>
    <w:rsid w:val="00744CE1"/>
    <w:rsid w:val="00773A3B"/>
    <w:rsid w:val="007A3E41"/>
    <w:rsid w:val="007B5321"/>
    <w:rsid w:val="007F3846"/>
    <w:rsid w:val="00801156"/>
    <w:rsid w:val="00801CAE"/>
    <w:rsid w:val="00812D14"/>
    <w:rsid w:val="00823E8A"/>
    <w:rsid w:val="00825E5C"/>
    <w:rsid w:val="0084109D"/>
    <w:rsid w:val="00847724"/>
    <w:rsid w:val="008611CF"/>
    <w:rsid w:val="00882521"/>
    <w:rsid w:val="008C480C"/>
    <w:rsid w:val="008F276B"/>
    <w:rsid w:val="00921504"/>
    <w:rsid w:val="0097521E"/>
    <w:rsid w:val="009A2076"/>
    <w:rsid w:val="009A3839"/>
    <w:rsid w:val="009D387C"/>
    <w:rsid w:val="009F70D6"/>
    <w:rsid w:val="009F7133"/>
    <w:rsid w:val="00A00E2E"/>
    <w:rsid w:val="00A174FB"/>
    <w:rsid w:val="00A4792E"/>
    <w:rsid w:val="00A5747B"/>
    <w:rsid w:val="00A910FD"/>
    <w:rsid w:val="00A9210B"/>
    <w:rsid w:val="00AA6E28"/>
    <w:rsid w:val="00AB5690"/>
    <w:rsid w:val="00AB5DD9"/>
    <w:rsid w:val="00AC659C"/>
    <w:rsid w:val="00B46734"/>
    <w:rsid w:val="00B56EE0"/>
    <w:rsid w:val="00B62355"/>
    <w:rsid w:val="00B67E2C"/>
    <w:rsid w:val="00B71F74"/>
    <w:rsid w:val="00B82A76"/>
    <w:rsid w:val="00BA4179"/>
    <w:rsid w:val="00BF2CC2"/>
    <w:rsid w:val="00BF336A"/>
    <w:rsid w:val="00C0557F"/>
    <w:rsid w:val="00C07A3F"/>
    <w:rsid w:val="00C1510D"/>
    <w:rsid w:val="00C246AF"/>
    <w:rsid w:val="00C314A0"/>
    <w:rsid w:val="00C32891"/>
    <w:rsid w:val="00C56062"/>
    <w:rsid w:val="00C87FAE"/>
    <w:rsid w:val="00CB5BA4"/>
    <w:rsid w:val="00CC1C02"/>
    <w:rsid w:val="00CE2927"/>
    <w:rsid w:val="00CE4AF9"/>
    <w:rsid w:val="00D05393"/>
    <w:rsid w:val="00D06675"/>
    <w:rsid w:val="00D27056"/>
    <w:rsid w:val="00D37F60"/>
    <w:rsid w:val="00D40E18"/>
    <w:rsid w:val="00D4270E"/>
    <w:rsid w:val="00D5783C"/>
    <w:rsid w:val="00DA1A3D"/>
    <w:rsid w:val="00DA2A6E"/>
    <w:rsid w:val="00DA327A"/>
    <w:rsid w:val="00DC1EA9"/>
    <w:rsid w:val="00DC6400"/>
    <w:rsid w:val="00DE4223"/>
    <w:rsid w:val="00DF257D"/>
    <w:rsid w:val="00E023FA"/>
    <w:rsid w:val="00E35200"/>
    <w:rsid w:val="00E44C34"/>
    <w:rsid w:val="00E518B3"/>
    <w:rsid w:val="00E55196"/>
    <w:rsid w:val="00E92446"/>
    <w:rsid w:val="00ED1093"/>
    <w:rsid w:val="00ED37A4"/>
    <w:rsid w:val="00EE735A"/>
    <w:rsid w:val="00EF1B4B"/>
    <w:rsid w:val="00EF50C4"/>
    <w:rsid w:val="00EF7D51"/>
    <w:rsid w:val="00F0178D"/>
    <w:rsid w:val="00F03274"/>
    <w:rsid w:val="00F06B46"/>
    <w:rsid w:val="00F120FE"/>
    <w:rsid w:val="00F13ED9"/>
    <w:rsid w:val="00F44250"/>
    <w:rsid w:val="00F5758F"/>
    <w:rsid w:val="00F746C5"/>
    <w:rsid w:val="00F76E0A"/>
    <w:rsid w:val="00F874B2"/>
    <w:rsid w:val="00FA52AE"/>
    <w:rsid w:val="00FA79B0"/>
    <w:rsid w:val="00FE7D1B"/>
    <w:rsid w:val="00FF4669"/>
    <w:rsid w:val="00FF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24426"/>
  <w15:docId w15:val="{89733DB1-5950-4A9B-A99F-349C8A07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F71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F713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nabsatz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Standard"/>
    <w:link w:val="ListenabsatzZchn"/>
    <w:qFormat/>
    <w:rsid w:val="009F7133"/>
    <w:pPr>
      <w:ind w:left="720"/>
      <w:contextualSpacing/>
    </w:pPr>
  </w:style>
  <w:style w:type="paragraph" w:styleId="StandardWeb">
    <w:name w:val="Normal (Web)"/>
    <w:basedOn w:val="Standard"/>
    <w:rsid w:val="009F713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Fuzeile">
    <w:name w:val="footer"/>
    <w:basedOn w:val="Standard"/>
    <w:link w:val="FuzeileZchn"/>
    <w:uiPriority w:val="99"/>
    <w:unhideWhenUsed/>
    <w:rsid w:val="009F7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7133"/>
  </w:style>
  <w:style w:type="character" w:customStyle="1" w:styleId="ListenabsatzZchn">
    <w:name w:val="Listenabsatz Zchn"/>
    <w:aliases w:val="Dot pt Zchn,F5 List Paragraph Zchn,List Paragraph1 Zchn,No Spacing1 Zchn,List Paragraph Char Char Char Zchn,Indicator Text Zchn,Numbered Para 1 Zchn,Colorful List - Accent 11 Zchn,Bullet 1 Zchn,Bullet Points Zchn,Párrafo de lista Zchn"/>
    <w:basedOn w:val="Absatz-Standardschriftart"/>
    <w:link w:val="Listenabsatz"/>
    <w:uiPriority w:val="34"/>
    <w:locked/>
    <w:rsid w:val="009F713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713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25C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5CB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5CB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5C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5C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79D890-542A-4214-A677-162D7084B6FF}"/>
</file>

<file path=customXml/itemProps2.xml><?xml version="1.0" encoding="utf-8"?>
<ds:datastoreItem xmlns:ds="http://schemas.openxmlformats.org/officeDocument/2006/customXml" ds:itemID="{13A7B425-970E-477E-A2AA-81106762E95F}"/>
</file>

<file path=customXml/itemProps3.xml><?xml version="1.0" encoding="utf-8"?>
<ds:datastoreItem xmlns:ds="http://schemas.openxmlformats.org/officeDocument/2006/customXml" ds:itemID="{79E70A1B-564F-47FB-B7C1-EBE6D35DCAAF}"/>
</file>

<file path=customXml/itemProps4.xml><?xml version="1.0" encoding="utf-8"?>
<ds:datastoreItem xmlns:ds="http://schemas.openxmlformats.org/officeDocument/2006/customXml" ds:itemID="{3E8F22E1-A969-4798-AB19-2E28A27BD5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or06-0@auswaertiges-amt.de</dc:creator>
  <cp:lastModifiedBy>Hall, Louisa (AA privat)</cp:lastModifiedBy>
  <cp:revision>3</cp:revision>
  <dcterms:created xsi:type="dcterms:W3CDTF">2023-01-16T14:29:00Z</dcterms:created>
  <dcterms:modified xsi:type="dcterms:W3CDTF">2023-01-27T17:18:00Z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