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600FF" w14:textId="45F55BA5" w:rsidR="00F556FB" w:rsidRPr="00F556FB" w:rsidRDefault="00F556FB" w:rsidP="00F556FB">
      <w:pPr>
        <w:pStyle w:val="StandardWeb"/>
        <w:rPr>
          <w:lang w:val="en-US"/>
        </w:rPr>
      </w:pPr>
      <w:r w:rsidRPr="00F556FB">
        <w:rPr>
          <w:rFonts w:ascii="Calibri" w:hAnsi="Calibri" w:cs="Calibri"/>
          <w:sz w:val="28"/>
          <w:szCs w:val="28"/>
          <w:lang w:val="en-US"/>
        </w:rPr>
        <w:t xml:space="preserve">Mister </w:t>
      </w:r>
      <w:r>
        <w:rPr>
          <w:rFonts w:ascii="Calibri" w:hAnsi="Calibri" w:cs="Calibri"/>
          <w:sz w:val="28"/>
          <w:szCs w:val="28"/>
          <w:lang w:val="en-US"/>
        </w:rPr>
        <w:t>Vice-</w:t>
      </w:r>
      <w:r w:rsidRPr="00F556FB">
        <w:rPr>
          <w:rFonts w:ascii="Calibri" w:hAnsi="Calibri" w:cs="Calibri"/>
          <w:sz w:val="28"/>
          <w:szCs w:val="28"/>
          <w:lang w:val="en-US"/>
        </w:rPr>
        <w:t xml:space="preserve">President, </w:t>
      </w:r>
    </w:p>
    <w:p w14:paraId="1BF87E9C" w14:textId="3D5B2FA6" w:rsidR="00F556FB" w:rsidRDefault="00F556FB" w:rsidP="00F556FB">
      <w:pPr>
        <w:pStyle w:val="StandardWeb"/>
        <w:rPr>
          <w:rFonts w:ascii="Calibri" w:hAnsi="Calibri" w:cs="Calibri"/>
          <w:sz w:val="28"/>
          <w:szCs w:val="28"/>
          <w:lang w:val="en-US"/>
        </w:rPr>
      </w:pPr>
      <w:r w:rsidRPr="00F556FB">
        <w:rPr>
          <w:rFonts w:ascii="Calibri" w:hAnsi="Calibri" w:cs="Calibri"/>
          <w:sz w:val="28"/>
          <w:szCs w:val="28"/>
          <w:lang w:val="en-US"/>
        </w:rPr>
        <w:t xml:space="preserve">Germany </w:t>
      </w:r>
      <w:r>
        <w:rPr>
          <w:rFonts w:ascii="Calibri" w:hAnsi="Calibri" w:cs="Calibri"/>
          <w:sz w:val="28"/>
          <w:szCs w:val="28"/>
          <w:lang w:val="en-US"/>
        </w:rPr>
        <w:t xml:space="preserve">warmly </w:t>
      </w:r>
      <w:r w:rsidRPr="00F556FB">
        <w:rPr>
          <w:rFonts w:ascii="Calibri" w:hAnsi="Calibri" w:cs="Calibri"/>
          <w:sz w:val="28"/>
          <w:szCs w:val="28"/>
          <w:lang w:val="en-US"/>
        </w:rPr>
        <w:t>welcomes the delegation of Gabon</w:t>
      </w:r>
      <w:r w:rsidR="00E44352">
        <w:rPr>
          <w:rFonts w:ascii="Calibri" w:hAnsi="Calibri" w:cs="Calibri"/>
          <w:sz w:val="28"/>
          <w:szCs w:val="28"/>
          <w:lang w:val="en-US"/>
        </w:rPr>
        <w:t xml:space="preserve"> and wishes to</w:t>
      </w:r>
      <w:r>
        <w:rPr>
          <w:rFonts w:ascii="Calibri" w:hAnsi="Calibri" w:cs="Calibri"/>
          <w:sz w:val="28"/>
          <w:szCs w:val="28"/>
          <w:lang w:val="en-US"/>
        </w:rPr>
        <w:t xml:space="preserve"> convey its sincere condolences</w:t>
      </w:r>
      <w:r w:rsidR="00DE7601">
        <w:rPr>
          <w:rFonts w:ascii="Calibri" w:hAnsi="Calibri" w:cs="Calibri"/>
          <w:sz w:val="28"/>
          <w:szCs w:val="28"/>
          <w:lang w:val="en-US"/>
        </w:rPr>
        <w:t xml:space="preserve"> to Gabon for </w:t>
      </w:r>
      <w:r>
        <w:rPr>
          <w:rFonts w:ascii="Calibri" w:hAnsi="Calibri" w:cs="Calibri"/>
          <w:sz w:val="28"/>
          <w:szCs w:val="28"/>
          <w:lang w:val="en-US"/>
        </w:rPr>
        <w:t>the passing of Minister Adamo</w:t>
      </w:r>
      <w:r w:rsidRPr="00F556FB">
        <w:rPr>
          <w:rFonts w:ascii="Calibri" w:hAnsi="Calibri" w:cs="Calibri"/>
          <w:sz w:val="28"/>
          <w:szCs w:val="28"/>
          <w:lang w:val="en-US"/>
        </w:rPr>
        <w:t xml:space="preserve">. </w:t>
      </w:r>
    </w:p>
    <w:p w14:paraId="3BE12F7F" w14:textId="521F444E" w:rsidR="00F556FB" w:rsidRPr="00F556FB" w:rsidRDefault="00F556FB" w:rsidP="00F556FB">
      <w:pPr>
        <w:pStyle w:val="StandardWeb"/>
        <w:rPr>
          <w:lang w:val="en-US"/>
        </w:rPr>
      </w:pPr>
      <w:r w:rsidRPr="00F556FB">
        <w:rPr>
          <w:rFonts w:ascii="Calibri" w:hAnsi="Calibri" w:cs="Calibri"/>
          <w:sz w:val="28"/>
          <w:szCs w:val="28"/>
          <w:lang w:val="en-US"/>
        </w:rPr>
        <w:t xml:space="preserve">Germany commends Gabon for initiating and implementing far-reaching legal reforms </w:t>
      </w:r>
      <w:proofErr w:type="gramStart"/>
      <w:r w:rsidRPr="00F556FB">
        <w:rPr>
          <w:rFonts w:ascii="Calibri" w:hAnsi="Calibri" w:cs="Calibri"/>
          <w:sz w:val="28"/>
          <w:szCs w:val="28"/>
          <w:lang w:val="en-US"/>
        </w:rPr>
        <w:t>in the area of</w:t>
      </w:r>
      <w:proofErr w:type="gramEnd"/>
      <w:r w:rsidRPr="00F556FB">
        <w:rPr>
          <w:rFonts w:ascii="Calibri" w:hAnsi="Calibri" w:cs="Calibri"/>
          <w:sz w:val="28"/>
          <w:szCs w:val="28"/>
          <w:lang w:val="en-US"/>
        </w:rPr>
        <w:t xml:space="preserve"> civil and criminal law with regard to women ́s rights, addressing – inter alia – family and marriage laws. However, Germany remains concerned about the </w:t>
      </w:r>
      <w:r>
        <w:rPr>
          <w:rFonts w:ascii="Calibri" w:hAnsi="Calibri" w:cs="Calibri"/>
          <w:sz w:val="28"/>
          <w:szCs w:val="28"/>
          <w:lang w:val="en-US"/>
        </w:rPr>
        <w:t>delays in the</w:t>
      </w:r>
      <w:r w:rsidRPr="00F556FB">
        <w:rPr>
          <w:rFonts w:ascii="Calibri" w:hAnsi="Calibri" w:cs="Calibri"/>
          <w:sz w:val="28"/>
          <w:szCs w:val="28"/>
          <w:lang w:val="en-US"/>
        </w:rPr>
        <w:t xml:space="preserve"> creation of the National Human Rights Commission. </w:t>
      </w:r>
    </w:p>
    <w:p w14:paraId="48E7F487" w14:textId="1B939753" w:rsidR="00F556FB" w:rsidRDefault="00F556FB" w:rsidP="00E44352">
      <w:pPr>
        <w:pStyle w:val="StandardWeb"/>
        <w:tabs>
          <w:tab w:val="left" w:pos="2835"/>
        </w:tabs>
      </w:pPr>
      <w:r>
        <w:rPr>
          <w:rFonts w:ascii="Calibri" w:hAnsi="Calibri" w:cs="Calibri"/>
          <w:sz w:val="28"/>
          <w:szCs w:val="28"/>
        </w:rPr>
        <w:t xml:space="preserve">Germany therefore </w:t>
      </w:r>
      <w:r w:rsidR="00E44352">
        <w:rPr>
          <w:rFonts w:ascii="Calibri" w:hAnsi="Calibri" w:cs="Calibri"/>
          <w:sz w:val="28"/>
          <w:szCs w:val="28"/>
        </w:rPr>
        <w:t xml:space="preserve">has 3 </w:t>
      </w:r>
      <w:r>
        <w:rPr>
          <w:rFonts w:ascii="Calibri" w:hAnsi="Calibri" w:cs="Calibri"/>
          <w:sz w:val="28"/>
          <w:szCs w:val="28"/>
        </w:rPr>
        <w:t>recommend</w:t>
      </w:r>
      <w:r w:rsidR="00E44352">
        <w:rPr>
          <w:rFonts w:ascii="Calibri" w:hAnsi="Calibri" w:cs="Calibri"/>
          <w:sz w:val="28"/>
          <w:szCs w:val="28"/>
        </w:rPr>
        <w:t>ations:</w:t>
      </w:r>
    </w:p>
    <w:p w14:paraId="66AFFBD1" w14:textId="261F9E10" w:rsidR="00F556FB" w:rsidRPr="00F556FB" w:rsidRDefault="00F556FB" w:rsidP="00F556FB">
      <w:pPr>
        <w:pStyle w:val="StandardWeb"/>
        <w:numPr>
          <w:ilvl w:val="0"/>
          <w:numId w:val="2"/>
        </w:numPr>
        <w:rPr>
          <w:lang w:val="en-US"/>
        </w:rPr>
      </w:pPr>
      <w:r w:rsidRPr="00F556FB">
        <w:rPr>
          <w:rFonts w:ascii="Calibri" w:hAnsi="Calibri" w:cs="Calibri"/>
          <w:sz w:val="28"/>
          <w:szCs w:val="28"/>
          <w:lang w:val="en-US"/>
        </w:rPr>
        <w:t xml:space="preserve">Create the National Human Rights Commission (Commission Nationale des Droits de l'Homme) as announced and reaffirmed in the Dialogue Politique Intensifié between Gabon and the European Union, adopting corresponding laws in the Assemblée Nationale. </w:t>
      </w:r>
    </w:p>
    <w:p w14:paraId="085C7345" w14:textId="7A38B5A7" w:rsidR="00F556FB" w:rsidRPr="00F556FB" w:rsidRDefault="00E44352" w:rsidP="00F556FB">
      <w:pPr>
        <w:pStyle w:val="StandardWeb"/>
        <w:numPr>
          <w:ilvl w:val="0"/>
          <w:numId w:val="2"/>
        </w:numPr>
        <w:rPr>
          <w:lang w:val="en-US"/>
        </w:rPr>
      </w:pPr>
      <w:r>
        <w:rPr>
          <w:rFonts w:ascii="SymbolMT" w:hAnsi="SymbolMT"/>
          <w:sz w:val="28"/>
          <w:szCs w:val="28"/>
          <w:lang w:val="en-US"/>
        </w:rPr>
        <w:t>C</w:t>
      </w:r>
      <w:r w:rsidR="00F556FB" w:rsidRPr="00F556FB">
        <w:rPr>
          <w:rFonts w:ascii="Calibri" w:hAnsi="Calibri" w:cs="Calibri"/>
          <w:sz w:val="28"/>
          <w:szCs w:val="28"/>
          <w:lang w:val="en-US"/>
        </w:rPr>
        <w:t xml:space="preserve">ontinue the path of implementing national action plans concerning women’s participation – inter alia the "Égalité Femmes-Hommes" program. </w:t>
      </w:r>
    </w:p>
    <w:p w14:paraId="5DBED895" w14:textId="37DEEFEA" w:rsidR="00F556FB" w:rsidRPr="00F556FB" w:rsidRDefault="00F556FB" w:rsidP="00F556FB">
      <w:pPr>
        <w:pStyle w:val="StandardWeb"/>
        <w:numPr>
          <w:ilvl w:val="0"/>
          <w:numId w:val="2"/>
        </w:numPr>
        <w:rPr>
          <w:lang w:val="en-US"/>
        </w:rPr>
      </w:pPr>
      <w:r w:rsidRPr="00F556FB">
        <w:rPr>
          <w:rFonts w:ascii="Calibri" w:hAnsi="Calibri" w:cs="Calibri"/>
          <w:sz w:val="28"/>
          <w:szCs w:val="28"/>
          <w:lang w:val="en-US"/>
        </w:rPr>
        <w:t xml:space="preserve">Accompany legal reforms on women ́s rights with administrative and judicial measures at the central and regional levels, especially </w:t>
      </w:r>
      <w:proofErr w:type="gramStart"/>
      <w:r w:rsidRPr="00F556FB">
        <w:rPr>
          <w:rFonts w:ascii="Calibri" w:hAnsi="Calibri" w:cs="Calibri"/>
          <w:sz w:val="28"/>
          <w:szCs w:val="28"/>
          <w:lang w:val="en-US"/>
        </w:rPr>
        <w:t>with regard to</w:t>
      </w:r>
      <w:proofErr w:type="gramEnd"/>
      <w:r w:rsidRPr="00F556FB">
        <w:rPr>
          <w:rFonts w:ascii="Calibri" w:hAnsi="Calibri" w:cs="Calibri"/>
          <w:sz w:val="28"/>
          <w:szCs w:val="28"/>
          <w:lang w:val="en-US"/>
        </w:rPr>
        <w:t xml:space="preserve"> the equal representation of women in public authorities and institutions. </w:t>
      </w:r>
    </w:p>
    <w:p w14:paraId="5B12AE62" w14:textId="761D5BD5" w:rsidR="00F556FB" w:rsidRDefault="00F556FB" w:rsidP="00F556FB">
      <w:pPr>
        <w:pStyle w:val="StandardWeb"/>
        <w:rPr>
          <w:rFonts w:ascii="Calibri" w:hAnsi="Calibri" w:cs="Calibri"/>
          <w:sz w:val="28"/>
          <w:szCs w:val="28"/>
          <w:lang w:val="en-US"/>
        </w:rPr>
      </w:pPr>
      <w:r>
        <w:rPr>
          <w:rFonts w:ascii="Calibri" w:hAnsi="Calibri" w:cs="Calibri"/>
          <w:sz w:val="28"/>
          <w:szCs w:val="28"/>
          <w:lang w:val="en-US"/>
        </w:rPr>
        <w:t>Germany wishes the delegation of Gabon a successful review.</w:t>
      </w:r>
    </w:p>
    <w:p w14:paraId="7D87C702" w14:textId="25FFA2BB" w:rsidR="00F556FB" w:rsidRPr="00F556FB" w:rsidRDefault="00F556FB" w:rsidP="00F556FB">
      <w:pPr>
        <w:pStyle w:val="StandardWeb"/>
        <w:rPr>
          <w:lang w:val="en-US"/>
        </w:rPr>
      </w:pPr>
      <w:r w:rsidRPr="00F556FB">
        <w:rPr>
          <w:rFonts w:ascii="Calibri" w:hAnsi="Calibri" w:cs="Calibri"/>
          <w:sz w:val="28"/>
          <w:szCs w:val="28"/>
          <w:lang w:val="en-US"/>
        </w:rPr>
        <w:t xml:space="preserve">Thank you, Mister </w:t>
      </w:r>
      <w:r w:rsidRPr="00F556FB">
        <w:rPr>
          <w:rFonts w:ascii="Calibri" w:hAnsi="Calibri" w:cs="Calibri"/>
          <w:sz w:val="28"/>
          <w:szCs w:val="28"/>
          <w:lang w:val="en-US"/>
        </w:rPr>
        <w:t>Vice-</w:t>
      </w:r>
      <w:r w:rsidRPr="00F556FB">
        <w:rPr>
          <w:rFonts w:ascii="Calibri" w:hAnsi="Calibri" w:cs="Calibri"/>
          <w:sz w:val="28"/>
          <w:szCs w:val="28"/>
          <w:lang w:val="en-US"/>
        </w:rPr>
        <w:t xml:space="preserve">President. </w:t>
      </w:r>
    </w:p>
    <w:p w14:paraId="4266F374" w14:textId="77777777" w:rsidR="008A5969" w:rsidRDefault="008A5969"/>
    <w:sectPr w:rsidR="008A5969" w:rsidSect="00272D8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4B03"/>
    <w:multiLevelType w:val="hybridMultilevel"/>
    <w:tmpl w:val="0DE4466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73F09D4"/>
    <w:multiLevelType w:val="multilevel"/>
    <w:tmpl w:val="800E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8785586">
    <w:abstractNumId w:val="1"/>
  </w:num>
  <w:num w:numId="2" w16cid:durableId="1079525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FB"/>
    <w:rsid w:val="0006157C"/>
    <w:rsid w:val="00124F5A"/>
    <w:rsid w:val="001614E5"/>
    <w:rsid w:val="00272D84"/>
    <w:rsid w:val="008A5969"/>
    <w:rsid w:val="009005EA"/>
    <w:rsid w:val="00AC5E0F"/>
    <w:rsid w:val="00DE7601"/>
    <w:rsid w:val="00E44352"/>
    <w:rsid w:val="00EF3F85"/>
    <w:rsid w:val="00F556FB"/>
    <w:rsid w:val="00FC25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11DA085"/>
  <w15:chartTrackingRefBased/>
  <w15:docId w15:val="{BDE4A083-54A9-1941-AF2E-AB4F7D16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556FB"/>
    <w:pPr>
      <w:spacing w:before="100" w:beforeAutospacing="1" w:after="100" w:afterAutospacing="1"/>
    </w:pPr>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336099">
      <w:bodyDiv w:val="1"/>
      <w:marLeft w:val="0"/>
      <w:marRight w:val="0"/>
      <w:marTop w:val="0"/>
      <w:marBottom w:val="0"/>
      <w:divBdr>
        <w:top w:val="none" w:sz="0" w:space="0" w:color="auto"/>
        <w:left w:val="none" w:sz="0" w:space="0" w:color="auto"/>
        <w:bottom w:val="none" w:sz="0" w:space="0" w:color="auto"/>
        <w:right w:val="none" w:sz="0" w:space="0" w:color="auto"/>
      </w:divBdr>
      <w:divsChild>
        <w:div w:id="1206874253">
          <w:marLeft w:val="0"/>
          <w:marRight w:val="0"/>
          <w:marTop w:val="0"/>
          <w:marBottom w:val="0"/>
          <w:divBdr>
            <w:top w:val="none" w:sz="0" w:space="0" w:color="auto"/>
            <w:left w:val="none" w:sz="0" w:space="0" w:color="auto"/>
            <w:bottom w:val="none" w:sz="0" w:space="0" w:color="auto"/>
            <w:right w:val="none" w:sz="0" w:space="0" w:color="auto"/>
          </w:divBdr>
          <w:divsChild>
            <w:div w:id="1449818242">
              <w:marLeft w:val="0"/>
              <w:marRight w:val="0"/>
              <w:marTop w:val="0"/>
              <w:marBottom w:val="0"/>
              <w:divBdr>
                <w:top w:val="none" w:sz="0" w:space="0" w:color="auto"/>
                <w:left w:val="none" w:sz="0" w:space="0" w:color="auto"/>
                <w:bottom w:val="none" w:sz="0" w:space="0" w:color="auto"/>
                <w:right w:val="none" w:sz="0" w:space="0" w:color="auto"/>
              </w:divBdr>
              <w:divsChild>
                <w:div w:id="1357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9D1E82-545D-4DE8-B87A-FD43BB22BB14}"/>
</file>

<file path=customXml/itemProps2.xml><?xml version="1.0" encoding="utf-8"?>
<ds:datastoreItem xmlns:ds="http://schemas.openxmlformats.org/officeDocument/2006/customXml" ds:itemID="{95803B58-FF7E-4AAE-B0C6-3E4467351FAA}"/>
</file>

<file path=customXml/itemProps3.xml><?xml version="1.0" encoding="utf-8"?>
<ds:datastoreItem xmlns:ds="http://schemas.openxmlformats.org/officeDocument/2006/customXml" ds:itemID="{9D5A76E8-3547-41B2-9121-5A9E44BE2283}"/>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1060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2</cp:revision>
  <cp:lastPrinted>2023-01-24T10:10:00Z</cp:lastPrinted>
  <dcterms:created xsi:type="dcterms:W3CDTF">2023-01-24T10:12:00Z</dcterms:created>
  <dcterms:modified xsi:type="dcterms:W3CDTF">2023-01-24T10:12:00Z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