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75" w:type="dxa"/>
        <w:tblBorders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921"/>
        <w:gridCol w:w="1552"/>
        <w:gridCol w:w="3774"/>
      </w:tblGrid>
      <w:tr w:rsidR="0049198B" w:rsidRPr="0049198B" w14:paraId="69B539CC" w14:textId="77777777" w:rsidTr="00C77FBE"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2025266" w14:textId="77777777" w:rsidR="0049198B" w:rsidRPr="0049198B" w:rsidRDefault="0049198B" w:rsidP="0049198B">
            <w:pPr>
              <w:tabs>
                <w:tab w:val="center" w:pos="4536"/>
                <w:tab w:val="right" w:pos="9072"/>
              </w:tabs>
              <w:suppressAutoHyphens/>
              <w:spacing w:after="0" w:line="256" w:lineRule="auto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  <w:lang w:val="fr-FR" w:eastAsia="zh-CN" w:bidi="hi-IN"/>
              </w:rPr>
            </w:pPr>
            <w:r w:rsidRPr="0049198B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  <w:lang w:val="fr-FR" w:eastAsia="zh-CN" w:bidi="hi-IN"/>
              </w:rPr>
              <w:t xml:space="preserve">A M B A S </w:t>
            </w:r>
            <w:proofErr w:type="spellStart"/>
            <w:r w:rsidRPr="0049198B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  <w:lang w:val="fr-FR" w:eastAsia="zh-CN" w:bidi="hi-IN"/>
              </w:rPr>
              <w:t>S</w:t>
            </w:r>
            <w:proofErr w:type="spellEnd"/>
            <w:r w:rsidRPr="0049198B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  <w:lang w:val="fr-FR" w:eastAsia="zh-CN" w:bidi="hi-IN"/>
              </w:rPr>
              <w:t xml:space="preserve"> A D E   DU TOGO</w:t>
            </w:r>
          </w:p>
          <w:p w14:paraId="5E1FFA14" w14:textId="100166BA" w:rsidR="0049198B" w:rsidRPr="0049198B" w:rsidRDefault="0049198B" w:rsidP="0049198B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WenQuanYi Micro Hei" w:hAnsi="Times New Roman" w:cs="Times New Roman"/>
                <w:i/>
                <w:color w:val="00000A"/>
                <w:sz w:val="18"/>
                <w:szCs w:val="18"/>
                <w:lang w:val="fr-FR" w:eastAsia="zh-CN" w:bidi="hi-IN"/>
              </w:rPr>
            </w:pPr>
            <w:r w:rsidRPr="0049198B">
              <w:rPr>
                <w:rFonts w:ascii="Times New Roman" w:eastAsia="WenQuanYi Micro Hei" w:hAnsi="Times New Roman" w:cs="Times New Roman"/>
                <w:i/>
                <w:color w:val="00000A"/>
                <w:sz w:val="18"/>
                <w:szCs w:val="18"/>
                <w:lang w:val="fr-FR" w:eastAsia="zh-CN" w:bidi="hi-IN"/>
              </w:rPr>
              <w:t xml:space="preserve">Mission </w:t>
            </w:r>
            <w:r w:rsidR="004D3C7F">
              <w:rPr>
                <w:rFonts w:ascii="Times New Roman" w:eastAsia="WenQuanYi Micro Hei" w:hAnsi="Times New Roman" w:cs="Times New Roman"/>
                <w:i/>
                <w:color w:val="00000A"/>
                <w:sz w:val="18"/>
                <w:szCs w:val="18"/>
                <w:lang w:val="fr-FR" w:eastAsia="zh-CN" w:bidi="hi-IN"/>
              </w:rPr>
              <w:t>p</w:t>
            </w:r>
            <w:r w:rsidRPr="0049198B">
              <w:rPr>
                <w:rFonts w:ascii="Times New Roman" w:eastAsia="WenQuanYi Micro Hei" w:hAnsi="Times New Roman" w:cs="Times New Roman"/>
                <w:i/>
                <w:color w:val="00000A"/>
                <w:sz w:val="18"/>
                <w:szCs w:val="18"/>
                <w:lang w:val="fr-FR" w:eastAsia="zh-CN" w:bidi="hi-IN"/>
              </w:rPr>
              <w:t xml:space="preserve">ermanente auprès de l'Office des Nations </w:t>
            </w:r>
            <w:proofErr w:type="gramStart"/>
            <w:r w:rsidRPr="0049198B">
              <w:rPr>
                <w:rFonts w:ascii="Times New Roman" w:eastAsia="WenQuanYi Micro Hei" w:hAnsi="Times New Roman" w:cs="Times New Roman"/>
                <w:i/>
                <w:color w:val="00000A"/>
                <w:sz w:val="18"/>
                <w:szCs w:val="18"/>
                <w:lang w:val="fr-FR" w:eastAsia="zh-CN" w:bidi="hi-IN"/>
              </w:rPr>
              <w:t>Unies  et</w:t>
            </w:r>
            <w:proofErr w:type="gramEnd"/>
            <w:r w:rsidRPr="0049198B">
              <w:rPr>
                <w:rFonts w:ascii="Times New Roman" w:eastAsia="WenQuanYi Micro Hei" w:hAnsi="Times New Roman" w:cs="Times New Roman"/>
                <w:i/>
                <w:color w:val="00000A"/>
                <w:sz w:val="18"/>
                <w:szCs w:val="18"/>
                <w:lang w:val="fr-FR" w:eastAsia="zh-CN" w:bidi="hi-IN"/>
              </w:rPr>
              <w:t xml:space="preserve"> des autres Organisations </w:t>
            </w:r>
            <w:r w:rsidR="004D3C7F">
              <w:rPr>
                <w:rFonts w:ascii="Times New Roman" w:eastAsia="WenQuanYi Micro Hei" w:hAnsi="Times New Roman" w:cs="Times New Roman"/>
                <w:i/>
                <w:color w:val="00000A"/>
                <w:sz w:val="18"/>
                <w:szCs w:val="18"/>
                <w:lang w:val="fr-FR" w:eastAsia="zh-CN" w:bidi="hi-IN"/>
              </w:rPr>
              <w:t>i</w:t>
            </w:r>
            <w:r w:rsidRPr="0049198B">
              <w:rPr>
                <w:rFonts w:ascii="Times New Roman" w:eastAsia="WenQuanYi Micro Hei" w:hAnsi="Times New Roman" w:cs="Times New Roman"/>
                <w:i/>
                <w:color w:val="00000A"/>
                <w:sz w:val="18"/>
                <w:szCs w:val="18"/>
                <w:lang w:val="fr-FR" w:eastAsia="zh-CN" w:bidi="hi-IN"/>
              </w:rPr>
              <w:t>nternationales à Genève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BC9C82E" w14:textId="77777777" w:rsidR="0049198B" w:rsidRPr="0049198B" w:rsidRDefault="0049198B" w:rsidP="0049198B">
            <w:pPr>
              <w:tabs>
                <w:tab w:val="center" w:pos="4536"/>
                <w:tab w:val="right" w:pos="9072"/>
              </w:tabs>
              <w:suppressAutoHyphens/>
              <w:spacing w:after="0" w:line="256" w:lineRule="auto"/>
              <w:jc w:val="center"/>
              <w:rPr>
                <w:rFonts w:ascii="Liberation Serif" w:eastAsia="Noto Sans CJK SC Regular" w:hAnsi="Liberation Serif" w:cs="FreeSans"/>
                <w:color w:val="00000A"/>
                <w:sz w:val="24"/>
                <w:szCs w:val="24"/>
                <w:lang w:eastAsia="zh-CN" w:bidi="hi-IN"/>
              </w:rPr>
            </w:pPr>
            <w:r w:rsidRPr="0049198B">
              <w:rPr>
                <w:rFonts w:ascii="Liberation Serif" w:eastAsia="Noto Sans CJK SC Regular" w:hAnsi="Liberation Serif" w:cs="FreeSans"/>
                <w:noProof/>
                <w:color w:val="00000A"/>
                <w:sz w:val="24"/>
                <w:szCs w:val="24"/>
                <w:lang w:val="fr-FR" w:eastAsia="fr-FR"/>
              </w:rPr>
              <w:drawing>
                <wp:inline distT="0" distB="0" distL="0" distR="0" wp14:anchorId="3A452709" wp14:editId="09F74F93">
                  <wp:extent cx="685800" cy="1076325"/>
                  <wp:effectExtent l="0" t="0" r="0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7114A4D" w14:textId="77777777" w:rsidR="0049198B" w:rsidRPr="0049198B" w:rsidRDefault="0049198B" w:rsidP="0049198B">
            <w:pPr>
              <w:tabs>
                <w:tab w:val="center" w:pos="4536"/>
                <w:tab w:val="right" w:pos="9072"/>
              </w:tabs>
              <w:suppressAutoHyphens/>
              <w:spacing w:after="0" w:line="256" w:lineRule="auto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  <w:lang w:val="fr-FR" w:eastAsia="zh-CN" w:bidi="hi-IN"/>
              </w:rPr>
            </w:pPr>
            <w:r w:rsidRPr="0049198B">
              <w:rPr>
                <w:rFonts w:ascii="Arial" w:eastAsia="Arial" w:hAnsi="Arial" w:cs="Arial"/>
                <w:color w:val="00000A"/>
                <w:sz w:val="24"/>
                <w:szCs w:val="24"/>
                <w:lang w:val="fr-FR" w:eastAsia="zh-CN" w:bidi="hi-IN"/>
              </w:rPr>
              <w:t xml:space="preserve">     </w:t>
            </w:r>
            <w:r w:rsidRPr="0049198B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  <w:lang w:val="fr-FR" w:eastAsia="zh-CN" w:bidi="hi-IN"/>
              </w:rPr>
              <w:t xml:space="preserve">REPUBLIQUE TOGOLAISE                                        </w:t>
            </w:r>
          </w:p>
          <w:p w14:paraId="4D5C51A6" w14:textId="77777777" w:rsidR="0049198B" w:rsidRPr="0049198B" w:rsidRDefault="0049198B" w:rsidP="0049198B">
            <w:pPr>
              <w:tabs>
                <w:tab w:val="center" w:pos="4536"/>
                <w:tab w:val="right" w:pos="9072"/>
              </w:tabs>
              <w:suppressAutoHyphens/>
              <w:spacing w:after="0" w:line="256" w:lineRule="auto"/>
              <w:rPr>
                <w:rFonts w:ascii="Times New Roman" w:eastAsia="WenQuanYi Micro Hei" w:hAnsi="Times New Roman" w:cs="Times New Roman"/>
                <w:i/>
                <w:color w:val="00000A"/>
                <w:sz w:val="24"/>
                <w:szCs w:val="24"/>
                <w:lang w:val="fr-FR" w:eastAsia="zh-CN" w:bidi="hi-IN"/>
              </w:rPr>
            </w:pPr>
            <w:r w:rsidRPr="0049198B">
              <w:rPr>
                <w:rFonts w:ascii="Times New Roman" w:eastAsia="WenQuanYi Micro Hei" w:hAnsi="Times New Roman" w:cs="Times New Roman"/>
                <w:i/>
                <w:color w:val="00000A"/>
                <w:sz w:val="24"/>
                <w:szCs w:val="24"/>
                <w:lang w:val="fr-FR" w:eastAsia="zh-CN" w:bidi="hi-IN"/>
              </w:rPr>
              <w:t xml:space="preserve">             Travail- Liberté-Patrie</w:t>
            </w:r>
          </w:p>
        </w:tc>
      </w:tr>
      <w:tr w:rsidR="0049198B" w:rsidRPr="0049198B" w14:paraId="318AA1C9" w14:textId="77777777" w:rsidTr="00C77FBE"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7747E9" w14:textId="77777777" w:rsidR="0049198B" w:rsidRPr="0049198B" w:rsidRDefault="0049198B" w:rsidP="0049198B">
            <w:pPr>
              <w:tabs>
                <w:tab w:val="center" w:pos="4536"/>
                <w:tab w:val="right" w:pos="9072"/>
              </w:tabs>
              <w:suppressAutoHyphens/>
              <w:spacing w:after="0" w:line="256" w:lineRule="auto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  <w:lang w:val="fr-FR" w:eastAsia="zh-CN" w:bidi="hi-IN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0E98B3" w14:textId="77777777" w:rsidR="0049198B" w:rsidRPr="0049198B" w:rsidRDefault="0049198B" w:rsidP="0049198B">
            <w:pPr>
              <w:tabs>
                <w:tab w:val="center" w:pos="4536"/>
                <w:tab w:val="right" w:pos="9072"/>
              </w:tabs>
              <w:suppressAutoHyphens/>
              <w:spacing w:after="0" w:line="256" w:lineRule="auto"/>
              <w:jc w:val="center"/>
              <w:rPr>
                <w:rFonts w:ascii="Liberation Serif" w:eastAsia="Noto Sans CJK SC Regular" w:hAnsi="Liberation Serif" w:cs="FreeSans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04E9D0" w14:textId="77777777" w:rsidR="0049198B" w:rsidRPr="0049198B" w:rsidRDefault="0049198B" w:rsidP="0049198B">
            <w:pPr>
              <w:tabs>
                <w:tab w:val="center" w:pos="4536"/>
                <w:tab w:val="right" w:pos="9072"/>
              </w:tabs>
              <w:suppressAutoHyphens/>
              <w:spacing w:after="0" w:line="256" w:lineRule="auto"/>
              <w:rPr>
                <w:rFonts w:ascii="Liberation Serif" w:eastAsia="Noto Sans CJK SC Regular" w:hAnsi="Liberation Serif" w:cs="FreeSans"/>
                <w:color w:val="00000A"/>
                <w:sz w:val="24"/>
                <w:szCs w:val="24"/>
                <w:lang w:eastAsia="zh-CN" w:bidi="hi-IN"/>
              </w:rPr>
            </w:pPr>
          </w:p>
        </w:tc>
      </w:tr>
    </w:tbl>
    <w:p w14:paraId="2E6D71F7" w14:textId="77777777" w:rsidR="0049198B" w:rsidRPr="0049198B" w:rsidRDefault="0049198B" w:rsidP="0049198B">
      <w:pPr>
        <w:suppressAutoHyphens/>
        <w:spacing w:after="0" w:line="240" w:lineRule="auto"/>
        <w:rPr>
          <w:rFonts w:ascii="Liberation Serif" w:eastAsia="Noto Sans CJK SC Regular" w:hAnsi="Liberation Serif" w:cs="FreeSans"/>
          <w:color w:val="00000A"/>
          <w:sz w:val="24"/>
          <w:szCs w:val="24"/>
          <w:lang w:eastAsia="zh-CN" w:bidi="hi-IN"/>
        </w:rPr>
      </w:pPr>
    </w:p>
    <w:p w14:paraId="37B9D152" w14:textId="77777777" w:rsidR="0049198B" w:rsidRPr="0049198B" w:rsidRDefault="0049198B" w:rsidP="0049198B">
      <w:pPr>
        <w:suppressAutoHyphens/>
        <w:spacing w:after="0" w:line="240" w:lineRule="auto"/>
        <w:rPr>
          <w:rFonts w:ascii="Liberation Serif" w:eastAsia="Noto Sans CJK SC Regular" w:hAnsi="Liberation Serif" w:cs="FreeSans"/>
          <w:color w:val="00000A"/>
          <w:sz w:val="24"/>
          <w:szCs w:val="24"/>
          <w:lang w:eastAsia="zh-CN" w:bidi="hi-IN"/>
        </w:rPr>
      </w:pPr>
    </w:p>
    <w:p w14:paraId="6EA0004B" w14:textId="77777777" w:rsidR="0049198B" w:rsidRPr="0049198B" w:rsidRDefault="0049198B" w:rsidP="0049198B">
      <w:pPr>
        <w:suppressAutoHyphens/>
        <w:spacing w:after="0" w:line="240" w:lineRule="auto"/>
        <w:rPr>
          <w:rFonts w:ascii="Liberation Serif" w:eastAsia="Noto Sans CJK SC Regular" w:hAnsi="Liberation Serif" w:cs="FreeSans"/>
          <w:color w:val="00000A"/>
          <w:sz w:val="24"/>
          <w:szCs w:val="24"/>
          <w:lang w:eastAsia="zh-CN" w:bidi="hi-IN"/>
        </w:rPr>
      </w:pPr>
    </w:p>
    <w:p w14:paraId="0B381E5B" w14:textId="77777777" w:rsidR="0049198B" w:rsidRPr="0049198B" w:rsidRDefault="0049198B" w:rsidP="0049198B">
      <w:pPr>
        <w:suppressAutoHyphens/>
        <w:spacing w:after="0" w:line="240" w:lineRule="auto"/>
        <w:jc w:val="center"/>
        <w:rPr>
          <w:rFonts w:ascii="Times New Roman" w:eastAsia="Noto Sans CJK SC Regular" w:hAnsi="Times New Roman" w:cs="Times New Roman"/>
          <w:color w:val="00000A"/>
          <w:sz w:val="32"/>
          <w:szCs w:val="32"/>
          <w:lang w:val="fr-FR" w:eastAsia="zh-CN" w:bidi="hi-IN"/>
        </w:rPr>
      </w:pPr>
      <w:r w:rsidRPr="0049198B">
        <w:rPr>
          <w:rFonts w:ascii="Liberation Serif" w:eastAsia="Noto Sans CJK SC Regular" w:hAnsi="Liberation Serif" w:cs="Liberation Serif"/>
          <w:color w:val="00000A"/>
          <w:sz w:val="28"/>
          <w:szCs w:val="28"/>
          <w:lang w:eastAsia="zh-CN" w:bidi="hi-IN"/>
        </w:rPr>
        <w:t xml:space="preserve">   </w:t>
      </w:r>
      <w:r w:rsidRPr="0049198B">
        <w:rPr>
          <w:rFonts w:ascii="Liberation Serif" w:eastAsia="Noto Sans CJK SC Regular" w:hAnsi="Liberation Serif" w:cs="Liberation Serif"/>
          <w:color w:val="00000A"/>
          <w:sz w:val="32"/>
          <w:szCs w:val="32"/>
          <w:lang w:eastAsia="zh-CN" w:bidi="hi-IN"/>
        </w:rPr>
        <w:t xml:space="preserve">    </w:t>
      </w:r>
      <w:r w:rsidRPr="0049198B">
        <w:rPr>
          <w:rFonts w:ascii="Times New Roman" w:eastAsia="Noto Sans CJK SC Regular" w:hAnsi="Times New Roman" w:cs="Times New Roman"/>
          <w:color w:val="00000A"/>
          <w:sz w:val="32"/>
          <w:szCs w:val="32"/>
          <w:lang w:val="fr-FR" w:eastAsia="zh-CN" w:bidi="hi-IN"/>
        </w:rPr>
        <w:t>CONSEIL DES DROITS DE L’HOMME</w:t>
      </w:r>
    </w:p>
    <w:p w14:paraId="02F14C20" w14:textId="77777777" w:rsidR="0049198B" w:rsidRPr="0049198B" w:rsidRDefault="0049198B" w:rsidP="0049198B">
      <w:pPr>
        <w:pBdr>
          <w:bottom w:val="single" w:sz="4" w:space="1" w:color="auto"/>
        </w:pBdr>
        <w:suppressAutoHyphens/>
        <w:spacing w:after="0" w:line="240" w:lineRule="auto"/>
        <w:jc w:val="center"/>
        <w:rPr>
          <w:rFonts w:ascii="Times New Roman" w:eastAsia="Noto Sans CJK SC Regular" w:hAnsi="Times New Roman" w:cs="FreeSans"/>
          <w:color w:val="00000A"/>
          <w:sz w:val="32"/>
          <w:szCs w:val="32"/>
          <w:lang w:eastAsia="zh-CN" w:bidi="hi-IN"/>
        </w:rPr>
      </w:pPr>
    </w:p>
    <w:p w14:paraId="7E020A8A" w14:textId="77777777" w:rsidR="0049198B" w:rsidRPr="0049198B" w:rsidRDefault="0049198B" w:rsidP="0049198B">
      <w:pPr>
        <w:suppressAutoHyphens/>
        <w:spacing w:after="0" w:line="240" w:lineRule="auto"/>
        <w:jc w:val="center"/>
        <w:rPr>
          <w:rFonts w:ascii="Times New Roman" w:eastAsia="Noto Sans CJK SC Regular" w:hAnsi="Times New Roman" w:cs="FreeSans"/>
          <w:color w:val="00000A"/>
          <w:sz w:val="32"/>
          <w:szCs w:val="32"/>
        </w:rPr>
      </w:pPr>
    </w:p>
    <w:p w14:paraId="2F5B42B4" w14:textId="33FD4262" w:rsidR="0049198B" w:rsidRPr="0049198B" w:rsidRDefault="0049198B" w:rsidP="0049198B">
      <w:pPr>
        <w:suppressAutoHyphens/>
        <w:spacing w:after="0" w:line="240" w:lineRule="auto"/>
        <w:jc w:val="center"/>
        <w:rPr>
          <w:rFonts w:ascii="Times New Roman" w:eastAsia="Noto Sans CJK SC Regular" w:hAnsi="Times New Roman" w:cs="FreeSans"/>
          <w:bCs/>
          <w:color w:val="00000A"/>
          <w:sz w:val="32"/>
          <w:szCs w:val="32"/>
        </w:rPr>
      </w:pPr>
      <w:r>
        <w:rPr>
          <w:rFonts w:ascii="Times New Roman" w:eastAsia="Noto Sans CJK SC Regular" w:hAnsi="Times New Roman" w:cs="FreeSans"/>
          <w:bCs/>
          <w:color w:val="00000A"/>
          <w:sz w:val="32"/>
          <w:szCs w:val="32"/>
        </w:rPr>
        <w:t>42</w:t>
      </w:r>
      <w:r w:rsidRPr="0049198B">
        <w:rPr>
          <w:rFonts w:ascii="Times New Roman" w:eastAsia="Noto Sans CJK SC Regular" w:hAnsi="Times New Roman" w:cs="FreeSans"/>
          <w:bCs/>
          <w:color w:val="00000A"/>
          <w:sz w:val="32"/>
          <w:szCs w:val="32"/>
          <w:vertAlign w:val="superscript"/>
        </w:rPr>
        <w:t>ème</w:t>
      </w:r>
      <w:r w:rsidRPr="0049198B">
        <w:rPr>
          <w:rFonts w:ascii="Times New Roman" w:eastAsia="Noto Sans CJK SC Regular" w:hAnsi="Times New Roman" w:cs="FreeSans"/>
          <w:bCs/>
          <w:color w:val="00000A"/>
          <w:sz w:val="32"/>
          <w:szCs w:val="32"/>
        </w:rPr>
        <w:t xml:space="preserve"> Session du groupe de travail de l'Examen Périodique Universel (EPU), du </w:t>
      </w:r>
      <w:r>
        <w:rPr>
          <w:rFonts w:ascii="Times New Roman" w:eastAsia="Noto Sans CJK SC Regular" w:hAnsi="Times New Roman" w:cs="FreeSans"/>
          <w:bCs/>
          <w:color w:val="00000A"/>
          <w:sz w:val="32"/>
          <w:szCs w:val="32"/>
        </w:rPr>
        <w:t>23 janvier au 03 février 2023</w:t>
      </w:r>
    </w:p>
    <w:p w14:paraId="5B1AB374" w14:textId="77777777" w:rsidR="0049198B" w:rsidRPr="0049198B" w:rsidRDefault="0049198B" w:rsidP="0049198B">
      <w:pPr>
        <w:suppressAutoHyphens/>
        <w:spacing w:after="0" w:line="240" w:lineRule="auto"/>
        <w:rPr>
          <w:rFonts w:ascii="Times New Roman" w:eastAsia="Noto Sans CJK SC Regular" w:hAnsi="Times New Roman" w:cs="FreeSans"/>
          <w:bCs/>
          <w:color w:val="00000A"/>
          <w:sz w:val="32"/>
          <w:szCs w:val="32"/>
        </w:rPr>
      </w:pPr>
    </w:p>
    <w:p w14:paraId="2A634E98" w14:textId="57DD5448" w:rsidR="0049198B" w:rsidRPr="00746AED" w:rsidRDefault="0049198B" w:rsidP="0049198B">
      <w:pPr>
        <w:suppressAutoHyphens/>
        <w:spacing w:after="0" w:line="240" w:lineRule="auto"/>
        <w:jc w:val="center"/>
        <w:rPr>
          <w:rFonts w:ascii="Times New Roman" w:eastAsia="Noto Sans CJK SC Regular" w:hAnsi="Times New Roman" w:cs="FreeSans"/>
          <w:bCs/>
          <w:i/>
          <w:iCs/>
          <w:color w:val="00000A"/>
          <w:sz w:val="32"/>
          <w:szCs w:val="32"/>
        </w:rPr>
      </w:pPr>
      <w:r w:rsidRPr="00746AED">
        <w:rPr>
          <w:rFonts w:ascii="Times New Roman" w:eastAsia="Noto Sans CJK SC Regular" w:hAnsi="Times New Roman" w:cs="FreeSans"/>
          <w:bCs/>
          <w:i/>
          <w:iCs/>
          <w:color w:val="00000A"/>
          <w:sz w:val="32"/>
          <w:szCs w:val="32"/>
        </w:rPr>
        <w:t>Examen du rapport du Gabon</w:t>
      </w:r>
    </w:p>
    <w:p w14:paraId="3ECAF4CF" w14:textId="77777777" w:rsidR="0049198B" w:rsidRPr="0049198B" w:rsidRDefault="0049198B" w:rsidP="0049198B">
      <w:pPr>
        <w:pBdr>
          <w:bottom w:val="single" w:sz="4" w:space="1" w:color="auto"/>
        </w:pBdr>
        <w:suppressAutoHyphens/>
        <w:spacing w:after="0" w:line="240" w:lineRule="auto"/>
        <w:jc w:val="center"/>
        <w:rPr>
          <w:rFonts w:ascii="Times New Roman" w:eastAsia="Noto Sans CJK SC Regular" w:hAnsi="Times New Roman" w:cs="FreeSans"/>
          <w:b/>
          <w:color w:val="00000A"/>
          <w:sz w:val="32"/>
          <w:szCs w:val="32"/>
        </w:rPr>
      </w:pPr>
    </w:p>
    <w:p w14:paraId="0B1E9001" w14:textId="77777777" w:rsidR="0049198B" w:rsidRPr="0049198B" w:rsidRDefault="0049198B" w:rsidP="0049198B">
      <w:pPr>
        <w:suppressAutoHyphens/>
        <w:spacing w:after="0" w:line="240" w:lineRule="auto"/>
        <w:rPr>
          <w:rFonts w:ascii="Times New Roman" w:eastAsia="Noto Sans CJK SC Regular" w:hAnsi="Times New Roman" w:cs="FreeSans"/>
          <w:b/>
          <w:color w:val="00000A"/>
          <w:sz w:val="32"/>
          <w:szCs w:val="32"/>
        </w:rPr>
      </w:pPr>
    </w:p>
    <w:p w14:paraId="2E8731EF" w14:textId="77777777" w:rsidR="0049198B" w:rsidRPr="0049198B" w:rsidRDefault="0049198B" w:rsidP="0049198B">
      <w:pPr>
        <w:suppressAutoHyphens/>
        <w:spacing w:after="0" w:line="240" w:lineRule="auto"/>
        <w:jc w:val="center"/>
        <w:rPr>
          <w:rFonts w:ascii="Times New Roman" w:eastAsia="Noto Sans CJK SC Regular" w:hAnsi="Times New Roman" w:cs="FreeSans"/>
          <w:b/>
          <w:color w:val="00000A"/>
          <w:sz w:val="32"/>
          <w:szCs w:val="32"/>
        </w:rPr>
      </w:pPr>
    </w:p>
    <w:p w14:paraId="139360D0" w14:textId="77777777" w:rsidR="0049198B" w:rsidRPr="0049198B" w:rsidRDefault="0049198B" w:rsidP="0049198B">
      <w:pPr>
        <w:suppressAutoHyphens/>
        <w:spacing w:after="0" w:line="276" w:lineRule="auto"/>
        <w:jc w:val="center"/>
        <w:rPr>
          <w:rFonts w:ascii="Times New Roman" w:eastAsia="Noto Sans CJK SC Regular" w:hAnsi="Times New Roman" w:cs="FreeSans"/>
          <w:b/>
          <w:color w:val="00000A"/>
          <w:sz w:val="32"/>
          <w:szCs w:val="32"/>
        </w:rPr>
      </w:pPr>
      <w:r w:rsidRPr="0049198B">
        <w:rPr>
          <w:rFonts w:ascii="Times New Roman" w:eastAsia="Noto Sans CJK SC Regular" w:hAnsi="Times New Roman" w:cs="FreeSans"/>
          <w:b/>
          <w:color w:val="00000A"/>
          <w:sz w:val="32"/>
          <w:szCs w:val="32"/>
        </w:rPr>
        <w:t>Déclaration de la délégation togolaise</w:t>
      </w:r>
    </w:p>
    <w:p w14:paraId="17F5CDE0" w14:textId="77777777" w:rsidR="0049198B" w:rsidRPr="0049198B" w:rsidRDefault="0049198B" w:rsidP="0049198B">
      <w:pPr>
        <w:suppressAutoHyphens/>
        <w:spacing w:after="0" w:line="276" w:lineRule="auto"/>
        <w:jc w:val="center"/>
        <w:rPr>
          <w:rFonts w:ascii="Times New Roman" w:eastAsia="Noto Sans CJK SC Regular" w:hAnsi="Times New Roman" w:cs="FreeSans"/>
          <w:color w:val="00000A"/>
          <w:sz w:val="32"/>
          <w:szCs w:val="32"/>
        </w:rPr>
      </w:pPr>
    </w:p>
    <w:p w14:paraId="4BE7DAB3" w14:textId="77777777" w:rsidR="0049198B" w:rsidRPr="0049198B" w:rsidRDefault="0049198B" w:rsidP="0049198B">
      <w:pPr>
        <w:suppressAutoHyphens/>
        <w:spacing w:after="0" w:line="276" w:lineRule="auto"/>
        <w:jc w:val="center"/>
        <w:rPr>
          <w:rFonts w:ascii="Times New Roman" w:eastAsia="Noto Sans CJK SC Regular" w:hAnsi="Times New Roman" w:cs="FreeSans"/>
          <w:i/>
          <w:color w:val="00000A"/>
          <w:sz w:val="28"/>
          <w:szCs w:val="28"/>
        </w:rPr>
      </w:pPr>
    </w:p>
    <w:p w14:paraId="18BDD414" w14:textId="77777777" w:rsidR="0049198B" w:rsidRPr="0049198B" w:rsidRDefault="0049198B" w:rsidP="0049198B">
      <w:pPr>
        <w:suppressAutoHyphens/>
        <w:spacing w:after="0" w:line="276" w:lineRule="auto"/>
        <w:rPr>
          <w:rFonts w:ascii="Times New Roman" w:eastAsia="Noto Sans CJK SC Regular" w:hAnsi="Times New Roman" w:cs="FreeSans"/>
          <w:i/>
          <w:color w:val="00000A"/>
          <w:sz w:val="28"/>
          <w:szCs w:val="28"/>
        </w:rPr>
      </w:pPr>
    </w:p>
    <w:p w14:paraId="457DCEF1" w14:textId="77777777" w:rsidR="0049198B" w:rsidRPr="0049198B" w:rsidRDefault="0049198B" w:rsidP="0049198B">
      <w:pPr>
        <w:suppressAutoHyphens/>
        <w:spacing w:after="0" w:line="276" w:lineRule="auto"/>
        <w:rPr>
          <w:rFonts w:ascii="Times New Roman" w:eastAsia="Noto Sans CJK SC Regular" w:hAnsi="Times New Roman" w:cs="FreeSans"/>
          <w:i/>
          <w:color w:val="00000A"/>
          <w:sz w:val="28"/>
          <w:szCs w:val="28"/>
        </w:rPr>
      </w:pPr>
    </w:p>
    <w:p w14:paraId="0678DEED" w14:textId="77777777" w:rsidR="0049198B" w:rsidRPr="0049198B" w:rsidRDefault="0049198B" w:rsidP="0049198B">
      <w:pPr>
        <w:suppressAutoHyphens/>
        <w:spacing w:after="0" w:line="276" w:lineRule="auto"/>
        <w:rPr>
          <w:rFonts w:ascii="Times New Roman" w:eastAsia="Noto Sans CJK SC Regular" w:hAnsi="Times New Roman" w:cs="FreeSans"/>
          <w:i/>
          <w:color w:val="00000A"/>
          <w:sz w:val="28"/>
          <w:szCs w:val="28"/>
        </w:rPr>
      </w:pPr>
    </w:p>
    <w:p w14:paraId="660CE8BC" w14:textId="00DDA1F3" w:rsidR="0049198B" w:rsidRPr="0049198B" w:rsidRDefault="0049198B" w:rsidP="0049198B">
      <w:pPr>
        <w:suppressAutoHyphens/>
        <w:spacing w:after="0" w:line="276" w:lineRule="auto"/>
        <w:jc w:val="center"/>
        <w:rPr>
          <w:rFonts w:ascii="Times New Roman" w:eastAsia="Noto Sans CJK SC Regular" w:hAnsi="Times New Roman" w:cs="FreeSans"/>
          <w:i/>
          <w:color w:val="00000A"/>
          <w:sz w:val="28"/>
          <w:szCs w:val="28"/>
        </w:rPr>
      </w:pPr>
      <w:r w:rsidRPr="0049198B">
        <w:rPr>
          <w:rFonts w:ascii="Times New Roman" w:eastAsia="Noto Sans CJK SC Regular" w:hAnsi="Times New Roman" w:cs="FreeSans"/>
          <w:i/>
          <w:color w:val="00000A"/>
          <w:sz w:val="28"/>
          <w:szCs w:val="28"/>
        </w:rPr>
        <w:tab/>
      </w:r>
      <w:r w:rsidRPr="0049198B">
        <w:rPr>
          <w:rFonts w:ascii="Times New Roman" w:eastAsia="Noto Sans CJK SC Regular" w:hAnsi="Times New Roman" w:cs="FreeSans"/>
          <w:i/>
          <w:color w:val="00000A"/>
          <w:sz w:val="28"/>
          <w:szCs w:val="28"/>
        </w:rPr>
        <w:tab/>
      </w:r>
      <w:r w:rsidRPr="0049198B">
        <w:rPr>
          <w:rFonts w:ascii="Times New Roman" w:eastAsia="Noto Sans CJK SC Regular" w:hAnsi="Times New Roman" w:cs="FreeSans"/>
          <w:i/>
          <w:color w:val="00000A"/>
          <w:sz w:val="28"/>
          <w:szCs w:val="28"/>
        </w:rPr>
        <w:tab/>
      </w:r>
      <w:r w:rsidRPr="0049198B">
        <w:rPr>
          <w:rFonts w:ascii="Times New Roman" w:eastAsia="Noto Sans CJK SC Regular" w:hAnsi="Times New Roman" w:cs="FreeSans"/>
          <w:i/>
          <w:color w:val="00000A"/>
          <w:sz w:val="28"/>
          <w:szCs w:val="28"/>
        </w:rPr>
        <w:tab/>
      </w:r>
      <w:r w:rsidRPr="0049198B">
        <w:rPr>
          <w:rFonts w:ascii="Times New Roman" w:eastAsia="Noto Sans CJK SC Regular" w:hAnsi="Times New Roman" w:cs="FreeSans"/>
          <w:i/>
          <w:color w:val="00000A"/>
          <w:sz w:val="28"/>
          <w:szCs w:val="28"/>
        </w:rPr>
        <w:tab/>
      </w:r>
      <w:r w:rsidRPr="0049198B">
        <w:rPr>
          <w:rFonts w:ascii="Times New Roman" w:eastAsia="Noto Sans CJK SC Regular" w:hAnsi="Times New Roman" w:cs="FreeSans"/>
          <w:i/>
          <w:color w:val="00000A"/>
          <w:sz w:val="28"/>
          <w:szCs w:val="28"/>
        </w:rPr>
        <w:tab/>
        <w:t xml:space="preserve">Genève, le </w:t>
      </w:r>
      <w:r>
        <w:rPr>
          <w:rFonts w:ascii="Times New Roman" w:eastAsia="Noto Sans CJK SC Regular" w:hAnsi="Times New Roman" w:cs="FreeSans"/>
          <w:i/>
          <w:color w:val="00000A"/>
          <w:sz w:val="28"/>
          <w:szCs w:val="28"/>
        </w:rPr>
        <w:t>24 janvier 2023</w:t>
      </w:r>
    </w:p>
    <w:p w14:paraId="18496ECF" w14:textId="77777777" w:rsidR="0049198B" w:rsidRPr="0049198B" w:rsidRDefault="0049198B" w:rsidP="0049198B">
      <w:pPr>
        <w:spacing w:after="200" w:line="276" w:lineRule="auto"/>
        <w:jc w:val="center"/>
        <w:rPr>
          <w:rFonts w:ascii="Times New Roman" w:eastAsia="Noto Sans CJK SC Regular" w:hAnsi="Times New Roman" w:cs="FreeSans"/>
          <w:i/>
          <w:color w:val="00000A"/>
          <w:sz w:val="28"/>
          <w:szCs w:val="28"/>
        </w:rPr>
      </w:pPr>
      <w:r w:rsidRPr="0049198B">
        <w:rPr>
          <w:rFonts w:ascii="Times New Roman" w:eastAsia="Noto Sans CJK SC Regular" w:hAnsi="Times New Roman" w:cs="FreeSans"/>
          <w:i/>
          <w:color w:val="00000A"/>
          <w:sz w:val="28"/>
          <w:szCs w:val="28"/>
        </w:rPr>
        <w:tab/>
      </w:r>
      <w:r w:rsidRPr="0049198B">
        <w:rPr>
          <w:rFonts w:ascii="Times New Roman" w:eastAsia="Noto Sans CJK SC Regular" w:hAnsi="Times New Roman" w:cs="FreeSans"/>
          <w:i/>
          <w:color w:val="00000A"/>
          <w:sz w:val="28"/>
          <w:szCs w:val="28"/>
        </w:rPr>
        <w:tab/>
      </w:r>
      <w:r w:rsidRPr="0049198B">
        <w:rPr>
          <w:rFonts w:ascii="Times New Roman" w:eastAsia="Noto Sans CJK SC Regular" w:hAnsi="Times New Roman" w:cs="FreeSans"/>
          <w:i/>
          <w:color w:val="00000A"/>
          <w:sz w:val="28"/>
          <w:szCs w:val="28"/>
        </w:rPr>
        <w:tab/>
      </w:r>
      <w:r w:rsidRPr="0049198B">
        <w:rPr>
          <w:rFonts w:ascii="Times New Roman" w:eastAsia="Noto Sans CJK SC Regular" w:hAnsi="Times New Roman" w:cs="FreeSans"/>
          <w:i/>
          <w:color w:val="00000A"/>
          <w:sz w:val="28"/>
          <w:szCs w:val="28"/>
        </w:rPr>
        <w:tab/>
      </w:r>
      <w:r w:rsidRPr="0049198B">
        <w:rPr>
          <w:rFonts w:ascii="Times New Roman" w:eastAsia="Noto Sans CJK SC Regular" w:hAnsi="Times New Roman" w:cs="FreeSans"/>
          <w:i/>
          <w:color w:val="00000A"/>
          <w:sz w:val="28"/>
          <w:szCs w:val="28"/>
        </w:rPr>
        <w:tab/>
      </w:r>
      <w:r w:rsidRPr="0049198B">
        <w:rPr>
          <w:rFonts w:ascii="Times New Roman" w:eastAsia="Noto Sans CJK SC Regular" w:hAnsi="Times New Roman" w:cs="FreeSans"/>
          <w:i/>
          <w:color w:val="00000A"/>
          <w:sz w:val="28"/>
          <w:szCs w:val="28"/>
        </w:rPr>
        <w:tab/>
        <w:t>(9h00-12h30)</w:t>
      </w:r>
    </w:p>
    <w:p w14:paraId="542CAE00" w14:textId="77777777" w:rsidR="0049198B" w:rsidRPr="0049198B" w:rsidRDefault="0049198B" w:rsidP="0049198B">
      <w:pPr>
        <w:spacing w:after="200" w:line="276" w:lineRule="auto"/>
        <w:jc w:val="center"/>
        <w:rPr>
          <w:rFonts w:ascii="Times New Roman" w:eastAsia="Noto Sans CJK SC Regular" w:hAnsi="Times New Roman" w:cs="FreeSans"/>
          <w:i/>
          <w:color w:val="00000A"/>
          <w:sz w:val="28"/>
          <w:szCs w:val="28"/>
        </w:rPr>
      </w:pPr>
    </w:p>
    <w:p w14:paraId="511C15AF" w14:textId="77777777" w:rsidR="0049198B" w:rsidRPr="0049198B" w:rsidRDefault="0049198B" w:rsidP="0049198B">
      <w:pPr>
        <w:spacing w:after="200" w:line="276" w:lineRule="auto"/>
        <w:jc w:val="center"/>
        <w:rPr>
          <w:rFonts w:ascii="Times New Roman" w:eastAsia="Noto Sans CJK SC Regular" w:hAnsi="Times New Roman" w:cs="FreeSans"/>
          <w:i/>
          <w:color w:val="00000A"/>
          <w:sz w:val="28"/>
          <w:szCs w:val="28"/>
        </w:rPr>
      </w:pPr>
    </w:p>
    <w:p w14:paraId="3D78B2B1" w14:textId="77777777" w:rsidR="0049198B" w:rsidRPr="0049198B" w:rsidRDefault="0049198B" w:rsidP="0049198B">
      <w:pPr>
        <w:spacing w:after="200" w:line="276" w:lineRule="auto"/>
        <w:jc w:val="center"/>
        <w:rPr>
          <w:rFonts w:ascii="Times New Roman" w:eastAsia="Noto Sans CJK SC Regular" w:hAnsi="Times New Roman" w:cs="FreeSans"/>
          <w:i/>
          <w:color w:val="00000A"/>
          <w:sz w:val="28"/>
          <w:szCs w:val="28"/>
        </w:rPr>
      </w:pPr>
    </w:p>
    <w:p w14:paraId="5A6BFB27" w14:textId="77777777" w:rsidR="0049198B" w:rsidRPr="0049198B" w:rsidRDefault="0049198B" w:rsidP="0049198B">
      <w:pPr>
        <w:spacing w:after="200" w:line="276" w:lineRule="auto"/>
        <w:jc w:val="center"/>
        <w:rPr>
          <w:rFonts w:ascii="Times New Roman" w:eastAsia="Noto Sans CJK SC Regular" w:hAnsi="Times New Roman" w:cs="FreeSans"/>
          <w:i/>
          <w:color w:val="00000A"/>
          <w:sz w:val="28"/>
          <w:szCs w:val="28"/>
        </w:rPr>
      </w:pPr>
    </w:p>
    <w:p w14:paraId="7B8EF29D" w14:textId="77777777" w:rsidR="0049198B" w:rsidRPr="0049198B" w:rsidRDefault="0049198B" w:rsidP="0049198B">
      <w:pPr>
        <w:spacing w:after="200" w:line="276" w:lineRule="auto"/>
        <w:jc w:val="center"/>
        <w:rPr>
          <w:rFonts w:ascii="Times New Roman" w:eastAsia="Noto Sans CJK SC Regular" w:hAnsi="Times New Roman" w:cs="FreeSans"/>
          <w:i/>
          <w:color w:val="00000A"/>
          <w:sz w:val="28"/>
          <w:szCs w:val="28"/>
        </w:rPr>
      </w:pPr>
    </w:p>
    <w:p w14:paraId="35FE5D02" w14:textId="77777777" w:rsidR="0049198B" w:rsidRPr="0049198B" w:rsidRDefault="0049198B" w:rsidP="0049198B">
      <w:pPr>
        <w:spacing w:after="200" w:line="276" w:lineRule="auto"/>
        <w:jc w:val="both"/>
        <w:rPr>
          <w:rFonts w:ascii="Liberation Serif" w:eastAsia="Noto Sans CJK SC Regular" w:hAnsi="Liberation Serif" w:cs="FreeSans"/>
          <w:color w:val="00000A"/>
          <w:sz w:val="24"/>
          <w:szCs w:val="24"/>
          <w:lang w:eastAsia="zh-CN" w:bidi="hi-IN"/>
        </w:rPr>
      </w:pPr>
    </w:p>
    <w:p w14:paraId="7A42E5D2" w14:textId="77777777" w:rsidR="0049198B" w:rsidRPr="0049198B" w:rsidRDefault="0049198B" w:rsidP="0049198B">
      <w:pPr>
        <w:spacing w:after="200" w:line="276" w:lineRule="auto"/>
        <w:jc w:val="both"/>
        <w:rPr>
          <w:rFonts w:ascii="Liberation Serif" w:eastAsia="Noto Sans CJK SC Regular" w:hAnsi="Liberation Serif" w:cs="FreeSans"/>
          <w:color w:val="00000A"/>
          <w:sz w:val="24"/>
          <w:szCs w:val="24"/>
          <w:lang w:eastAsia="zh-CN" w:bidi="hi-IN"/>
        </w:rPr>
      </w:pPr>
    </w:p>
    <w:p w14:paraId="7377B028" w14:textId="5C4D1879" w:rsidR="0049198B" w:rsidRPr="0049198B" w:rsidRDefault="00310172" w:rsidP="0049198B">
      <w:pPr>
        <w:spacing w:after="0" w:line="240" w:lineRule="auto"/>
        <w:jc w:val="both"/>
        <w:rPr>
          <w:rFonts w:ascii="Times New Roman" w:eastAsia="Noto Sans CJK SC Regular" w:hAnsi="Times New Roman" w:cs="Times New Roman"/>
          <w:b/>
          <w:sz w:val="28"/>
          <w:szCs w:val="28"/>
          <w:lang w:eastAsia="zh-CN" w:bidi="hi-IN"/>
        </w:rPr>
      </w:pPr>
      <w:r>
        <w:rPr>
          <w:rFonts w:ascii="Times New Roman" w:eastAsia="Noto Sans CJK SC Regular" w:hAnsi="Times New Roman" w:cs="Times New Roman"/>
          <w:b/>
          <w:sz w:val="28"/>
          <w:szCs w:val="28"/>
          <w:lang w:eastAsia="zh-CN" w:bidi="hi-IN"/>
        </w:rPr>
        <w:lastRenderedPageBreak/>
        <w:t>Monsieur le Président,</w:t>
      </w:r>
    </w:p>
    <w:p w14:paraId="51ADECEF" w14:textId="77777777" w:rsidR="0049198B" w:rsidRPr="0049198B" w:rsidRDefault="0049198B" w:rsidP="0049198B">
      <w:pPr>
        <w:spacing w:after="0" w:line="240" w:lineRule="auto"/>
        <w:jc w:val="both"/>
        <w:rPr>
          <w:rFonts w:ascii="Times New Roman" w:eastAsia="Noto Sans CJK SC Regular" w:hAnsi="Times New Roman" w:cs="Times New Roman"/>
          <w:sz w:val="28"/>
          <w:szCs w:val="28"/>
          <w:lang w:eastAsia="zh-CN" w:bidi="hi-IN"/>
        </w:rPr>
      </w:pPr>
    </w:p>
    <w:p w14:paraId="18677726" w14:textId="4669ECF0" w:rsidR="0049198B" w:rsidRPr="0049198B" w:rsidRDefault="0049198B" w:rsidP="0049198B">
      <w:pPr>
        <w:spacing w:after="0" w:line="240" w:lineRule="auto"/>
        <w:jc w:val="both"/>
        <w:rPr>
          <w:rFonts w:ascii="Times New Roman" w:eastAsia="Noto Sans CJK SC Regular" w:hAnsi="Times New Roman" w:cs="Times New Roman"/>
          <w:sz w:val="28"/>
          <w:szCs w:val="28"/>
          <w:lang w:eastAsia="zh-CN" w:bidi="hi-IN"/>
        </w:rPr>
      </w:pPr>
      <w:r w:rsidRPr="0049198B">
        <w:rPr>
          <w:rFonts w:ascii="Times New Roman" w:eastAsia="Noto Sans CJK SC Regular" w:hAnsi="Times New Roman" w:cs="Times New Roman"/>
          <w:sz w:val="28"/>
          <w:szCs w:val="28"/>
          <w:lang w:eastAsia="zh-CN" w:bidi="hi-IN"/>
        </w:rPr>
        <w:t xml:space="preserve">La délégation togolaise souhaite la cordiale bienvenue à la délégation </w:t>
      </w:r>
      <w:r w:rsidRPr="00310172">
        <w:rPr>
          <w:rFonts w:ascii="Times New Roman" w:eastAsia="Noto Sans CJK SC Regular" w:hAnsi="Times New Roman" w:cs="Times New Roman"/>
          <w:sz w:val="28"/>
          <w:szCs w:val="28"/>
          <w:lang w:eastAsia="zh-CN" w:bidi="hi-IN"/>
        </w:rPr>
        <w:t>gabonaise</w:t>
      </w:r>
      <w:r w:rsidRPr="0049198B">
        <w:rPr>
          <w:rFonts w:ascii="Times New Roman" w:eastAsia="Noto Sans CJK SC Regular" w:hAnsi="Times New Roman" w:cs="Times New Roman"/>
          <w:sz w:val="28"/>
          <w:szCs w:val="28"/>
          <w:lang w:eastAsia="zh-CN" w:bidi="hi-IN"/>
        </w:rPr>
        <w:t xml:space="preserve"> à ce</w:t>
      </w:r>
      <w:r w:rsidRPr="00310172">
        <w:rPr>
          <w:rFonts w:ascii="Times New Roman" w:eastAsia="Noto Sans CJK SC Regular" w:hAnsi="Times New Roman" w:cs="Times New Roman"/>
          <w:sz w:val="28"/>
          <w:szCs w:val="28"/>
          <w:lang w:eastAsia="zh-CN" w:bidi="hi-IN"/>
        </w:rPr>
        <w:t xml:space="preserve"> 4</w:t>
      </w:r>
      <w:r w:rsidRPr="00310172">
        <w:rPr>
          <w:rFonts w:ascii="Times New Roman" w:eastAsia="Noto Sans CJK SC Regular" w:hAnsi="Times New Roman" w:cs="Times New Roman"/>
          <w:sz w:val="28"/>
          <w:szCs w:val="28"/>
          <w:vertAlign w:val="superscript"/>
          <w:lang w:eastAsia="zh-CN" w:bidi="hi-IN"/>
        </w:rPr>
        <w:t>ème</w:t>
      </w:r>
      <w:r w:rsidRPr="00310172">
        <w:rPr>
          <w:rFonts w:ascii="Times New Roman" w:eastAsia="Noto Sans CJK SC Regular" w:hAnsi="Times New Roman" w:cs="Times New Roman"/>
          <w:sz w:val="28"/>
          <w:szCs w:val="28"/>
          <w:lang w:eastAsia="zh-CN" w:bidi="hi-IN"/>
        </w:rPr>
        <w:t xml:space="preserve"> cycle de l’</w:t>
      </w:r>
      <w:r w:rsidRPr="0049198B">
        <w:rPr>
          <w:rFonts w:ascii="Times New Roman" w:eastAsia="Noto Sans CJK SC Regular" w:hAnsi="Times New Roman" w:cs="Times New Roman"/>
          <w:sz w:val="28"/>
          <w:szCs w:val="28"/>
          <w:lang w:eastAsia="zh-CN" w:bidi="hi-IN"/>
        </w:rPr>
        <w:t>Examen Périodique Universel.</w:t>
      </w:r>
    </w:p>
    <w:p w14:paraId="5452BCFA" w14:textId="77777777" w:rsidR="0049198B" w:rsidRPr="0049198B" w:rsidRDefault="0049198B" w:rsidP="0049198B">
      <w:pPr>
        <w:spacing w:after="0" w:line="240" w:lineRule="auto"/>
        <w:jc w:val="both"/>
        <w:rPr>
          <w:rFonts w:ascii="Times New Roman" w:eastAsia="Noto Sans CJK SC Regular" w:hAnsi="Times New Roman" w:cs="Times New Roman"/>
          <w:sz w:val="28"/>
          <w:szCs w:val="28"/>
          <w:lang w:eastAsia="zh-CN" w:bidi="hi-IN"/>
        </w:rPr>
      </w:pPr>
    </w:p>
    <w:p w14:paraId="0528AA4D" w14:textId="52AC694B" w:rsidR="0049198B" w:rsidRPr="0049198B" w:rsidRDefault="0049198B" w:rsidP="0049198B">
      <w:pPr>
        <w:spacing w:after="0" w:line="240" w:lineRule="auto"/>
        <w:jc w:val="both"/>
        <w:rPr>
          <w:rFonts w:ascii="Times New Roman" w:eastAsia="Noto Sans CJK SC Regular" w:hAnsi="Times New Roman" w:cs="Times New Roman"/>
          <w:sz w:val="28"/>
          <w:szCs w:val="28"/>
          <w:lang w:eastAsia="zh-CN" w:bidi="hi-IN"/>
        </w:rPr>
      </w:pPr>
      <w:r w:rsidRPr="0049198B">
        <w:rPr>
          <w:rFonts w:ascii="Times New Roman" w:eastAsia="Noto Sans CJK SC Regular" w:hAnsi="Times New Roman" w:cs="Times New Roman"/>
          <w:sz w:val="28"/>
          <w:szCs w:val="28"/>
          <w:lang w:eastAsia="zh-CN" w:bidi="hi-IN"/>
        </w:rPr>
        <w:t xml:space="preserve">Le Togo salue les efforts du Gouvernement </w:t>
      </w:r>
      <w:r w:rsidRPr="00310172">
        <w:rPr>
          <w:rFonts w:ascii="Times New Roman" w:eastAsia="Noto Sans CJK SC Regular" w:hAnsi="Times New Roman" w:cs="Times New Roman"/>
          <w:sz w:val="28"/>
          <w:szCs w:val="28"/>
          <w:lang w:eastAsia="zh-CN" w:bidi="hi-IN"/>
        </w:rPr>
        <w:t>gabonais</w:t>
      </w:r>
      <w:r w:rsidRPr="0049198B">
        <w:rPr>
          <w:rFonts w:ascii="Times New Roman" w:eastAsia="Noto Sans CJK SC Regular" w:hAnsi="Times New Roman" w:cs="Times New Roman"/>
          <w:sz w:val="28"/>
          <w:szCs w:val="28"/>
          <w:lang w:eastAsia="zh-CN" w:bidi="hi-IN"/>
        </w:rPr>
        <w:t xml:space="preserve"> en faveur de la promotion et de la protection des droits de l</w:t>
      </w:r>
      <w:r w:rsidR="00542DFB">
        <w:rPr>
          <w:rFonts w:ascii="Times New Roman" w:eastAsia="Noto Sans CJK SC Regular" w:hAnsi="Times New Roman" w:cs="Times New Roman"/>
          <w:sz w:val="28"/>
          <w:szCs w:val="28"/>
          <w:lang w:eastAsia="zh-CN" w:bidi="hi-IN"/>
        </w:rPr>
        <w:t>’</w:t>
      </w:r>
      <w:r w:rsidR="00310172">
        <w:rPr>
          <w:rFonts w:ascii="Times New Roman" w:eastAsia="Noto Sans CJK SC Regular" w:hAnsi="Times New Roman" w:cs="Times New Roman"/>
          <w:sz w:val="28"/>
          <w:szCs w:val="28"/>
          <w:lang w:eastAsia="zh-CN" w:bidi="hi-IN"/>
        </w:rPr>
        <w:t>H</w:t>
      </w:r>
      <w:r w:rsidRPr="0049198B">
        <w:rPr>
          <w:rFonts w:ascii="Times New Roman" w:eastAsia="Noto Sans CJK SC Regular" w:hAnsi="Times New Roman" w:cs="Times New Roman"/>
          <w:sz w:val="28"/>
          <w:szCs w:val="28"/>
          <w:lang w:eastAsia="zh-CN" w:bidi="hi-IN"/>
        </w:rPr>
        <w:t>omme qui se sont traduits</w:t>
      </w:r>
      <w:r w:rsidR="00310172">
        <w:rPr>
          <w:rFonts w:ascii="Times New Roman" w:eastAsia="Noto Sans CJK SC Regular" w:hAnsi="Times New Roman" w:cs="Times New Roman"/>
          <w:sz w:val="28"/>
          <w:szCs w:val="28"/>
          <w:lang w:eastAsia="zh-CN" w:bidi="hi-IN"/>
        </w:rPr>
        <w:t xml:space="preserve">, entre </w:t>
      </w:r>
      <w:r w:rsidR="007F6B90">
        <w:rPr>
          <w:rFonts w:ascii="Times New Roman" w:eastAsia="Noto Sans CJK SC Regular" w:hAnsi="Times New Roman" w:cs="Times New Roman"/>
          <w:sz w:val="28"/>
          <w:szCs w:val="28"/>
          <w:lang w:eastAsia="zh-CN" w:bidi="hi-IN"/>
        </w:rPr>
        <w:t xml:space="preserve">autres, </w:t>
      </w:r>
      <w:r w:rsidR="007F6B90" w:rsidRPr="0049198B">
        <w:rPr>
          <w:rFonts w:ascii="Times New Roman" w:eastAsia="Noto Sans CJK SC Regular" w:hAnsi="Times New Roman" w:cs="Times New Roman"/>
          <w:sz w:val="28"/>
          <w:szCs w:val="28"/>
          <w:lang w:eastAsia="zh-CN" w:bidi="hi-IN"/>
        </w:rPr>
        <w:t>par</w:t>
      </w:r>
      <w:r w:rsidRPr="0049198B">
        <w:rPr>
          <w:rFonts w:ascii="Times New Roman" w:eastAsia="Noto Sans CJK SC Regular" w:hAnsi="Times New Roman" w:cs="Times New Roman"/>
          <w:sz w:val="28"/>
          <w:szCs w:val="28"/>
          <w:lang w:eastAsia="zh-CN" w:bidi="hi-IN"/>
        </w:rPr>
        <w:t xml:space="preserve"> l’adoption de </w:t>
      </w:r>
      <w:r w:rsidR="002D094A" w:rsidRPr="00310172">
        <w:rPr>
          <w:rFonts w:ascii="Times New Roman" w:eastAsia="Noto Sans CJK SC Regular" w:hAnsi="Times New Roman" w:cs="Times New Roman"/>
          <w:sz w:val="28"/>
          <w:szCs w:val="28"/>
          <w:lang w:eastAsia="zh-CN" w:bidi="hi-IN"/>
        </w:rPr>
        <w:t xml:space="preserve">dispositions légales </w:t>
      </w:r>
      <w:r w:rsidR="002D094A" w:rsidRPr="00310172">
        <w:rPr>
          <w:rFonts w:ascii="Times New Roman" w:hAnsi="Times New Roman" w:cs="Times New Roman"/>
          <w:sz w:val="28"/>
          <w:szCs w:val="28"/>
        </w:rPr>
        <w:t>consacrant l’égalité d’accès des femmes au travail, et réprimant le harcèlement sexuel et psychologique</w:t>
      </w:r>
      <w:r w:rsidRPr="0049198B">
        <w:rPr>
          <w:rFonts w:ascii="Times New Roman" w:eastAsia="Noto Sans CJK SC Regular" w:hAnsi="Times New Roman" w:cs="Times New Roman"/>
          <w:sz w:val="28"/>
          <w:szCs w:val="28"/>
          <w:lang w:eastAsia="zh-CN" w:bidi="hi-IN"/>
        </w:rPr>
        <w:t xml:space="preserve">, </w:t>
      </w:r>
      <w:r w:rsidRPr="00310172">
        <w:rPr>
          <w:rFonts w:ascii="Times New Roman" w:eastAsia="Noto Sans CJK SC Regular" w:hAnsi="Times New Roman" w:cs="Times New Roman"/>
          <w:sz w:val="28"/>
          <w:szCs w:val="28"/>
          <w:lang w:eastAsia="zh-CN" w:bidi="hi-IN"/>
        </w:rPr>
        <w:t xml:space="preserve">le processus en cours visant le </w:t>
      </w:r>
      <w:r w:rsidRPr="00310172">
        <w:rPr>
          <w:rFonts w:ascii="Times New Roman" w:hAnsi="Times New Roman" w:cs="Times New Roman"/>
          <w:sz w:val="28"/>
          <w:szCs w:val="28"/>
        </w:rPr>
        <w:t xml:space="preserve">renforcement du mandat de la Commission </w:t>
      </w:r>
      <w:r w:rsidR="002D094A" w:rsidRPr="00310172">
        <w:rPr>
          <w:rFonts w:ascii="Times New Roman" w:hAnsi="Times New Roman" w:cs="Times New Roman"/>
          <w:sz w:val="28"/>
          <w:szCs w:val="28"/>
        </w:rPr>
        <w:t>nationale des droits de l’</w:t>
      </w:r>
      <w:r w:rsidR="00D05707">
        <w:rPr>
          <w:rFonts w:ascii="Times New Roman" w:hAnsi="Times New Roman" w:cs="Times New Roman"/>
          <w:sz w:val="28"/>
          <w:szCs w:val="28"/>
        </w:rPr>
        <w:t>H</w:t>
      </w:r>
      <w:r w:rsidR="002D094A" w:rsidRPr="00310172">
        <w:rPr>
          <w:rFonts w:ascii="Times New Roman" w:hAnsi="Times New Roman" w:cs="Times New Roman"/>
          <w:sz w:val="28"/>
          <w:szCs w:val="28"/>
        </w:rPr>
        <w:t xml:space="preserve">omme </w:t>
      </w:r>
      <w:r w:rsidRPr="00310172">
        <w:rPr>
          <w:rFonts w:ascii="Times New Roman" w:hAnsi="Times New Roman" w:cs="Times New Roman"/>
          <w:sz w:val="28"/>
          <w:szCs w:val="28"/>
        </w:rPr>
        <w:t>par l’établissement en son sein du Mécanisme National de Prévention de la Torture</w:t>
      </w:r>
      <w:r w:rsidR="00310172">
        <w:rPr>
          <w:rFonts w:ascii="Times New Roman" w:eastAsia="Noto Sans CJK SC Regular" w:hAnsi="Times New Roman" w:cs="Times New Roman"/>
          <w:sz w:val="28"/>
          <w:szCs w:val="28"/>
          <w:lang w:eastAsia="zh-CN" w:bidi="hi-IN"/>
        </w:rPr>
        <w:t>.</w:t>
      </w:r>
    </w:p>
    <w:p w14:paraId="0419F988" w14:textId="77777777" w:rsidR="0049198B" w:rsidRPr="0049198B" w:rsidRDefault="0049198B" w:rsidP="0049198B">
      <w:pPr>
        <w:spacing w:after="0" w:line="240" w:lineRule="auto"/>
        <w:jc w:val="both"/>
        <w:rPr>
          <w:rFonts w:ascii="Times New Roman" w:eastAsia="Noto Sans CJK SC Regular" w:hAnsi="Times New Roman" w:cs="Times New Roman"/>
          <w:sz w:val="28"/>
          <w:szCs w:val="28"/>
          <w:lang w:eastAsia="zh-CN" w:bidi="hi-IN"/>
        </w:rPr>
      </w:pPr>
    </w:p>
    <w:p w14:paraId="73869AAA" w14:textId="68A72953" w:rsidR="0049198B" w:rsidRPr="0049198B" w:rsidRDefault="0049198B" w:rsidP="0049198B">
      <w:pPr>
        <w:spacing w:after="0" w:line="240" w:lineRule="auto"/>
        <w:jc w:val="both"/>
        <w:rPr>
          <w:rFonts w:ascii="Times New Roman" w:eastAsia="Noto Sans CJK SC Regular" w:hAnsi="Times New Roman" w:cs="Times New Roman"/>
          <w:sz w:val="28"/>
          <w:szCs w:val="28"/>
          <w:lang w:eastAsia="zh-CN" w:bidi="hi-IN"/>
        </w:rPr>
      </w:pPr>
      <w:r w:rsidRPr="0049198B">
        <w:rPr>
          <w:rFonts w:ascii="Times New Roman" w:eastAsia="Noto Sans CJK SC Regular" w:hAnsi="Times New Roman" w:cs="Times New Roman"/>
          <w:sz w:val="28"/>
          <w:szCs w:val="28"/>
          <w:lang w:eastAsia="zh-CN" w:bidi="hi-IN"/>
        </w:rPr>
        <w:t xml:space="preserve">Dans un esprit constructif, ma délégation voudrait formuler les recommandations suivantes </w:t>
      </w:r>
      <w:r w:rsidRPr="00310172">
        <w:rPr>
          <w:rFonts w:ascii="Times New Roman" w:eastAsia="Noto Sans CJK SC Regular" w:hAnsi="Times New Roman" w:cs="Times New Roman"/>
          <w:sz w:val="28"/>
          <w:szCs w:val="28"/>
          <w:lang w:eastAsia="zh-CN" w:bidi="hi-IN"/>
        </w:rPr>
        <w:t>au Gabon</w:t>
      </w:r>
      <w:r w:rsidRPr="0049198B">
        <w:rPr>
          <w:rFonts w:ascii="Times New Roman" w:eastAsia="Noto Sans CJK SC Regular" w:hAnsi="Times New Roman" w:cs="Times New Roman"/>
          <w:sz w:val="28"/>
          <w:szCs w:val="28"/>
          <w:lang w:eastAsia="zh-CN" w:bidi="hi-IN"/>
        </w:rPr>
        <w:t> :</w:t>
      </w:r>
    </w:p>
    <w:p w14:paraId="0DE857CF" w14:textId="77777777" w:rsidR="0049198B" w:rsidRPr="0049198B" w:rsidRDefault="0049198B" w:rsidP="0049198B">
      <w:pPr>
        <w:spacing w:after="0" w:line="240" w:lineRule="auto"/>
        <w:jc w:val="both"/>
        <w:textAlignment w:val="baseline"/>
        <w:rPr>
          <w:rFonts w:ascii="Times New Roman" w:eastAsia="Noto Sans CJK SC Regular" w:hAnsi="Times New Roman" w:cs="Times New Roman"/>
          <w:sz w:val="28"/>
          <w:szCs w:val="28"/>
          <w:lang w:eastAsia="zh-CN" w:bidi="hi-IN"/>
        </w:rPr>
      </w:pPr>
    </w:p>
    <w:p w14:paraId="26452645" w14:textId="714F7D87" w:rsidR="00310172" w:rsidRPr="00310172" w:rsidRDefault="0049198B" w:rsidP="0049198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9198B">
        <w:rPr>
          <w:rFonts w:ascii="Times New Roman" w:eastAsia="Noto Sans CJK SC Regular" w:hAnsi="Times New Roman" w:cs="Times New Roman"/>
          <w:sz w:val="28"/>
          <w:szCs w:val="28"/>
          <w:lang w:eastAsia="zh-CN" w:bidi="hi-IN"/>
        </w:rPr>
        <w:t xml:space="preserve">    - </w:t>
      </w:r>
      <w:r w:rsidR="00310172" w:rsidRPr="00310172">
        <w:rPr>
          <w:rFonts w:ascii="Times New Roman" w:eastAsia="Noto Sans CJK SC Regular" w:hAnsi="Times New Roman" w:cs="Times New Roman"/>
          <w:sz w:val="28"/>
          <w:szCs w:val="28"/>
          <w:lang w:eastAsia="zh-CN" w:bidi="hi-IN"/>
        </w:rPr>
        <w:t>l’établissement</w:t>
      </w:r>
      <w:r w:rsidR="00310172" w:rsidRPr="00310172">
        <w:rPr>
          <w:rFonts w:ascii="Times New Roman" w:hAnsi="Times New Roman" w:cs="Times New Roman"/>
          <w:sz w:val="28"/>
          <w:szCs w:val="28"/>
        </w:rPr>
        <w:t xml:space="preserve"> de procédures normalisées pour l’identification et l’orientation des demandeurs d’asile, notamment des enfants non accompagnés ou séparés de leur famille</w:t>
      </w:r>
      <w:r w:rsidR="009B4CD0">
        <w:rPr>
          <w:rFonts w:ascii="Times New Roman" w:hAnsi="Times New Roman" w:cs="Times New Roman"/>
          <w:sz w:val="28"/>
          <w:szCs w:val="28"/>
        </w:rPr>
        <w:t> ;</w:t>
      </w:r>
    </w:p>
    <w:p w14:paraId="53986A2D" w14:textId="7DE928F0" w:rsidR="0049198B" w:rsidRPr="0049198B" w:rsidRDefault="0049198B" w:rsidP="00310172">
      <w:pPr>
        <w:spacing w:after="0" w:line="240" w:lineRule="auto"/>
        <w:contextualSpacing/>
        <w:jc w:val="both"/>
        <w:textAlignment w:val="baseline"/>
        <w:rPr>
          <w:rFonts w:ascii="Times New Roman" w:eastAsia="Noto Sans CJK SC Regular" w:hAnsi="Times New Roman" w:cs="Times New Roman"/>
          <w:sz w:val="28"/>
          <w:szCs w:val="28"/>
          <w:lang w:eastAsia="zh-CN" w:bidi="hi-IN"/>
        </w:rPr>
      </w:pPr>
    </w:p>
    <w:p w14:paraId="192E14A5" w14:textId="3C4B65C4" w:rsidR="0049198B" w:rsidRPr="0049198B" w:rsidRDefault="0049198B" w:rsidP="00310172">
      <w:pPr>
        <w:pStyle w:val="Default"/>
        <w:rPr>
          <w:color w:val="auto"/>
          <w:sz w:val="28"/>
          <w:szCs w:val="28"/>
        </w:rPr>
      </w:pPr>
      <w:r w:rsidRPr="0049198B">
        <w:rPr>
          <w:rFonts w:eastAsia="Noto Sans CJK SC Regular"/>
          <w:color w:val="auto"/>
          <w:sz w:val="28"/>
          <w:szCs w:val="28"/>
          <w:lang w:eastAsia="zh-CN" w:bidi="hi-IN"/>
        </w:rPr>
        <w:t xml:space="preserve">    - la ratification d</w:t>
      </w:r>
      <w:r w:rsidR="00310172" w:rsidRPr="00310172">
        <w:rPr>
          <w:rFonts w:eastAsia="Noto Sans CJK SC Regular"/>
          <w:color w:val="auto"/>
          <w:sz w:val="28"/>
          <w:szCs w:val="28"/>
          <w:lang w:eastAsia="zh-CN" w:bidi="hi-IN"/>
        </w:rPr>
        <w:t xml:space="preserve">e la </w:t>
      </w:r>
      <w:r w:rsidR="00310172" w:rsidRPr="00310172">
        <w:rPr>
          <w:color w:val="auto"/>
          <w:sz w:val="28"/>
          <w:szCs w:val="28"/>
        </w:rPr>
        <w:t>Convention de 2011 sur les travailleuses et travailleurs domestiques (n</w:t>
      </w:r>
      <w:r w:rsidR="00310172" w:rsidRPr="00310172">
        <w:rPr>
          <w:color w:val="auto"/>
          <w:sz w:val="28"/>
          <w:szCs w:val="28"/>
          <w:vertAlign w:val="superscript"/>
        </w:rPr>
        <w:t>o</w:t>
      </w:r>
      <w:r w:rsidR="00310172" w:rsidRPr="00310172">
        <w:rPr>
          <w:color w:val="auto"/>
          <w:sz w:val="28"/>
          <w:szCs w:val="28"/>
        </w:rPr>
        <w:t xml:space="preserve"> 189) de l’Organisation internationale du Travail</w:t>
      </w:r>
      <w:r w:rsidR="00310172" w:rsidRPr="00310172">
        <w:rPr>
          <w:rFonts w:eastAsia="Noto Sans CJK SC Regular"/>
          <w:color w:val="auto"/>
          <w:sz w:val="28"/>
          <w:szCs w:val="28"/>
          <w:lang w:eastAsia="zh-CN" w:bidi="hi-IN"/>
        </w:rPr>
        <w:t xml:space="preserve"> ;</w:t>
      </w:r>
    </w:p>
    <w:p w14:paraId="17DABEAF" w14:textId="77777777" w:rsidR="0049198B" w:rsidRPr="0049198B" w:rsidRDefault="0049198B" w:rsidP="0049198B">
      <w:pPr>
        <w:spacing w:after="0" w:line="240" w:lineRule="auto"/>
        <w:jc w:val="both"/>
        <w:rPr>
          <w:rFonts w:ascii="Times New Roman" w:eastAsia="Noto Sans CJK SC Regular" w:hAnsi="Times New Roman" w:cs="Times New Roman"/>
          <w:sz w:val="28"/>
          <w:szCs w:val="28"/>
          <w:lang w:eastAsia="zh-CN" w:bidi="hi-IN"/>
        </w:rPr>
      </w:pPr>
    </w:p>
    <w:p w14:paraId="3DD1F0A7" w14:textId="3C165D47" w:rsidR="0049198B" w:rsidRPr="0049198B" w:rsidRDefault="0049198B" w:rsidP="0049198B">
      <w:pPr>
        <w:spacing w:after="0" w:line="240" w:lineRule="auto"/>
        <w:jc w:val="both"/>
        <w:rPr>
          <w:rFonts w:ascii="Times New Roman" w:eastAsia="Noto Sans CJK SC Regular" w:hAnsi="Times New Roman" w:cs="Times New Roman"/>
          <w:sz w:val="28"/>
          <w:szCs w:val="28"/>
          <w:lang w:eastAsia="zh-CN" w:bidi="hi-IN"/>
        </w:rPr>
      </w:pPr>
      <w:r w:rsidRPr="0049198B">
        <w:rPr>
          <w:rFonts w:ascii="Times New Roman" w:eastAsia="Noto Sans CJK SC Regular" w:hAnsi="Times New Roman" w:cs="Times New Roman"/>
          <w:sz w:val="28"/>
          <w:szCs w:val="28"/>
          <w:lang w:eastAsia="zh-CN" w:bidi="hi-IN"/>
        </w:rPr>
        <w:t xml:space="preserve">     - le renforcement de</w:t>
      </w:r>
      <w:r w:rsidR="002D094A" w:rsidRPr="00310172">
        <w:rPr>
          <w:rFonts w:ascii="Times New Roman" w:eastAsia="Noto Sans CJK SC Regular" w:hAnsi="Times New Roman" w:cs="Times New Roman"/>
          <w:sz w:val="28"/>
          <w:szCs w:val="28"/>
          <w:lang w:eastAsia="zh-CN" w:bidi="hi-IN"/>
        </w:rPr>
        <w:t xml:space="preserve"> la lutte contre les</w:t>
      </w:r>
      <w:r w:rsidRPr="0049198B">
        <w:rPr>
          <w:rFonts w:ascii="Times New Roman" w:eastAsia="Noto Sans CJK SC Regular" w:hAnsi="Times New Roman" w:cs="Times New Roman"/>
          <w:sz w:val="28"/>
          <w:szCs w:val="28"/>
          <w:lang w:eastAsia="zh-CN" w:bidi="hi-IN"/>
        </w:rPr>
        <w:t xml:space="preserve"> </w:t>
      </w:r>
      <w:r w:rsidR="002D094A" w:rsidRPr="00310172">
        <w:rPr>
          <w:rFonts w:ascii="Times New Roman" w:hAnsi="Times New Roman" w:cs="Times New Roman"/>
          <w:sz w:val="28"/>
          <w:szCs w:val="28"/>
        </w:rPr>
        <w:t>stéréotypes de genre discriminatoires quant aux rôles et responsabilités des femmes et des hommes dans la famille et la société</w:t>
      </w:r>
      <w:r w:rsidR="002D094A" w:rsidRPr="00310172">
        <w:rPr>
          <w:rFonts w:ascii="Times New Roman" w:eastAsia="Noto Sans CJK SC Regular" w:hAnsi="Times New Roman" w:cs="Times New Roman"/>
          <w:sz w:val="28"/>
          <w:szCs w:val="28"/>
          <w:lang w:eastAsia="zh-CN" w:bidi="hi-IN"/>
        </w:rPr>
        <w:t>.</w:t>
      </w:r>
    </w:p>
    <w:p w14:paraId="3A0A0F89" w14:textId="474FAE72" w:rsidR="0049198B" w:rsidRDefault="0049198B" w:rsidP="0088556B">
      <w:pPr>
        <w:spacing w:after="0" w:line="240" w:lineRule="auto"/>
        <w:contextualSpacing/>
        <w:rPr>
          <w:rFonts w:ascii="Times New Roman" w:eastAsia="Noto Sans CJK SC Regular" w:hAnsi="Times New Roman" w:cs="Times New Roman"/>
          <w:sz w:val="28"/>
          <w:szCs w:val="28"/>
          <w:lang w:eastAsia="zh-CN" w:bidi="hi-IN"/>
        </w:rPr>
      </w:pPr>
    </w:p>
    <w:p w14:paraId="56E41A03" w14:textId="45A3BAEA" w:rsidR="0088556B" w:rsidRDefault="0088556B" w:rsidP="0088556B">
      <w:pPr>
        <w:spacing w:after="0" w:line="240" w:lineRule="auto"/>
        <w:contextualSpacing/>
        <w:rPr>
          <w:rFonts w:ascii="Times New Roman" w:eastAsia="Noto Sans CJK SC Regular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Noto Sans CJK SC Regular" w:hAnsi="Times New Roman" w:cs="Times New Roman"/>
          <w:sz w:val="28"/>
          <w:szCs w:val="28"/>
          <w:lang w:eastAsia="zh-CN" w:bidi="hi-IN"/>
        </w:rPr>
        <w:t>Ma délégation souhaite plein succès au Gabon dans la mise en œuvre des recommandations issues du présent examen.</w:t>
      </w:r>
    </w:p>
    <w:p w14:paraId="35468444" w14:textId="77777777" w:rsidR="0088556B" w:rsidRPr="0049198B" w:rsidRDefault="0088556B" w:rsidP="0088556B">
      <w:pPr>
        <w:spacing w:after="0" w:line="240" w:lineRule="auto"/>
        <w:contextualSpacing/>
        <w:rPr>
          <w:rFonts w:ascii="Times New Roman" w:eastAsia="Noto Sans CJK SC Regular" w:hAnsi="Times New Roman" w:cs="Times New Roman"/>
          <w:sz w:val="28"/>
          <w:szCs w:val="28"/>
          <w:lang w:eastAsia="zh-CN" w:bidi="hi-IN"/>
        </w:rPr>
      </w:pPr>
    </w:p>
    <w:p w14:paraId="2F02BE95" w14:textId="0E449F04" w:rsidR="0049198B" w:rsidRDefault="0049198B" w:rsidP="0049198B">
      <w:pPr>
        <w:spacing w:after="0" w:line="240" w:lineRule="auto"/>
        <w:jc w:val="both"/>
        <w:rPr>
          <w:rFonts w:ascii="Times New Roman" w:eastAsia="Noto Sans CJK SC Regular" w:hAnsi="Times New Roman" w:cs="Times New Roman"/>
          <w:b/>
          <w:bCs/>
          <w:sz w:val="28"/>
          <w:szCs w:val="28"/>
        </w:rPr>
      </w:pPr>
      <w:r w:rsidRPr="0049198B">
        <w:rPr>
          <w:rFonts w:ascii="Times New Roman" w:eastAsia="Noto Sans CJK SC Regular" w:hAnsi="Times New Roman" w:cs="Times New Roman"/>
          <w:b/>
          <w:bCs/>
          <w:sz w:val="28"/>
          <w:szCs w:val="28"/>
          <w:lang w:eastAsia="zh-CN" w:bidi="hi-IN"/>
        </w:rPr>
        <w:t>Je vous remerc</w:t>
      </w:r>
      <w:r w:rsidRPr="0049198B">
        <w:rPr>
          <w:rFonts w:ascii="Times New Roman" w:eastAsia="Noto Sans CJK SC Regular" w:hAnsi="Times New Roman" w:cs="Times New Roman"/>
          <w:b/>
          <w:bCs/>
          <w:sz w:val="28"/>
          <w:szCs w:val="28"/>
        </w:rPr>
        <w:t>ie.</w:t>
      </w:r>
    </w:p>
    <w:p w14:paraId="799508A8" w14:textId="657A1BAD" w:rsidR="00272364" w:rsidRDefault="00272364" w:rsidP="0049198B">
      <w:pPr>
        <w:spacing w:after="0" w:line="240" w:lineRule="auto"/>
        <w:jc w:val="both"/>
        <w:rPr>
          <w:rFonts w:ascii="Times New Roman" w:eastAsia="Noto Sans CJK SC Regular" w:hAnsi="Times New Roman" w:cs="Times New Roman"/>
          <w:b/>
          <w:bCs/>
          <w:sz w:val="28"/>
          <w:szCs w:val="28"/>
        </w:rPr>
      </w:pPr>
    </w:p>
    <w:p w14:paraId="17561C5E" w14:textId="77777777" w:rsidR="0049198B" w:rsidRPr="0049198B" w:rsidRDefault="0049198B" w:rsidP="0049198B">
      <w:pPr>
        <w:spacing w:after="0" w:line="240" w:lineRule="auto"/>
        <w:rPr>
          <w:rFonts w:ascii="Liberation Serif" w:eastAsia="Noto Sans CJK SC Regular" w:hAnsi="Liberation Serif" w:cs="FreeSans"/>
          <w:sz w:val="24"/>
          <w:szCs w:val="24"/>
          <w:lang w:eastAsia="zh-CN" w:bidi="hi-IN"/>
        </w:rPr>
      </w:pPr>
    </w:p>
    <w:p w14:paraId="5D8B0B80" w14:textId="77777777" w:rsidR="0049198B" w:rsidRPr="0049198B" w:rsidRDefault="0049198B" w:rsidP="0049198B">
      <w:pPr>
        <w:spacing w:after="0" w:line="240" w:lineRule="auto"/>
        <w:rPr>
          <w:rFonts w:ascii="Liberation Serif" w:eastAsia="Noto Sans CJK SC Regular" w:hAnsi="Liberation Serif" w:cs="FreeSans"/>
          <w:b/>
          <w:color w:val="4472C4" w:themeColor="accent1"/>
          <w:sz w:val="24"/>
          <w:szCs w:val="24"/>
          <w:lang w:eastAsia="zh-CN" w:bidi="hi-IN"/>
        </w:rPr>
      </w:pPr>
    </w:p>
    <w:p w14:paraId="35A644FE" w14:textId="77777777" w:rsidR="00B02311" w:rsidRDefault="00B02311"/>
    <w:sectPr w:rsidR="00B02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nQuanYi Micro Hei">
    <w:altName w:val="Calibri"/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311"/>
    <w:rsid w:val="00272364"/>
    <w:rsid w:val="002D094A"/>
    <w:rsid w:val="00310172"/>
    <w:rsid w:val="0049198B"/>
    <w:rsid w:val="004D3C7F"/>
    <w:rsid w:val="004D4283"/>
    <w:rsid w:val="00542DFB"/>
    <w:rsid w:val="00746AED"/>
    <w:rsid w:val="007F6B90"/>
    <w:rsid w:val="0088556B"/>
    <w:rsid w:val="009B4CD0"/>
    <w:rsid w:val="00B02311"/>
    <w:rsid w:val="00D05707"/>
    <w:rsid w:val="00F5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B482EE"/>
  <w15:chartTrackingRefBased/>
  <w15:docId w15:val="{051E997C-D8AC-47DF-9211-413543CEA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101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EF6AFA-B114-4585-8FC5-FE9040EBCA0C}"/>
</file>

<file path=customXml/itemProps2.xml><?xml version="1.0" encoding="utf-8"?>
<ds:datastoreItem xmlns:ds="http://schemas.openxmlformats.org/officeDocument/2006/customXml" ds:itemID="{2AFF2F36-1628-4647-990B-851CE446128C}"/>
</file>

<file path=customXml/itemProps3.xml><?xml version="1.0" encoding="utf-8"?>
<ds:datastoreItem xmlns:ds="http://schemas.openxmlformats.org/officeDocument/2006/customXml" ds:itemID="{A1E9350F-EBC5-4659-B641-50A70314F5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Sustainable</dc:creator>
  <cp:keywords/>
  <dc:description/>
  <cp:lastModifiedBy>Sustainable</cp:lastModifiedBy>
  <cp:revision>2</cp:revision>
  <cp:lastPrinted>2023-01-23T08:18:00Z</cp:lastPrinted>
  <dcterms:created xsi:type="dcterms:W3CDTF">2023-01-23T09:17:00Z</dcterms:created>
  <dcterms:modified xsi:type="dcterms:W3CDTF">2023-01-23T09:17:00Z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