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2D35" w14:textId="6C3B4B10" w:rsidR="00E86B7F" w:rsidRPr="00A22BCB" w:rsidRDefault="00BC23C0" w:rsidP="00BC23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noProof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39BBA218" wp14:editId="6E46412B">
            <wp:extent cx="173164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61E40" w14:textId="2759E14B" w:rsidR="00E86B7F" w:rsidRDefault="00E86B7F" w:rsidP="00E86B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HANA</w:t>
      </w:r>
    </w:p>
    <w:p w14:paraId="65D3487A" w14:textId="77777777" w:rsidR="00E86B7F" w:rsidRPr="00A22BCB" w:rsidRDefault="00E86B7F" w:rsidP="00E86B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90583E" w14:textId="77777777" w:rsidR="00E86B7F" w:rsidRPr="00A22BCB" w:rsidRDefault="00E86B7F" w:rsidP="00E86B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24 JANUARY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3D964041" w14:textId="77777777" w:rsidR="00E86B7F" w:rsidRPr="00A22BCB" w:rsidRDefault="00E86B7F" w:rsidP="00E86B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2BCFA9" w14:textId="77777777" w:rsidR="00E86B7F" w:rsidRPr="00A22BCB" w:rsidRDefault="00E86B7F" w:rsidP="00E86B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President,</w:t>
      </w:r>
    </w:p>
    <w:p w14:paraId="53CA5C43" w14:textId="3DBFEAFC" w:rsidR="00E86B7F" w:rsidRPr="00495397" w:rsidRDefault="00E86B7F" w:rsidP="00E86B7F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distinguished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delegation of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Ghana to the working Group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and thanks them for the presentation of their Report. My delegation is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cognizant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 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measures put in place by G</w:t>
      </w:r>
      <w:r w:rsidR="00FA7D89">
        <w:rPr>
          <w:rFonts w:ascii="Times New Roman" w:eastAsiaTheme="minorEastAsia" w:hAnsi="Times New Roman" w:cs="Times New Roman"/>
          <w:sz w:val="32"/>
          <w:szCs w:val="32"/>
          <w:lang w:eastAsia="zh-CN"/>
        </w:rPr>
        <w:t>hana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to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promote and protect human rights</w:t>
      </w:r>
      <w:r w:rsidR="00506EC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FA7D89">
        <w:rPr>
          <w:rFonts w:ascii="Times New Roman" w:eastAsiaTheme="minorEastAsia" w:hAnsi="Times New Roman" w:cs="Times New Roman"/>
          <w:sz w:val="32"/>
          <w:szCs w:val="32"/>
          <w:lang w:eastAsia="zh-CN"/>
        </w:rPr>
        <w:t>its citizens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Lesotho</w:t>
      </w:r>
      <w:r w:rsidR="00FA7D89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applauds the government of Ghana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FA7D89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its efforts to combat </w:t>
      </w:r>
      <w:r w:rsidR="00D25FDD">
        <w:rPr>
          <w:rFonts w:ascii="Times New Roman" w:eastAsiaTheme="minorEastAsia" w:hAnsi="Times New Roman" w:cs="Times New Roman"/>
          <w:sz w:val="32"/>
          <w:szCs w:val="32"/>
          <w:lang w:eastAsia="zh-CN"/>
        </w:rPr>
        <w:t>human trafficking</w:t>
      </w:r>
      <w:r w:rsidR="007D2DA0">
        <w:rPr>
          <w:rFonts w:ascii="Times New Roman" w:eastAsiaTheme="minorEastAsia" w:hAnsi="Times New Roman" w:cs="Times New Roman"/>
          <w:sz w:val="32"/>
          <w:szCs w:val="32"/>
          <w:lang w:eastAsia="zh-CN"/>
        </w:rPr>
        <w:t>,</w:t>
      </w:r>
      <w:r w:rsidR="00D25FDD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by dedicating over a hundred thousand US dollars </w:t>
      </w:r>
      <w:r w:rsidR="00D25FDD" w:rsidRPr="00D25FDD">
        <w:rPr>
          <w:rFonts w:ascii="Times New Roman" w:eastAsiaTheme="minorEastAsia" w:hAnsi="Times New Roman" w:cs="Times New Roman"/>
          <w:sz w:val="32"/>
          <w:szCs w:val="32"/>
          <w:lang w:eastAsia="zh-CN"/>
        </w:rPr>
        <w:t>to the Ministry of Gender, Children and Social Protection</w:t>
      </w:r>
      <w:r w:rsidR="0006298E">
        <w:rPr>
          <w:rFonts w:ascii="Times New Roman" w:eastAsiaTheme="minorEastAsia" w:hAnsi="Times New Roman" w:cs="Times New Roman"/>
          <w:sz w:val="32"/>
          <w:szCs w:val="32"/>
          <w:lang w:eastAsia="zh-CN"/>
        </w:rPr>
        <w:t>,</w:t>
      </w:r>
      <w:r w:rsidR="00D25FDD" w:rsidRPr="00D25FDD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06298E">
        <w:rPr>
          <w:rFonts w:ascii="Times New Roman" w:eastAsiaTheme="minorEastAsia" w:hAnsi="Times New Roman" w:cs="Times New Roman"/>
          <w:sz w:val="32"/>
          <w:szCs w:val="32"/>
          <w:lang w:eastAsia="zh-CN"/>
        </w:rPr>
        <w:t>with a view to</w:t>
      </w:r>
      <w:r w:rsidR="007D2DA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06298E">
        <w:rPr>
          <w:rFonts w:ascii="Times New Roman" w:eastAsiaTheme="minorEastAsia" w:hAnsi="Times New Roman" w:cs="Times New Roman"/>
          <w:sz w:val="32"/>
          <w:szCs w:val="32"/>
          <w:lang w:eastAsia="zh-CN"/>
        </w:rPr>
        <w:t>protecting</w:t>
      </w:r>
      <w:r w:rsidR="00D25FDD" w:rsidRPr="00D25FDD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victims </w:t>
      </w:r>
      <w:r w:rsidR="00D25FDD">
        <w:rPr>
          <w:rFonts w:ascii="Times New Roman" w:eastAsiaTheme="minorEastAsia" w:hAnsi="Times New Roman" w:cs="Times New Roman"/>
          <w:sz w:val="32"/>
          <w:szCs w:val="32"/>
          <w:lang w:eastAsia="zh-CN"/>
        </w:rPr>
        <w:t>trafficking.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We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B0234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welcome 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 w:rsidR="00B02340">
        <w:rPr>
          <w:rFonts w:ascii="Times New Roman" w:eastAsiaTheme="minorEastAsia" w:hAnsi="Times New Roman" w:cs="Times New Roman"/>
          <w:sz w:val="32"/>
          <w:szCs w:val="32"/>
          <w:lang w:eastAsia="zh-CN"/>
        </w:rPr>
        <w:t>development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 policies aimed at </w:t>
      </w:r>
      <w:r w:rsidR="00F8079E" w:rsidRP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>improv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="00F8079E" w:rsidRP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Reproductive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>,</w:t>
      </w:r>
      <w:r w:rsidR="00F8079E" w:rsidRP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Maternal Health and Nutrition</w:t>
      </w:r>
      <w:r w:rsidR="00506EC7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</w:p>
    <w:p w14:paraId="7BEBEA17" w14:textId="7133C01D" w:rsidR="00F8079E" w:rsidRDefault="00FA7D89" w:rsidP="00E86B7F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 the spirit of </w:t>
      </w:r>
      <w:r w:rsidR="00B02340">
        <w:rPr>
          <w:rFonts w:ascii="Times New Roman" w:eastAsiaTheme="minorEastAsia" w:hAnsi="Times New Roman" w:cs="Times New Roman"/>
          <w:sz w:val="32"/>
          <w:szCs w:val="32"/>
          <w:lang w:eastAsia="zh-CN"/>
        </w:rPr>
        <w:t>constructive dialogue, Lesotho</w:t>
      </w:r>
      <w:r w:rsidR="00E86B7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h</w:t>
      </w:r>
      <w:r w:rsidR="00B02340">
        <w:rPr>
          <w:rFonts w:ascii="Times New Roman" w:eastAsiaTheme="minorEastAsia" w:hAnsi="Times New Roman" w:cs="Times New Roman"/>
          <w:sz w:val="32"/>
          <w:szCs w:val="32"/>
          <w:lang w:eastAsia="zh-CN"/>
        </w:rPr>
        <w:t>as</w:t>
      </w:r>
      <w:r w:rsidR="00E86B7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the following recommendations for </w:t>
      </w:r>
      <w:r w:rsidR="00506EC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consideration by </w:t>
      </w:r>
      <w:r w:rsidR="00E86B7F">
        <w:rPr>
          <w:rFonts w:ascii="Times New Roman" w:eastAsiaTheme="minorEastAsia" w:hAnsi="Times New Roman" w:cs="Times New Roman"/>
          <w:sz w:val="32"/>
          <w:szCs w:val="32"/>
          <w:lang w:eastAsia="zh-CN"/>
        </w:rPr>
        <w:t>G</w:t>
      </w:r>
      <w:r w:rsidR="00B02340">
        <w:rPr>
          <w:rFonts w:ascii="Times New Roman" w:eastAsiaTheme="minorEastAsia" w:hAnsi="Times New Roman" w:cs="Times New Roman"/>
          <w:sz w:val="32"/>
          <w:szCs w:val="32"/>
          <w:lang w:eastAsia="zh-CN"/>
        </w:rPr>
        <w:t>hana</w:t>
      </w:r>
      <w:r w:rsidR="00E86B7F">
        <w:rPr>
          <w:rFonts w:ascii="Times New Roman" w:eastAsiaTheme="minorEastAsia" w:hAnsi="Times New Roman" w:cs="Times New Roman"/>
          <w:sz w:val="32"/>
          <w:szCs w:val="32"/>
          <w:lang w:eastAsia="zh-CN"/>
        </w:rPr>
        <w:t>:</w:t>
      </w:r>
      <w:r w:rsidR="00E86B7F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E86B7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</w:t>
      </w:r>
      <w:r w:rsidR="00E86B7F" w:rsidRPr="00694655">
        <w:rPr>
          <w:rFonts w:ascii="Times New Roman" w:eastAsiaTheme="minorEastAsia" w:hAnsi="Times New Roman" w:cs="Times New Roman"/>
          <w:sz w:val="32"/>
          <w:szCs w:val="32"/>
          <w:lang w:eastAsia="zh-CN"/>
        </w:rPr>
        <w:t>To</w:t>
      </w:r>
      <w:r w:rsidR="00E34DF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develop specific</w:t>
      </w:r>
      <w:r w:rsidR="00E34DF0" w:rsidRPr="00E34DF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legislation protect</w:t>
      </w:r>
      <w:r w:rsidR="00E34DF0"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="00E34DF0" w:rsidRPr="00E34DF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women's right to work, non-discrimination,</w:t>
      </w:r>
      <w:r w:rsidR="00E34DF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E34DF0" w:rsidRPr="00E34DF0">
        <w:rPr>
          <w:rFonts w:ascii="Times New Roman" w:eastAsiaTheme="minorEastAsia" w:hAnsi="Times New Roman" w:cs="Times New Roman"/>
          <w:sz w:val="32"/>
          <w:szCs w:val="32"/>
          <w:lang w:eastAsia="zh-CN"/>
        </w:rPr>
        <w:t>sex and gender discrimination, and the right to found a family</w:t>
      </w:r>
      <w:r w:rsidR="00E86B7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2. To 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>speed up</w:t>
      </w:r>
      <w:r w:rsidR="00E86B7F" w:rsidRPr="00B454C4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efforts to 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establish a </w:t>
      </w:r>
      <w:r w:rsidR="00F8079E" w:rsidRP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Mental Health Levy </w:t>
      </w:r>
      <w:r w:rsid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that would fund </w:t>
      </w:r>
      <w:r w:rsidR="00F8079E" w:rsidRPr="00F8079E">
        <w:rPr>
          <w:rFonts w:ascii="Times New Roman" w:eastAsiaTheme="minorEastAsia" w:hAnsi="Times New Roman" w:cs="Times New Roman"/>
          <w:sz w:val="32"/>
          <w:szCs w:val="32"/>
          <w:lang w:eastAsia="zh-CN"/>
        </w:rPr>
        <w:t>activities involving mental health.</w:t>
      </w:r>
      <w:r w:rsidR="002E2684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3. T</w:t>
      </w:r>
      <w:r w:rsidR="002E2684" w:rsidRPr="002E2684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o prohibit all forms of violence against </w:t>
      </w:r>
      <w:r w:rsidR="002E2684" w:rsidRPr="002E2684">
        <w:rPr>
          <w:rFonts w:ascii="Times New Roman" w:eastAsiaTheme="minorEastAsia" w:hAnsi="Times New Roman" w:cs="Times New Roman"/>
          <w:sz w:val="32"/>
          <w:szCs w:val="32"/>
          <w:lang w:eastAsia="zh-CN"/>
        </w:rPr>
        <w:lastRenderedPageBreak/>
        <w:t>children in all settings</w:t>
      </w:r>
      <w:r w:rsidR="00506EC7">
        <w:rPr>
          <w:rFonts w:ascii="Times New Roman" w:eastAsiaTheme="minorEastAsia" w:hAnsi="Times New Roman" w:cs="Times New Roman"/>
          <w:sz w:val="32"/>
          <w:szCs w:val="32"/>
          <w:lang w:eastAsia="zh-CN"/>
        </w:rPr>
        <w:t>,</w:t>
      </w:r>
      <w:r w:rsidR="002E2684" w:rsidRPr="002E2684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including corporal punishment, harmful traditional practices</w:t>
      </w:r>
      <w:r w:rsidR="007D2DA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, as well as </w:t>
      </w:r>
      <w:r w:rsidR="002E2684" w:rsidRPr="002E2684">
        <w:rPr>
          <w:rFonts w:ascii="Times New Roman" w:eastAsiaTheme="minorEastAsia" w:hAnsi="Times New Roman" w:cs="Times New Roman"/>
          <w:sz w:val="32"/>
          <w:szCs w:val="32"/>
          <w:lang w:eastAsia="zh-CN"/>
        </w:rPr>
        <w:t>honour crimes</w:t>
      </w:r>
      <w:r w:rsidR="002E2684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</w:p>
    <w:p w14:paraId="290E8E8D" w14:textId="0B717FB5" w:rsidR="001A39A2" w:rsidRDefault="00E86B7F" w:rsidP="00506EC7">
      <w:pPr>
        <w:spacing w:after="200" w:line="360" w:lineRule="auto"/>
        <w:jc w:val="both"/>
      </w:pP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Finally, we wish</w:t>
      </w:r>
      <w:r w:rsidRPr="00840ECF">
        <w:rPr>
          <w:rFonts w:eastAsiaTheme="minorEastAsia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G</w:t>
      </w:r>
      <w:r w:rsidR="0006298E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hana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every success with this UPR cycle.</w:t>
      </w:r>
    </w:p>
    <w:sectPr w:rsidR="001A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7F"/>
    <w:rsid w:val="0006298E"/>
    <w:rsid w:val="001A39A2"/>
    <w:rsid w:val="002E2684"/>
    <w:rsid w:val="00506EC7"/>
    <w:rsid w:val="007C708D"/>
    <w:rsid w:val="007D2DA0"/>
    <w:rsid w:val="00B02340"/>
    <w:rsid w:val="00BC23C0"/>
    <w:rsid w:val="00D25FDD"/>
    <w:rsid w:val="00E34DF0"/>
    <w:rsid w:val="00E86B7F"/>
    <w:rsid w:val="00EB3C66"/>
    <w:rsid w:val="00EF1EF3"/>
    <w:rsid w:val="00F8079E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42B0"/>
  <w15:chartTrackingRefBased/>
  <w15:docId w15:val="{CE6B17F5-9D0E-42C2-89E8-ED8E9EA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C3531-3834-44DC-92CE-1DBAE4C5D8CA}"/>
</file>

<file path=customXml/itemProps2.xml><?xml version="1.0" encoding="utf-8"?>
<ds:datastoreItem xmlns:ds="http://schemas.openxmlformats.org/officeDocument/2006/customXml" ds:itemID="{018B20AE-2FA1-4C68-BD6F-6D4ED4CF518D}"/>
</file>

<file path=customXml/itemProps3.xml><?xml version="1.0" encoding="utf-8"?>
<ds:datastoreItem xmlns:ds="http://schemas.openxmlformats.org/officeDocument/2006/customXml" ds:itemID="{C7A65675-42A1-46CD-B162-B1BB2EA7B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2</cp:revision>
  <cp:lastPrinted>2023-01-13T15:15:00Z</cp:lastPrinted>
  <dcterms:created xsi:type="dcterms:W3CDTF">2023-01-13T15:25:00Z</dcterms:created>
  <dcterms:modified xsi:type="dcterms:W3CDTF">2023-01-13T15:25:00Z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