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54C" w14:textId="77777777" w:rsidR="00B31D59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6E66DD94" w14:textId="46297182" w:rsidR="00B77CAD" w:rsidRPr="00470F72" w:rsidRDefault="00340219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4</w:t>
      </w:r>
      <w:r w:rsidR="000B289A">
        <w:rPr>
          <w:rFonts w:ascii="Times New Roman" w:hAnsi="Times New Roman"/>
          <w:b/>
          <w:sz w:val="26"/>
          <w:szCs w:val="26"/>
        </w:rPr>
        <w:t>2</w:t>
      </w:r>
      <w:r w:rsidR="00B77CAD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="00B77CAD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B77CAD">
        <w:rPr>
          <w:rFonts w:ascii="Times New Roman" w:hAnsi="Times New Roman"/>
          <w:b/>
          <w:sz w:val="26"/>
          <w:szCs w:val="26"/>
        </w:rPr>
        <w:t xml:space="preserve"> PE</w:t>
      </w:r>
      <w:r w:rsidR="00B77CAD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7DFFAE25" w14:textId="5B376B65" w:rsidR="00B77CAD" w:rsidRDefault="00340219" w:rsidP="00B77CAD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 w:rsidR="00AA1576">
        <w:rPr>
          <w:rFonts w:ascii="Times New Roman" w:hAnsi="Times New Roman"/>
          <w:b/>
          <w:sz w:val="26"/>
          <w:szCs w:val="26"/>
        </w:rPr>
        <w:t>DE</w:t>
      </w:r>
      <w:r w:rsidR="000B289A">
        <w:rPr>
          <w:rFonts w:ascii="Times New Roman" w:hAnsi="Times New Roman"/>
          <w:b/>
          <w:sz w:val="26"/>
          <w:szCs w:val="26"/>
        </w:rPr>
        <w:t xml:space="preserve"> L’ARGENTINE</w:t>
      </w:r>
    </w:p>
    <w:p w14:paraId="373A0AFF" w14:textId="39DBBD22" w:rsidR="00340219" w:rsidRDefault="000B289A" w:rsidP="00340219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Le 23 janvier </w:t>
      </w:r>
      <w:r w:rsidR="00340219">
        <w:rPr>
          <w:rFonts w:ascii="Times New Roman" w:hAnsi="Times New Roman"/>
          <w:i/>
        </w:rPr>
        <w:t>202</w:t>
      </w:r>
      <w:r>
        <w:rPr>
          <w:rFonts w:ascii="Times New Roman" w:hAnsi="Times New Roman"/>
          <w:i/>
        </w:rPr>
        <w:t>3</w:t>
      </w:r>
    </w:p>
    <w:p w14:paraId="1F9D1D18" w14:textId="77777777" w:rsidR="00340219" w:rsidRDefault="00340219" w:rsidP="00340219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63B05CCF" w14:textId="25278EC2" w:rsidR="00AB38FA" w:rsidRPr="00F92FE3" w:rsidRDefault="00AB38FA" w:rsidP="00F92FE3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F92FE3">
        <w:rPr>
          <w:rFonts w:ascii="Times New Roman" w:eastAsia="Times New Roman" w:hAnsi="Times New Roman"/>
          <w:bCs/>
          <w:iCs/>
          <w:sz w:val="28"/>
          <w:szCs w:val="28"/>
        </w:rPr>
        <w:t xml:space="preserve">Prononcée </w:t>
      </w:r>
      <w:r w:rsidR="008E377D" w:rsidRPr="00F92FE3">
        <w:rPr>
          <w:rFonts w:ascii="Times New Roman" w:eastAsia="Times New Roman" w:hAnsi="Times New Roman"/>
          <w:bCs/>
          <w:iCs/>
          <w:sz w:val="28"/>
          <w:szCs w:val="28"/>
        </w:rPr>
        <w:t>par :</w:t>
      </w:r>
    </w:p>
    <w:p w14:paraId="045AE1E7" w14:textId="39AEF6A2" w:rsidR="00706D3A" w:rsidRPr="008C3316" w:rsidRDefault="009223F5" w:rsidP="00243630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8C3316">
        <w:rPr>
          <w:rFonts w:ascii="Times New Roman" w:hAnsi="Times New Roman"/>
          <w:b/>
          <w:sz w:val="28"/>
          <w:szCs w:val="28"/>
        </w:rPr>
        <w:t>M</w:t>
      </w:r>
      <w:r w:rsidR="00C04A84">
        <w:rPr>
          <w:rFonts w:ascii="Times New Roman" w:hAnsi="Times New Roman"/>
          <w:b/>
          <w:sz w:val="28"/>
          <w:szCs w:val="28"/>
        </w:rPr>
        <w:t>onsieur</w:t>
      </w:r>
      <w:r w:rsidRPr="008C3316">
        <w:rPr>
          <w:rFonts w:ascii="Times New Roman" w:hAnsi="Times New Roman"/>
          <w:b/>
          <w:sz w:val="28"/>
          <w:szCs w:val="28"/>
        </w:rPr>
        <w:t xml:space="preserve"> l</w:t>
      </w:r>
      <w:r w:rsidR="00C04A84">
        <w:rPr>
          <w:rFonts w:ascii="Times New Roman" w:hAnsi="Times New Roman"/>
          <w:b/>
          <w:sz w:val="28"/>
          <w:szCs w:val="28"/>
        </w:rPr>
        <w:t>e</w:t>
      </w:r>
      <w:r w:rsidRPr="008C3316">
        <w:rPr>
          <w:rFonts w:ascii="Times New Roman" w:hAnsi="Times New Roman"/>
          <w:b/>
          <w:sz w:val="28"/>
          <w:szCs w:val="28"/>
        </w:rPr>
        <w:t xml:space="preserve"> Président</w:t>
      </w:r>
      <w:r w:rsidR="00706D3A" w:rsidRPr="008C3316">
        <w:rPr>
          <w:rFonts w:ascii="Times New Roman" w:hAnsi="Times New Roman"/>
          <w:b/>
          <w:sz w:val="28"/>
          <w:szCs w:val="28"/>
        </w:rPr>
        <w:t xml:space="preserve">, </w:t>
      </w:r>
    </w:p>
    <w:p w14:paraId="4B569EC9" w14:textId="6C9D2FA4" w:rsidR="0048380C" w:rsidRPr="00B80502" w:rsidRDefault="00BC0A22" w:rsidP="002436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bookmarkStart w:id="0" w:name="_Hlk23318444"/>
      <w:r w:rsidRPr="00B80502">
        <w:rPr>
          <w:rFonts w:ascii="Times New Roman" w:hAnsi="Times New Roman"/>
          <w:sz w:val="28"/>
          <w:szCs w:val="28"/>
        </w:rPr>
        <w:t>L</w:t>
      </w:r>
      <w:r w:rsidR="002B475B" w:rsidRPr="00B80502">
        <w:rPr>
          <w:rFonts w:ascii="Times New Roman" w:hAnsi="Times New Roman"/>
          <w:sz w:val="28"/>
          <w:szCs w:val="28"/>
        </w:rPr>
        <w:t xml:space="preserve">e </w:t>
      </w:r>
      <w:r w:rsidRPr="00B80502">
        <w:rPr>
          <w:rFonts w:ascii="Times New Roman" w:hAnsi="Times New Roman"/>
          <w:sz w:val="28"/>
          <w:szCs w:val="28"/>
        </w:rPr>
        <w:t xml:space="preserve">Burkina Faso </w:t>
      </w:r>
      <w:bookmarkEnd w:id="0"/>
      <w:r w:rsidRPr="00B80502">
        <w:rPr>
          <w:rFonts w:ascii="Times New Roman" w:hAnsi="Times New Roman"/>
          <w:sz w:val="28"/>
          <w:szCs w:val="28"/>
        </w:rPr>
        <w:t>souhaite la</w:t>
      </w:r>
      <w:r w:rsidR="002413A0" w:rsidRPr="00B80502">
        <w:rPr>
          <w:rFonts w:ascii="Times New Roman" w:hAnsi="Times New Roman"/>
          <w:sz w:val="28"/>
          <w:szCs w:val="28"/>
        </w:rPr>
        <w:t xml:space="preserve"> </w:t>
      </w:r>
      <w:r w:rsidRPr="00B80502">
        <w:rPr>
          <w:rFonts w:ascii="Times New Roman" w:hAnsi="Times New Roman"/>
          <w:sz w:val="28"/>
          <w:szCs w:val="28"/>
        </w:rPr>
        <w:t xml:space="preserve">bienvenue </w:t>
      </w:r>
      <w:r w:rsidR="008C2B08">
        <w:rPr>
          <w:rFonts w:ascii="Times New Roman" w:hAnsi="Times New Roman"/>
          <w:sz w:val="28"/>
          <w:szCs w:val="28"/>
        </w:rPr>
        <w:t xml:space="preserve">à </w:t>
      </w:r>
      <w:r w:rsidR="00AA1576" w:rsidRPr="00B80502">
        <w:rPr>
          <w:rFonts w:ascii="Times New Roman" w:hAnsi="Times New Roman"/>
          <w:sz w:val="28"/>
          <w:szCs w:val="28"/>
        </w:rPr>
        <w:t xml:space="preserve">la </w:t>
      </w:r>
      <w:r w:rsidR="002B475B" w:rsidRPr="00B80502">
        <w:rPr>
          <w:rFonts w:ascii="Times New Roman" w:hAnsi="Times New Roman"/>
          <w:sz w:val="28"/>
          <w:szCs w:val="28"/>
        </w:rPr>
        <w:t>délégation</w:t>
      </w:r>
      <w:r w:rsidRPr="00B80502">
        <w:rPr>
          <w:rFonts w:ascii="Times New Roman" w:hAnsi="Times New Roman"/>
          <w:sz w:val="28"/>
          <w:szCs w:val="28"/>
        </w:rPr>
        <w:t xml:space="preserve"> </w:t>
      </w:r>
      <w:r w:rsidR="00DB5F6D">
        <w:rPr>
          <w:rFonts w:ascii="Times New Roman" w:hAnsi="Times New Roman"/>
          <w:sz w:val="28"/>
          <w:szCs w:val="28"/>
        </w:rPr>
        <w:t>de l’A</w:t>
      </w:r>
      <w:r w:rsidR="000B289A" w:rsidRPr="00B80502">
        <w:rPr>
          <w:rFonts w:ascii="Times New Roman" w:hAnsi="Times New Roman"/>
          <w:sz w:val="28"/>
          <w:szCs w:val="28"/>
        </w:rPr>
        <w:t>rgentine</w:t>
      </w:r>
      <w:r w:rsidR="00B31D59" w:rsidRPr="00B80502">
        <w:rPr>
          <w:rFonts w:ascii="Times New Roman" w:hAnsi="Times New Roman"/>
          <w:sz w:val="28"/>
          <w:szCs w:val="28"/>
        </w:rPr>
        <w:t xml:space="preserve"> </w:t>
      </w:r>
      <w:r w:rsidRPr="00B80502">
        <w:rPr>
          <w:rFonts w:ascii="Times New Roman" w:hAnsi="Times New Roman"/>
          <w:sz w:val="28"/>
          <w:szCs w:val="28"/>
        </w:rPr>
        <w:t>et</w:t>
      </w:r>
      <w:r w:rsidR="00EA36BE" w:rsidRPr="00B80502">
        <w:rPr>
          <w:rFonts w:ascii="Times New Roman" w:hAnsi="Times New Roman"/>
          <w:sz w:val="28"/>
          <w:szCs w:val="28"/>
        </w:rPr>
        <w:t xml:space="preserve"> la </w:t>
      </w:r>
      <w:r w:rsidR="000E0C71" w:rsidRPr="00B80502">
        <w:rPr>
          <w:rFonts w:ascii="Times New Roman" w:hAnsi="Times New Roman"/>
          <w:sz w:val="28"/>
          <w:szCs w:val="28"/>
        </w:rPr>
        <w:t>remercie</w:t>
      </w:r>
      <w:r w:rsidR="00EA36BE" w:rsidRPr="00B80502">
        <w:rPr>
          <w:rFonts w:ascii="Times New Roman" w:hAnsi="Times New Roman"/>
          <w:sz w:val="28"/>
          <w:szCs w:val="28"/>
        </w:rPr>
        <w:t xml:space="preserve"> </w:t>
      </w:r>
      <w:r w:rsidR="00AA1576" w:rsidRPr="00B80502">
        <w:rPr>
          <w:rFonts w:ascii="Times New Roman" w:hAnsi="Times New Roman"/>
          <w:sz w:val="28"/>
          <w:szCs w:val="28"/>
        </w:rPr>
        <w:t>pour</w:t>
      </w:r>
      <w:r w:rsidR="00706D3A" w:rsidRPr="00B80502">
        <w:rPr>
          <w:rFonts w:ascii="Times New Roman" w:hAnsi="Times New Roman"/>
          <w:sz w:val="28"/>
          <w:szCs w:val="28"/>
        </w:rPr>
        <w:t xml:space="preserve"> la présentation </w:t>
      </w:r>
      <w:r w:rsidRPr="00B80502">
        <w:rPr>
          <w:rFonts w:ascii="Times New Roman" w:hAnsi="Times New Roman"/>
          <w:sz w:val="28"/>
          <w:szCs w:val="28"/>
        </w:rPr>
        <w:t>d</w:t>
      </w:r>
      <w:r w:rsidR="00B3223B" w:rsidRPr="00B80502">
        <w:rPr>
          <w:rFonts w:ascii="Times New Roman" w:hAnsi="Times New Roman"/>
          <w:sz w:val="28"/>
          <w:szCs w:val="28"/>
        </w:rPr>
        <w:t>e son</w:t>
      </w:r>
      <w:r w:rsidR="00EA36BE" w:rsidRPr="00B80502">
        <w:rPr>
          <w:rFonts w:ascii="Times New Roman" w:hAnsi="Times New Roman"/>
          <w:sz w:val="28"/>
          <w:szCs w:val="28"/>
        </w:rPr>
        <w:t xml:space="preserve"> rapport nationa</w:t>
      </w:r>
      <w:r w:rsidR="0048380C" w:rsidRPr="00B80502">
        <w:rPr>
          <w:rFonts w:ascii="Times New Roman" w:hAnsi="Times New Roman"/>
          <w:sz w:val="28"/>
          <w:szCs w:val="28"/>
        </w:rPr>
        <w:t>l</w:t>
      </w:r>
      <w:r w:rsidR="00067EED" w:rsidRPr="00B8050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13F4EE9" w14:textId="5F9269E8" w:rsidR="004D63CE" w:rsidRPr="00B80502" w:rsidRDefault="00CC031B" w:rsidP="00AC0B91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B80502">
        <w:rPr>
          <w:rFonts w:ascii="Times New Roman" w:hAnsi="Times New Roman"/>
          <w:sz w:val="28"/>
          <w:szCs w:val="28"/>
        </w:rPr>
        <w:t xml:space="preserve">Nous </w:t>
      </w:r>
      <w:r w:rsidR="00216F67" w:rsidRPr="00B80502">
        <w:rPr>
          <w:rFonts w:ascii="Times New Roman" w:hAnsi="Times New Roman"/>
          <w:sz w:val="28"/>
          <w:szCs w:val="28"/>
        </w:rPr>
        <w:t>salu</w:t>
      </w:r>
      <w:r w:rsidRPr="00B80502">
        <w:rPr>
          <w:rFonts w:ascii="Times New Roman" w:hAnsi="Times New Roman"/>
          <w:sz w:val="28"/>
          <w:szCs w:val="28"/>
        </w:rPr>
        <w:t>ons</w:t>
      </w:r>
      <w:r w:rsidR="003B4BB0" w:rsidRPr="00B80502">
        <w:rPr>
          <w:rFonts w:ascii="Times New Roman" w:hAnsi="Times New Roman"/>
          <w:sz w:val="28"/>
          <w:szCs w:val="28"/>
        </w:rPr>
        <w:t xml:space="preserve"> les mesures prises par l’Argentine pour réduire davantage le taux de grossesses précoces, </w:t>
      </w:r>
      <w:r w:rsidR="00025323">
        <w:rPr>
          <w:rFonts w:ascii="Times New Roman" w:hAnsi="Times New Roman"/>
          <w:sz w:val="28"/>
          <w:szCs w:val="28"/>
        </w:rPr>
        <w:t xml:space="preserve">notamment l’adoption du </w:t>
      </w:r>
      <w:r w:rsidR="00B80502" w:rsidRPr="00B80502">
        <w:rPr>
          <w:rFonts w:ascii="Times New Roman" w:hAnsi="Times New Roman"/>
          <w:sz w:val="28"/>
          <w:szCs w:val="28"/>
        </w:rPr>
        <w:t>Plan national de prévention des grossesses non désirées à l’adolescenc</w:t>
      </w:r>
      <w:r w:rsidR="00025323">
        <w:rPr>
          <w:rFonts w:ascii="Times New Roman" w:hAnsi="Times New Roman"/>
          <w:sz w:val="28"/>
          <w:szCs w:val="28"/>
        </w:rPr>
        <w:t xml:space="preserve">e, </w:t>
      </w:r>
      <w:r w:rsidR="003B4BB0" w:rsidRPr="00B80502">
        <w:rPr>
          <w:rFonts w:ascii="Times New Roman" w:hAnsi="Times New Roman"/>
          <w:sz w:val="28"/>
          <w:szCs w:val="28"/>
        </w:rPr>
        <w:t xml:space="preserve">conformément aux recommandations que nous lui avons adressées lors du cycle précédent. </w:t>
      </w:r>
    </w:p>
    <w:p w14:paraId="2A1D1049" w14:textId="1286E6BD" w:rsidR="00D32886" w:rsidRPr="002908C5" w:rsidRDefault="002908C5" w:rsidP="00AC0B91">
      <w:pPr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8C5">
        <w:rPr>
          <w:rFonts w:ascii="Times New Roman" w:hAnsi="Times New Roman"/>
          <w:color w:val="000000" w:themeColor="text1"/>
          <w:sz w:val="28"/>
          <w:szCs w:val="28"/>
        </w:rPr>
        <w:t>N</w:t>
      </w:r>
      <w:r w:rsidR="00AB6326" w:rsidRPr="002908C5">
        <w:rPr>
          <w:rFonts w:ascii="Times New Roman" w:hAnsi="Times New Roman"/>
          <w:color w:val="000000" w:themeColor="text1"/>
          <w:sz w:val="28"/>
          <w:szCs w:val="28"/>
        </w:rPr>
        <w:t>ous</w:t>
      </w:r>
      <w:r w:rsidR="00D32886" w:rsidRPr="002908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08C5">
        <w:rPr>
          <w:rFonts w:ascii="Times New Roman" w:hAnsi="Times New Roman"/>
          <w:color w:val="000000" w:themeColor="text1"/>
          <w:sz w:val="28"/>
          <w:szCs w:val="28"/>
        </w:rPr>
        <w:t>encourageons le Gouvernement argentin à poursuivre ses efforts en vue du renforcement de</w:t>
      </w:r>
      <w:r w:rsidR="008C2B08">
        <w:rPr>
          <w:rFonts w:ascii="Times New Roman" w:hAnsi="Times New Roman"/>
          <w:color w:val="000000" w:themeColor="text1"/>
          <w:sz w:val="28"/>
          <w:szCs w:val="28"/>
        </w:rPr>
        <w:t xml:space="preserve"> la</w:t>
      </w:r>
      <w:r w:rsidRPr="002908C5">
        <w:rPr>
          <w:rFonts w:ascii="Times New Roman" w:hAnsi="Times New Roman"/>
          <w:color w:val="000000" w:themeColor="text1"/>
          <w:sz w:val="28"/>
          <w:szCs w:val="28"/>
        </w:rPr>
        <w:t xml:space="preserve"> lutte contre les violences faites aux femmes et aux enfants</w:t>
      </w:r>
      <w:r w:rsidR="00D32886" w:rsidRPr="002908C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2D792975" w14:textId="3791AC89" w:rsidR="00D32886" w:rsidRDefault="00AB6326" w:rsidP="0076693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 vue d</w:t>
      </w:r>
      <w:r w:rsidR="002C40E0" w:rsidRPr="008C3316"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z w:val="28"/>
          <w:szCs w:val="28"/>
        </w:rPr>
        <w:t xml:space="preserve">consolider </w:t>
      </w:r>
      <w:r w:rsidR="002908C5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es acquis, le </w:t>
      </w:r>
      <w:r w:rsidR="002C40E0" w:rsidRPr="008C3316">
        <w:rPr>
          <w:rFonts w:ascii="Times New Roman" w:hAnsi="Times New Roman"/>
          <w:sz w:val="28"/>
          <w:szCs w:val="28"/>
        </w:rPr>
        <w:t>Burkina Faso</w:t>
      </w:r>
      <w:r w:rsidR="009223F5" w:rsidRPr="008C3316">
        <w:rPr>
          <w:rFonts w:ascii="Times New Roman" w:hAnsi="Times New Roman"/>
          <w:sz w:val="28"/>
          <w:szCs w:val="28"/>
        </w:rPr>
        <w:t xml:space="preserve"> </w:t>
      </w:r>
      <w:r w:rsidR="002C40E0" w:rsidRPr="008C3316">
        <w:rPr>
          <w:rFonts w:ascii="Times New Roman" w:hAnsi="Times New Roman"/>
          <w:sz w:val="28"/>
          <w:szCs w:val="28"/>
        </w:rPr>
        <w:t>recommande</w:t>
      </w:r>
      <w:r w:rsidR="006561CC" w:rsidRPr="008C3316">
        <w:rPr>
          <w:rFonts w:ascii="Times New Roman" w:hAnsi="Times New Roman"/>
          <w:sz w:val="28"/>
          <w:szCs w:val="28"/>
        </w:rPr>
        <w:t xml:space="preserve"> </w:t>
      </w:r>
      <w:r w:rsidR="003B4BB0">
        <w:rPr>
          <w:rFonts w:ascii="Times New Roman" w:hAnsi="Times New Roman"/>
          <w:sz w:val="28"/>
          <w:szCs w:val="28"/>
        </w:rPr>
        <w:t>à l’</w:t>
      </w:r>
      <w:r w:rsidR="00DB5F6D">
        <w:rPr>
          <w:rFonts w:ascii="Times New Roman" w:hAnsi="Times New Roman"/>
          <w:sz w:val="28"/>
          <w:szCs w:val="28"/>
        </w:rPr>
        <w:t>A</w:t>
      </w:r>
      <w:r w:rsidR="003B4BB0">
        <w:rPr>
          <w:rFonts w:ascii="Times New Roman" w:hAnsi="Times New Roman"/>
          <w:sz w:val="28"/>
          <w:szCs w:val="28"/>
        </w:rPr>
        <w:t>rgentine :</w:t>
      </w:r>
    </w:p>
    <w:p w14:paraId="5CF6AC87" w14:textId="74BD5DEE" w:rsidR="00A6460A" w:rsidRPr="00BA09EA" w:rsidRDefault="00025323" w:rsidP="00BA09EA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d’é</w:t>
      </w:r>
      <w:r w:rsidR="00B80502" w:rsidRPr="00B80502">
        <w:rPr>
          <w:rFonts w:ascii="Times New Roman" w:hAnsi="Times New Roman"/>
          <w:sz w:val="28"/>
          <w:szCs w:val="28"/>
        </w:rPr>
        <w:t>tendre le Plan de prévention des grossesses non désirées chez les adolescents à de nouvelles</w:t>
      </w:r>
      <w:r w:rsidR="00B80502">
        <w:rPr>
          <w:rFonts w:ascii="Times New Roman" w:hAnsi="Times New Roman"/>
          <w:sz w:val="28"/>
          <w:szCs w:val="28"/>
        </w:rPr>
        <w:t xml:space="preserve"> localités </w:t>
      </w:r>
      <w:r w:rsidR="00A6460A" w:rsidRPr="00A6460A">
        <w:rPr>
          <w:rFonts w:ascii="Times New Roman" w:hAnsi="Times New Roman"/>
          <w:sz w:val="28"/>
          <w:szCs w:val="28"/>
        </w:rPr>
        <w:t>;</w:t>
      </w:r>
    </w:p>
    <w:p w14:paraId="5C4E29E9" w14:textId="4190DB93" w:rsidR="00C04A84" w:rsidRPr="00C04A84" w:rsidRDefault="002908C5" w:rsidP="00C04A84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908C5">
        <w:rPr>
          <w:rFonts w:ascii="Times New Roman" w:hAnsi="Times New Roman"/>
          <w:sz w:val="28"/>
          <w:szCs w:val="28"/>
        </w:rPr>
        <w:t>d’élaborer une politique nationale de promotion et de protection des droits de l’enfant prévoyant des objectifs précis, des cibles mesurables assorties d’échéances et d</w:t>
      </w:r>
      <w:r>
        <w:rPr>
          <w:rFonts w:ascii="Times New Roman" w:hAnsi="Times New Roman"/>
          <w:sz w:val="28"/>
          <w:szCs w:val="28"/>
        </w:rPr>
        <w:t>’</w:t>
      </w:r>
      <w:r w:rsidRPr="002908C5">
        <w:rPr>
          <w:rFonts w:ascii="Times New Roman" w:hAnsi="Times New Roman"/>
          <w:sz w:val="28"/>
          <w:szCs w:val="28"/>
        </w:rPr>
        <w:t>indicateurs</w:t>
      </w:r>
      <w:r w:rsidR="00537B73">
        <w:rPr>
          <w:rFonts w:ascii="Times New Roman" w:hAnsi="Times New Roman"/>
          <w:sz w:val="28"/>
          <w:szCs w:val="28"/>
        </w:rPr>
        <w:t>.</w:t>
      </w:r>
      <w:r w:rsidR="00C04A84">
        <w:rPr>
          <w:rFonts w:ascii="Times New Roman" w:hAnsi="Times New Roman"/>
          <w:sz w:val="28"/>
          <w:szCs w:val="28"/>
        </w:rPr>
        <w:t xml:space="preserve"> </w:t>
      </w:r>
    </w:p>
    <w:p w14:paraId="40CFDBE3" w14:textId="2BE3B656" w:rsidR="00B3223B" w:rsidRPr="00225300" w:rsidRDefault="000A3524" w:rsidP="0022530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8C3316" w:rsidRPr="00225300">
        <w:rPr>
          <w:rFonts w:ascii="Times New Roman" w:hAnsi="Times New Roman"/>
          <w:sz w:val="28"/>
          <w:szCs w:val="28"/>
        </w:rPr>
        <w:t xml:space="preserve">ous </w:t>
      </w:r>
      <w:r w:rsidR="002413A0">
        <w:rPr>
          <w:rFonts w:ascii="Times New Roman" w:hAnsi="Times New Roman"/>
          <w:sz w:val="28"/>
          <w:szCs w:val="28"/>
        </w:rPr>
        <w:t>souhaitons</w:t>
      </w:r>
      <w:r w:rsidR="008C3316" w:rsidRPr="00225300">
        <w:rPr>
          <w:rFonts w:ascii="Times New Roman" w:hAnsi="Times New Roman"/>
          <w:sz w:val="28"/>
          <w:szCs w:val="28"/>
        </w:rPr>
        <w:t xml:space="preserve"> </w:t>
      </w:r>
      <w:r w:rsidR="00884A95">
        <w:rPr>
          <w:rFonts w:ascii="Times New Roman" w:hAnsi="Times New Roman"/>
          <w:sz w:val="28"/>
          <w:szCs w:val="28"/>
        </w:rPr>
        <w:t>à l’Argentine</w:t>
      </w:r>
      <w:r w:rsidR="00AA1576" w:rsidRPr="00AA1576">
        <w:rPr>
          <w:rFonts w:ascii="Times New Roman" w:hAnsi="Times New Roman"/>
          <w:sz w:val="28"/>
          <w:szCs w:val="28"/>
        </w:rPr>
        <w:t xml:space="preserve"> </w:t>
      </w:r>
      <w:r w:rsidR="00067EED">
        <w:rPr>
          <w:rFonts w:ascii="Times New Roman" w:hAnsi="Times New Roman"/>
          <w:sz w:val="28"/>
          <w:szCs w:val="28"/>
        </w:rPr>
        <w:t xml:space="preserve">un </w:t>
      </w:r>
      <w:r w:rsidR="00067EED" w:rsidRPr="00225300">
        <w:rPr>
          <w:rFonts w:ascii="Times New Roman" w:hAnsi="Times New Roman"/>
          <w:sz w:val="28"/>
          <w:szCs w:val="28"/>
        </w:rPr>
        <w:t>examen</w:t>
      </w:r>
      <w:r w:rsidR="00067EED">
        <w:rPr>
          <w:rFonts w:ascii="Times New Roman" w:hAnsi="Times New Roman"/>
          <w:sz w:val="28"/>
          <w:szCs w:val="28"/>
        </w:rPr>
        <w:t xml:space="preserve"> couronné de succès</w:t>
      </w:r>
      <w:r w:rsidR="006D5800">
        <w:rPr>
          <w:rFonts w:ascii="Times New Roman" w:hAnsi="Times New Roman"/>
          <w:sz w:val="28"/>
          <w:szCs w:val="28"/>
        </w:rPr>
        <w:t>.</w:t>
      </w:r>
    </w:p>
    <w:p w14:paraId="5E87191A" w14:textId="111492F2" w:rsidR="00CD1E37" w:rsidRPr="008C3316" w:rsidRDefault="00706D3A">
      <w:pPr>
        <w:rPr>
          <w:rFonts w:ascii="Times New Roman" w:hAnsi="Times New Roman"/>
          <w:b/>
          <w:sz w:val="28"/>
          <w:szCs w:val="28"/>
        </w:rPr>
      </w:pPr>
      <w:r w:rsidRPr="008C3316">
        <w:rPr>
          <w:rFonts w:ascii="Times New Roman" w:hAnsi="Times New Roman"/>
          <w:b/>
          <w:sz w:val="28"/>
          <w:szCs w:val="28"/>
        </w:rPr>
        <w:t>Je vous remercie</w:t>
      </w:r>
      <w:r w:rsidR="00B3223B" w:rsidRPr="008C3316">
        <w:rPr>
          <w:rFonts w:ascii="Times New Roman" w:hAnsi="Times New Roman"/>
          <w:b/>
          <w:sz w:val="28"/>
          <w:szCs w:val="28"/>
        </w:rPr>
        <w:t>.</w:t>
      </w:r>
    </w:p>
    <w:sectPr w:rsidR="00CD1E37" w:rsidRPr="008C3316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D554" w14:textId="77777777" w:rsidR="00076BE1" w:rsidRDefault="00076BE1" w:rsidP="005D1246">
      <w:pPr>
        <w:spacing w:after="0" w:line="240" w:lineRule="auto"/>
      </w:pPr>
      <w:r>
        <w:separator/>
      </w:r>
    </w:p>
  </w:endnote>
  <w:endnote w:type="continuationSeparator" w:id="0">
    <w:p w14:paraId="6ED2EC7A" w14:textId="77777777" w:rsidR="00076BE1" w:rsidRDefault="00076BE1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5032"/>
      <w:docPartObj>
        <w:docPartGallery w:val="Page Numbers (Bottom of Page)"/>
        <w:docPartUnique/>
      </w:docPartObj>
    </w:sdtPr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A9FE" w14:textId="77777777" w:rsidR="00076BE1" w:rsidRDefault="00076BE1" w:rsidP="005D1246">
      <w:pPr>
        <w:spacing w:after="0" w:line="240" w:lineRule="auto"/>
      </w:pPr>
      <w:r>
        <w:separator/>
      </w:r>
    </w:p>
  </w:footnote>
  <w:footnote w:type="continuationSeparator" w:id="0">
    <w:p w14:paraId="14727077" w14:textId="77777777" w:rsidR="00076BE1" w:rsidRDefault="00076BE1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43630" w14:paraId="4FF0DB09" w14:textId="77777777" w:rsidTr="00243630">
      <w:trPr>
        <w:trHeight w:val="2126"/>
      </w:trPr>
      <w:tc>
        <w:tcPr>
          <w:tcW w:w="4395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B6F"/>
    <w:multiLevelType w:val="hybridMultilevel"/>
    <w:tmpl w:val="583C5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1EE3"/>
    <w:multiLevelType w:val="hybridMultilevel"/>
    <w:tmpl w:val="5B846F1E"/>
    <w:lvl w:ilvl="0" w:tplc="100C000F">
      <w:start w:val="1"/>
      <w:numFmt w:val="decimal"/>
      <w:lvlText w:val="%1."/>
      <w:lvlJc w:val="left"/>
      <w:pPr>
        <w:ind w:left="795" w:hanging="360"/>
      </w:pPr>
    </w:lvl>
    <w:lvl w:ilvl="1" w:tplc="100C0019" w:tentative="1">
      <w:start w:val="1"/>
      <w:numFmt w:val="lowerLetter"/>
      <w:lvlText w:val="%2."/>
      <w:lvlJc w:val="left"/>
      <w:pPr>
        <w:ind w:left="1515" w:hanging="360"/>
      </w:pPr>
    </w:lvl>
    <w:lvl w:ilvl="2" w:tplc="100C001B" w:tentative="1">
      <w:start w:val="1"/>
      <w:numFmt w:val="lowerRoman"/>
      <w:lvlText w:val="%3."/>
      <w:lvlJc w:val="right"/>
      <w:pPr>
        <w:ind w:left="2235" w:hanging="180"/>
      </w:pPr>
    </w:lvl>
    <w:lvl w:ilvl="3" w:tplc="100C000F" w:tentative="1">
      <w:start w:val="1"/>
      <w:numFmt w:val="decimal"/>
      <w:lvlText w:val="%4."/>
      <w:lvlJc w:val="left"/>
      <w:pPr>
        <w:ind w:left="2955" w:hanging="360"/>
      </w:pPr>
    </w:lvl>
    <w:lvl w:ilvl="4" w:tplc="100C0019" w:tentative="1">
      <w:start w:val="1"/>
      <w:numFmt w:val="lowerLetter"/>
      <w:lvlText w:val="%5."/>
      <w:lvlJc w:val="left"/>
      <w:pPr>
        <w:ind w:left="3675" w:hanging="360"/>
      </w:pPr>
    </w:lvl>
    <w:lvl w:ilvl="5" w:tplc="100C001B" w:tentative="1">
      <w:start w:val="1"/>
      <w:numFmt w:val="lowerRoman"/>
      <w:lvlText w:val="%6."/>
      <w:lvlJc w:val="right"/>
      <w:pPr>
        <w:ind w:left="4395" w:hanging="180"/>
      </w:pPr>
    </w:lvl>
    <w:lvl w:ilvl="6" w:tplc="100C000F" w:tentative="1">
      <w:start w:val="1"/>
      <w:numFmt w:val="decimal"/>
      <w:lvlText w:val="%7."/>
      <w:lvlJc w:val="left"/>
      <w:pPr>
        <w:ind w:left="5115" w:hanging="360"/>
      </w:pPr>
    </w:lvl>
    <w:lvl w:ilvl="7" w:tplc="100C0019" w:tentative="1">
      <w:start w:val="1"/>
      <w:numFmt w:val="lowerLetter"/>
      <w:lvlText w:val="%8."/>
      <w:lvlJc w:val="left"/>
      <w:pPr>
        <w:ind w:left="5835" w:hanging="360"/>
      </w:pPr>
    </w:lvl>
    <w:lvl w:ilvl="8" w:tplc="10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3313B5F"/>
    <w:multiLevelType w:val="hybridMultilevel"/>
    <w:tmpl w:val="CA56CF58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562022">
    <w:abstractNumId w:val="0"/>
  </w:num>
  <w:num w:numId="2" w16cid:durableId="511648458">
    <w:abstractNumId w:val="2"/>
  </w:num>
  <w:num w:numId="3" w16cid:durableId="2085908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D3A"/>
    <w:rsid w:val="00022F75"/>
    <w:rsid w:val="00023C90"/>
    <w:rsid w:val="00025323"/>
    <w:rsid w:val="00026E55"/>
    <w:rsid w:val="00067EED"/>
    <w:rsid w:val="00076BE1"/>
    <w:rsid w:val="000956E1"/>
    <w:rsid w:val="000A3524"/>
    <w:rsid w:val="000B289A"/>
    <w:rsid w:val="000E0C71"/>
    <w:rsid w:val="000F7DD9"/>
    <w:rsid w:val="00112281"/>
    <w:rsid w:val="00131AC2"/>
    <w:rsid w:val="001544F4"/>
    <w:rsid w:val="001929A6"/>
    <w:rsid w:val="001C3D3B"/>
    <w:rsid w:val="001E409E"/>
    <w:rsid w:val="001E5BE2"/>
    <w:rsid w:val="002161DD"/>
    <w:rsid w:val="00216F67"/>
    <w:rsid w:val="00225300"/>
    <w:rsid w:val="002413A0"/>
    <w:rsid w:val="00243630"/>
    <w:rsid w:val="00264146"/>
    <w:rsid w:val="00265CED"/>
    <w:rsid w:val="002663C3"/>
    <w:rsid w:val="002908C5"/>
    <w:rsid w:val="00294863"/>
    <w:rsid w:val="002B475B"/>
    <w:rsid w:val="002C40E0"/>
    <w:rsid w:val="00310A41"/>
    <w:rsid w:val="00311874"/>
    <w:rsid w:val="00313229"/>
    <w:rsid w:val="00340219"/>
    <w:rsid w:val="00353FE4"/>
    <w:rsid w:val="003B4BB0"/>
    <w:rsid w:val="003B732F"/>
    <w:rsid w:val="003D331F"/>
    <w:rsid w:val="004042B8"/>
    <w:rsid w:val="00460113"/>
    <w:rsid w:val="00481941"/>
    <w:rsid w:val="0048380C"/>
    <w:rsid w:val="004848AE"/>
    <w:rsid w:val="00486D15"/>
    <w:rsid w:val="004A3D19"/>
    <w:rsid w:val="004D63CE"/>
    <w:rsid w:val="004E16CB"/>
    <w:rsid w:val="004F1F49"/>
    <w:rsid w:val="00511E0E"/>
    <w:rsid w:val="005139F0"/>
    <w:rsid w:val="00537B73"/>
    <w:rsid w:val="005757FC"/>
    <w:rsid w:val="00587A1C"/>
    <w:rsid w:val="005D1246"/>
    <w:rsid w:val="005E034B"/>
    <w:rsid w:val="0063269A"/>
    <w:rsid w:val="00644558"/>
    <w:rsid w:val="006561CC"/>
    <w:rsid w:val="00661AC0"/>
    <w:rsid w:val="00661F8A"/>
    <w:rsid w:val="00677628"/>
    <w:rsid w:val="0069190C"/>
    <w:rsid w:val="00691A52"/>
    <w:rsid w:val="00695901"/>
    <w:rsid w:val="00697FE4"/>
    <w:rsid w:val="006A6E95"/>
    <w:rsid w:val="006D42B4"/>
    <w:rsid w:val="006D5800"/>
    <w:rsid w:val="00706D3A"/>
    <w:rsid w:val="00715BFF"/>
    <w:rsid w:val="00754FC8"/>
    <w:rsid w:val="007600CE"/>
    <w:rsid w:val="0076693F"/>
    <w:rsid w:val="00777BD5"/>
    <w:rsid w:val="00783C55"/>
    <w:rsid w:val="007B7525"/>
    <w:rsid w:val="007D35E7"/>
    <w:rsid w:val="007D5DA6"/>
    <w:rsid w:val="00807DE8"/>
    <w:rsid w:val="0081092B"/>
    <w:rsid w:val="00884A95"/>
    <w:rsid w:val="00897A72"/>
    <w:rsid w:val="008B4CE2"/>
    <w:rsid w:val="008C2B08"/>
    <w:rsid w:val="008C3316"/>
    <w:rsid w:val="008E377D"/>
    <w:rsid w:val="008F4421"/>
    <w:rsid w:val="009223F5"/>
    <w:rsid w:val="00923A56"/>
    <w:rsid w:val="00951539"/>
    <w:rsid w:val="009A02E1"/>
    <w:rsid w:val="009A4B12"/>
    <w:rsid w:val="009A4E13"/>
    <w:rsid w:val="009F15A6"/>
    <w:rsid w:val="00A435F4"/>
    <w:rsid w:val="00A53711"/>
    <w:rsid w:val="00A6460A"/>
    <w:rsid w:val="00A66190"/>
    <w:rsid w:val="00AA1576"/>
    <w:rsid w:val="00AB05E8"/>
    <w:rsid w:val="00AB38FA"/>
    <w:rsid w:val="00AB3D85"/>
    <w:rsid w:val="00AB6326"/>
    <w:rsid w:val="00AC0B91"/>
    <w:rsid w:val="00AD1A84"/>
    <w:rsid w:val="00AE1676"/>
    <w:rsid w:val="00AF074B"/>
    <w:rsid w:val="00AF552E"/>
    <w:rsid w:val="00B06EEC"/>
    <w:rsid w:val="00B12D9B"/>
    <w:rsid w:val="00B1336F"/>
    <w:rsid w:val="00B172BF"/>
    <w:rsid w:val="00B22AD5"/>
    <w:rsid w:val="00B31D59"/>
    <w:rsid w:val="00B3223B"/>
    <w:rsid w:val="00B77CAD"/>
    <w:rsid w:val="00B80502"/>
    <w:rsid w:val="00B85D4B"/>
    <w:rsid w:val="00B902B9"/>
    <w:rsid w:val="00BA09EA"/>
    <w:rsid w:val="00BB0706"/>
    <w:rsid w:val="00BC0A22"/>
    <w:rsid w:val="00BF3E69"/>
    <w:rsid w:val="00C04A84"/>
    <w:rsid w:val="00C418CD"/>
    <w:rsid w:val="00C54E06"/>
    <w:rsid w:val="00C61C72"/>
    <w:rsid w:val="00CC031B"/>
    <w:rsid w:val="00CD1E37"/>
    <w:rsid w:val="00D27789"/>
    <w:rsid w:val="00D32886"/>
    <w:rsid w:val="00D4670E"/>
    <w:rsid w:val="00D51564"/>
    <w:rsid w:val="00D64F4A"/>
    <w:rsid w:val="00D9606B"/>
    <w:rsid w:val="00DB5F6D"/>
    <w:rsid w:val="00DC5E49"/>
    <w:rsid w:val="00DE62AD"/>
    <w:rsid w:val="00DE6821"/>
    <w:rsid w:val="00DE6C21"/>
    <w:rsid w:val="00E0045E"/>
    <w:rsid w:val="00E01CBE"/>
    <w:rsid w:val="00E1446A"/>
    <w:rsid w:val="00E75601"/>
    <w:rsid w:val="00EA3090"/>
    <w:rsid w:val="00EA36BE"/>
    <w:rsid w:val="00EC4DD3"/>
    <w:rsid w:val="00F421A1"/>
    <w:rsid w:val="00F72874"/>
    <w:rsid w:val="00F92FE3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11901732-C895-4F9B-B054-F68C5ACE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5C331-7330-48D6-A6F0-0560D3C845FD}"/>
</file>

<file path=customXml/itemProps2.xml><?xml version="1.0" encoding="utf-8"?>
<ds:datastoreItem xmlns:ds="http://schemas.openxmlformats.org/officeDocument/2006/customXml" ds:itemID="{C50ADFB7-3ABC-46E0-A78F-327406315724}"/>
</file>

<file path=customXml/itemProps3.xml><?xml version="1.0" encoding="utf-8"?>
<ds:datastoreItem xmlns:ds="http://schemas.openxmlformats.org/officeDocument/2006/customXml" ds:itemID="{1DD39F18-70BC-4C03-A2EA-6E2F3163F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Ambassade Mission Burkina Faso</cp:lastModifiedBy>
  <cp:revision>22</cp:revision>
  <cp:lastPrinted>2023-01-16T08:04:00Z</cp:lastPrinted>
  <dcterms:created xsi:type="dcterms:W3CDTF">2014-10-16T13:42:00Z</dcterms:created>
  <dcterms:modified xsi:type="dcterms:W3CDTF">2023-01-16T09:59:00Z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