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746"/>
        <w:gridCol w:w="4860"/>
      </w:tblGrid>
      <w:tr w:rsidR="00440E92" w:rsidRPr="00D712C9" w:rsidTr="00B60A9E">
        <w:tc>
          <w:tcPr>
            <w:tcW w:w="4732" w:type="dxa"/>
            <w:shd w:val="clear" w:color="auto" w:fill="auto"/>
          </w:tcPr>
          <w:p w:rsidR="00440E92" w:rsidRPr="00D712C9" w:rsidRDefault="00440E92" w:rsidP="00B60A9E">
            <w:pPr>
              <w:bidi w:val="0"/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</w:pPr>
            <w:r w:rsidRPr="00D712C9">
              <w:rPr>
                <w:rFonts w:ascii="Arial" w:hAnsi="Arial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2870200" cy="400050"/>
                  <wp:effectExtent l="0" t="0" r="6350" b="0"/>
                  <wp:docPr id="1" name="Picture 1" descr="LogoIsrael_long_NEW2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rael_long_NEW2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shd w:val="clear" w:color="auto" w:fill="auto"/>
          </w:tcPr>
          <w:p w:rsidR="00440E92" w:rsidRPr="00D712C9" w:rsidRDefault="00440E92" w:rsidP="003F70AA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712C9">
              <w:rPr>
                <w:rFonts w:ascii="Arial" w:hAnsi="Arial"/>
                <w:i/>
                <w:iCs/>
                <w:sz w:val="16"/>
                <w:szCs w:val="16"/>
              </w:rPr>
              <w:t>Check against delivery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br/>
            </w:r>
            <w:r w:rsidR="005B358A">
              <w:rPr>
                <w:rFonts w:ascii="Arial" w:hAnsi="Arial"/>
                <w:i/>
                <w:iCs/>
                <w:sz w:val="16"/>
                <w:szCs w:val="16"/>
              </w:rPr>
              <w:t xml:space="preserve">1 min </w:t>
            </w:r>
          </w:p>
        </w:tc>
      </w:tr>
    </w:tbl>
    <w:p w:rsidR="00440E92" w:rsidRPr="003316C3" w:rsidRDefault="00440E92" w:rsidP="00440E92">
      <w:pPr>
        <w:pBdr>
          <w:bottom w:val="single" w:sz="4" w:space="2" w:color="auto"/>
        </w:pBdr>
        <w:bidi w:val="0"/>
        <w:spacing w:after="0" w:line="240" w:lineRule="auto"/>
        <w:rPr>
          <w:rFonts w:ascii="Arial" w:hAnsi="Arial"/>
          <w:b/>
          <w:bCs/>
          <w:sz w:val="10"/>
          <w:szCs w:val="10"/>
        </w:rPr>
      </w:pPr>
    </w:p>
    <w:p w:rsidR="00440E92" w:rsidRPr="00315395" w:rsidRDefault="00440E92" w:rsidP="00440E92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315395">
        <w:rPr>
          <w:rFonts w:ascii="Cambria" w:hAnsi="Cambria" w:cs="Times New Roman"/>
          <w:b/>
          <w:bCs/>
          <w:sz w:val="28"/>
          <w:szCs w:val="28"/>
        </w:rPr>
        <w:t>Statement on behalf of the State of Israel</w:t>
      </w:r>
    </w:p>
    <w:p w:rsidR="00440E92" w:rsidRDefault="00440E92" w:rsidP="00440E92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315395">
        <w:rPr>
          <w:rFonts w:ascii="Cambria" w:hAnsi="Cambria" w:cs="Times New Roman"/>
          <w:b/>
          <w:bCs/>
          <w:sz w:val="28"/>
          <w:szCs w:val="28"/>
          <w:u w:val="single"/>
        </w:rPr>
        <w:t xml:space="preserve">UPR WORKING GROUP </w:t>
      </w:r>
      <w:r>
        <w:rPr>
          <w:rFonts w:ascii="Cambria" w:hAnsi="Cambria" w:cs="Times New Roman"/>
          <w:b/>
          <w:bCs/>
          <w:sz w:val="28"/>
          <w:szCs w:val="28"/>
          <w:u w:val="single"/>
        </w:rPr>
        <w:t>–</w:t>
      </w:r>
      <w:r w:rsidRPr="00315395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</w:t>
      </w:r>
      <w:r w:rsidR="003B290F">
        <w:rPr>
          <w:rFonts w:ascii="Cambria" w:hAnsi="Cambria" w:cs="Times New Roman"/>
          <w:b/>
          <w:bCs/>
          <w:sz w:val="28"/>
          <w:szCs w:val="28"/>
          <w:u w:val="single"/>
        </w:rPr>
        <w:t>42</w:t>
      </w:r>
      <w:r w:rsidR="003B290F" w:rsidRPr="003B290F">
        <w:rPr>
          <w:rFonts w:ascii="Cambria" w:hAnsi="Cambria" w:cs="Times New Roman"/>
          <w:b/>
          <w:bCs/>
          <w:sz w:val="28"/>
          <w:szCs w:val="28"/>
          <w:u w:val="single"/>
          <w:vertAlign w:val="superscript"/>
        </w:rPr>
        <w:t>nd</w:t>
      </w:r>
      <w:r w:rsidR="003B290F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</w:t>
      </w:r>
      <w:r w:rsidRPr="00315395">
        <w:rPr>
          <w:rFonts w:ascii="Cambria" w:hAnsi="Cambria" w:cs="Times New Roman"/>
          <w:b/>
          <w:bCs/>
          <w:sz w:val="28"/>
          <w:szCs w:val="28"/>
          <w:u w:val="single"/>
        </w:rPr>
        <w:t>SESSION</w:t>
      </w:r>
      <w:r>
        <w:rPr>
          <w:rFonts w:ascii="Cambria" w:hAnsi="Cambria" w:cs="Times New Roman"/>
          <w:b/>
          <w:bCs/>
          <w:sz w:val="28"/>
          <w:szCs w:val="28"/>
          <w:u w:val="single"/>
        </w:rPr>
        <w:t xml:space="preserve"> </w:t>
      </w:r>
    </w:p>
    <w:p w:rsidR="00440E92" w:rsidRDefault="00DD7E14" w:rsidP="00440E92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27</w:t>
      </w:r>
      <w:r w:rsidR="00440E92" w:rsidRPr="00315395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</w:t>
      </w:r>
      <w:r w:rsidR="003B290F">
        <w:rPr>
          <w:rFonts w:ascii="Cambria" w:hAnsi="Cambria" w:cs="Times New Roman"/>
          <w:b/>
          <w:bCs/>
          <w:sz w:val="28"/>
          <w:szCs w:val="28"/>
          <w:u w:val="single"/>
        </w:rPr>
        <w:t>January</w:t>
      </w:r>
      <w:r w:rsidR="00440E92" w:rsidRPr="00315395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</w:t>
      </w:r>
      <w:r w:rsidR="003B290F">
        <w:rPr>
          <w:rFonts w:ascii="Cambria" w:hAnsi="Cambria" w:cs="Times New Roman"/>
          <w:b/>
          <w:bCs/>
          <w:sz w:val="28"/>
          <w:szCs w:val="28"/>
          <w:u w:val="single"/>
        </w:rPr>
        <w:t>2023</w:t>
      </w:r>
    </w:p>
    <w:p w:rsidR="00440E92" w:rsidRPr="00315395" w:rsidRDefault="00440E92" w:rsidP="00440E92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:rsidR="00440E92" w:rsidRPr="00231747" w:rsidRDefault="00440E92" w:rsidP="003F70AA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231747">
        <w:rPr>
          <w:rFonts w:ascii="Cambria" w:hAnsi="Cambria" w:cs="Times New Roman"/>
          <w:sz w:val="28"/>
          <w:szCs w:val="28"/>
        </w:rPr>
        <w:t xml:space="preserve">Review of </w:t>
      </w:r>
      <w:r w:rsidR="003F70AA">
        <w:rPr>
          <w:rFonts w:ascii="Cambria" w:hAnsi="Cambria" w:cs="Times New Roman"/>
          <w:sz w:val="28"/>
          <w:szCs w:val="28"/>
        </w:rPr>
        <w:t>Switzerland</w:t>
      </w:r>
    </w:p>
    <w:p w:rsidR="0046796D" w:rsidRDefault="0046796D" w:rsidP="0046796D">
      <w:pPr>
        <w:bidi w:val="0"/>
        <w:jc w:val="both"/>
        <w:rPr>
          <w:sz w:val="24"/>
          <w:szCs w:val="24"/>
        </w:rPr>
      </w:pPr>
    </w:p>
    <w:p w:rsidR="0046796D" w:rsidRDefault="0046796D" w:rsidP="00DD7E14">
      <w:pPr>
        <w:bidi w:val="0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FE6F98">
        <w:rPr>
          <w:sz w:val="24"/>
          <w:szCs w:val="24"/>
        </w:rPr>
        <w:t>Israel welcomes the del</w:t>
      </w:r>
      <w:r w:rsidR="00FC43CE">
        <w:rPr>
          <w:sz w:val="24"/>
          <w:szCs w:val="24"/>
        </w:rPr>
        <w:t xml:space="preserve">egation of </w:t>
      </w:r>
      <w:r w:rsidR="003F70AA">
        <w:rPr>
          <w:sz w:val="24"/>
          <w:szCs w:val="24"/>
        </w:rPr>
        <w:t>Switzerland</w:t>
      </w:r>
      <w:r w:rsidR="00FC1AC6">
        <w:rPr>
          <w:sz w:val="24"/>
          <w:szCs w:val="24"/>
        </w:rPr>
        <w:t xml:space="preserve"> </w:t>
      </w:r>
      <w:r w:rsidR="00FC43CE">
        <w:rPr>
          <w:sz w:val="24"/>
          <w:szCs w:val="24"/>
        </w:rPr>
        <w:t xml:space="preserve">to the UPR </w:t>
      </w:r>
      <w:r w:rsidRPr="00FE6F98">
        <w:rPr>
          <w:sz w:val="24"/>
          <w:szCs w:val="24"/>
        </w:rPr>
        <w:t xml:space="preserve">and would like to thank it </w:t>
      </w:r>
      <w:r w:rsidR="00FC43CE">
        <w:rPr>
          <w:sz w:val="24"/>
          <w:szCs w:val="24"/>
        </w:rPr>
        <w:t xml:space="preserve">for its </w:t>
      </w:r>
      <w:r w:rsidRPr="00FE6F98">
        <w:rPr>
          <w:sz w:val="24"/>
          <w:szCs w:val="24"/>
        </w:rPr>
        <w:t>National Report.</w:t>
      </w:r>
      <w:r w:rsidRPr="00FE6F98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417F74" w:rsidRDefault="003F70AA" w:rsidP="00417F74">
      <w:pPr>
        <w:bidi w:val="0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F70AA">
        <w:rPr>
          <w:rFonts w:cstheme="minorHAnsi"/>
          <w:sz w:val="24"/>
          <w:szCs w:val="24"/>
          <w:shd w:val="clear" w:color="auto" w:fill="FFFFFF"/>
        </w:rPr>
        <w:t xml:space="preserve">Israel welcomes that a number of legislative amendments aimed at improving protection for victims of domestic violence entered into force in July 2020. </w:t>
      </w:r>
    </w:p>
    <w:p w:rsidR="00417F74" w:rsidRDefault="00417F74" w:rsidP="00417F74">
      <w:pPr>
        <w:bidi w:val="0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Israel also commends </w:t>
      </w:r>
      <w:r w:rsidRPr="00417F74">
        <w:rPr>
          <w:rFonts w:cstheme="minorHAnsi"/>
          <w:sz w:val="24"/>
          <w:szCs w:val="24"/>
          <w:shd w:val="clear" w:color="auto" w:fill="FFFFFF"/>
        </w:rPr>
        <w:t xml:space="preserve">Switzerland for steps taken in order to fight </w:t>
      </w:r>
      <w:r>
        <w:rPr>
          <w:rFonts w:cstheme="minorHAnsi"/>
          <w:sz w:val="24"/>
          <w:szCs w:val="24"/>
          <w:shd w:val="clear" w:color="auto" w:fill="FFFFFF"/>
        </w:rPr>
        <w:t xml:space="preserve">growing racism and antisemitism, </w:t>
      </w:r>
      <w:r w:rsidRPr="00417F74">
        <w:rPr>
          <w:rFonts w:cstheme="minorHAnsi"/>
          <w:sz w:val="24"/>
          <w:szCs w:val="24"/>
          <w:shd w:val="clear" w:color="auto" w:fill="FFFFFF"/>
        </w:rPr>
        <w:t>especially the Federal Council’s decision to participate in covering security expenses of Jewish communities and institutions.</w:t>
      </w:r>
    </w:p>
    <w:p w:rsidR="00417F74" w:rsidRDefault="00417F74" w:rsidP="00417F74">
      <w:pPr>
        <w:bidi w:val="0"/>
        <w:spacing w:line="360" w:lineRule="auto"/>
        <w:ind w:left="9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Israel would like to recommend that Switzerland:</w:t>
      </w:r>
    </w:p>
    <w:p w:rsidR="00417F74" w:rsidRDefault="00417F74" w:rsidP="00417F74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</w:t>
      </w:r>
      <w:r w:rsidRPr="00417F74">
        <w:rPr>
          <w:rFonts w:cstheme="minorHAnsi"/>
          <w:sz w:val="24"/>
          <w:szCs w:val="24"/>
          <w:shd w:val="clear" w:color="auto" w:fill="FFFFFF"/>
        </w:rPr>
        <w:t xml:space="preserve">ontinue improving coordination </w:t>
      </w:r>
      <w:r>
        <w:rPr>
          <w:rFonts w:cstheme="minorHAnsi"/>
          <w:sz w:val="24"/>
          <w:szCs w:val="24"/>
          <w:shd w:val="clear" w:color="auto" w:fill="FFFFFF"/>
        </w:rPr>
        <w:t xml:space="preserve">of efforts to fight racism and </w:t>
      </w:r>
      <w:r w:rsidRPr="00417F74">
        <w:rPr>
          <w:rFonts w:cstheme="minorHAnsi"/>
          <w:sz w:val="24"/>
          <w:szCs w:val="24"/>
          <w:shd w:val="clear" w:color="auto" w:fill="FFFFFF"/>
        </w:rPr>
        <w:t xml:space="preserve">antisemitism, adopt the IHRA definition as an important working tool, enhance teaching about the Holocaust in Swiss schools and promote restrictions on use and display of Nazi symbols in public sphere. </w:t>
      </w:r>
    </w:p>
    <w:p w:rsidR="00417F74" w:rsidRDefault="00417F74" w:rsidP="00417F74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17F74">
        <w:rPr>
          <w:rFonts w:cstheme="minorHAnsi"/>
          <w:sz w:val="24"/>
          <w:szCs w:val="24"/>
          <w:shd w:val="clear" w:color="auto" w:fill="FFFFFF"/>
        </w:rPr>
        <w:t>Take further measures aimed at eliminating all forms of violence against women, including domestic violence and femicide.</w:t>
      </w:r>
    </w:p>
    <w:p w:rsidR="003F70AA" w:rsidRPr="00417F74" w:rsidRDefault="003F70AA" w:rsidP="00742BA1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17F74">
        <w:rPr>
          <w:rFonts w:cstheme="minorHAnsi"/>
          <w:sz w:val="24"/>
          <w:szCs w:val="24"/>
          <w:shd w:val="clear" w:color="auto" w:fill="FFFFFF"/>
        </w:rPr>
        <w:t>Implement anti-bullying campaigns in schools addressing all forms of bullying, including that based on sexual orientation</w:t>
      </w:r>
      <w:r w:rsidR="00742BA1"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Pr="00417F74">
        <w:rPr>
          <w:rFonts w:cstheme="minorHAnsi"/>
          <w:sz w:val="24"/>
          <w:szCs w:val="24"/>
          <w:shd w:val="clear" w:color="auto" w:fill="FFFFFF"/>
        </w:rPr>
        <w:t xml:space="preserve"> gender iden</w:t>
      </w:r>
      <w:bookmarkStart w:id="0" w:name="_GoBack"/>
      <w:bookmarkEnd w:id="0"/>
      <w:r w:rsidRPr="00417F74">
        <w:rPr>
          <w:rFonts w:cstheme="minorHAnsi"/>
          <w:sz w:val="24"/>
          <w:szCs w:val="24"/>
          <w:shd w:val="clear" w:color="auto" w:fill="FFFFFF"/>
        </w:rPr>
        <w:t xml:space="preserve">tity </w:t>
      </w:r>
      <w:r w:rsidR="00742BA1">
        <w:rPr>
          <w:rFonts w:cstheme="minorHAnsi"/>
          <w:sz w:val="24"/>
          <w:szCs w:val="24"/>
          <w:shd w:val="clear" w:color="auto" w:fill="FFFFFF"/>
        </w:rPr>
        <w:t>(SOGI)</w:t>
      </w:r>
      <w:r w:rsidR="00A03202" w:rsidRPr="00417F74">
        <w:rPr>
          <w:rFonts w:cstheme="minorHAnsi"/>
          <w:sz w:val="24"/>
          <w:szCs w:val="24"/>
          <w:shd w:val="clear" w:color="auto" w:fill="FFFFFF"/>
        </w:rPr>
        <w:t>.</w:t>
      </w:r>
    </w:p>
    <w:p w:rsidR="00DD7E14" w:rsidRPr="00DD7E14" w:rsidRDefault="00DD7E14" w:rsidP="00DD7E14">
      <w:pPr>
        <w:bidi w:val="0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 thank you. </w:t>
      </w:r>
    </w:p>
    <w:p w:rsidR="00F07B11" w:rsidRPr="00F07B11" w:rsidRDefault="00F07B11" w:rsidP="00DD7E14">
      <w:pPr>
        <w:bidi w:val="0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40E92" w:rsidRPr="00440E92" w:rsidRDefault="00440E92" w:rsidP="003155F3">
      <w:pPr>
        <w:bidi w:val="0"/>
        <w:jc w:val="both"/>
        <w:rPr>
          <w:sz w:val="24"/>
          <w:szCs w:val="24"/>
        </w:rPr>
      </w:pPr>
    </w:p>
    <w:sectPr w:rsidR="00440E92" w:rsidRPr="00440E92" w:rsidSect="00C07A8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FF9"/>
    <w:multiLevelType w:val="hybridMultilevel"/>
    <w:tmpl w:val="28AE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415"/>
    <w:multiLevelType w:val="hybridMultilevel"/>
    <w:tmpl w:val="D966D5B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3F0CC8"/>
    <w:multiLevelType w:val="hybridMultilevel"/>
    <w:tmpl w:val="7F3A7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5021"/>
    <w:multiLevelType w:val="hybridMultilevel"/>
    <w:tmpl w:val="D966D5B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C40CCF"/>
    <w:multiLevelType w:val="hybridMultilevel"/>
    <w:tmpl w:val="139E1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079"/>
    <w:multiLevelType w:val="hybridMultilevel"/>
    <w:tmpl w:val="2910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0591"/>
    <w:multiLevelType w:val="hybridMultilevel"/>
    <w:tmpl w:val="36C2F88A"/>
    <w:lvl w:ilvl="0" w:tplc="019E6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A7E3B"/>
    <w:multiLevelType w:val="hybridMultilevel"/>
    <w:tmpl w:val="F82A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92"/>
    <w:rsid w:val="00147B1D"/>
    <w:rsid w:val="00184FEF"/>
    <w:rsid w:val="00291DB8"/>
    <w:rsid w:val="002D1336"/>
    <w:rsid w:val="003155F3"/>
    <w:rsid w:val="0032151F"/>
    <w:rsid w:val="00341362"/>
    <w:rsid w:val="003B290F"/>
    <w:rsid w:val="003F3E87"/>
    <w:rsid w:val="003F70AA"/>
    <w:rsid w:val="00417F74"/>
    <w:rsid w:val="00440E92"/>
    <w:rsid w:val="0046796D"/>
    <w:rsid w:val="0055062C"/>
    <w:rsid w:val="005B358A"/>
    <w:rsid w:val="005B3769"/>
    <w:rsid w:val="005B7E5F"/>
    <w:rsid w:val="006008F3"/>
    <w:rsid w:val="006027A3"/>
    <w:rsid w:val="0060709A"/>
    <w:rsid w:val="0064657B"/>
    <w:rsid w:val="00671CD7"/>
    <w:rsid w:val="006722FA"/>
    <w:rsid w:val="0068132B"/>
    <w:rsid w:val="00742BA1"/>
    <w:rsid w:val="00766540"/>
    <w:rsid w:val="007A5459"/>
    <w:rsid w:val="007E4F12"/>
    <w:rsid w:val="00820ABA"/>
    <w:rsid w:val="009075D8"/>
    <w:rsid w:val="009D0527"/>
    <w:rsid w:val="009D78CB"/>
    <w:rsid w:val="00A03202"/>
    <w:rsid w:val="00C07A81"/>
    <w:rsid w:val="00DD7E14"/>
    <w:rsid w:val="00EA2DEE"/>
    <w:rsid w:val="00F07B11"/>
    <w:rsid w:val="00F564FD"/>
    <w:rsid w:val="00F828A5"/>
    <w:rsid w:val="00FC1AC6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726D"/>
  <w15:chartTrackingRefBased/>
  <w15:docId w15:val="{2A8BFD05-718A-4D0F-91F3-1D56DE0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92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E9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440E92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AB037-703A-4F95-8057-CFBB6EE7B66A}"/>
</file>

<file path=customXml/itemProps2.xml><?xml version="1.0" encoding="utf-8"?>
<ds:datastoreItem xmlns:ds="http://schemas.openxmlformats.org/officeDocument/2006/customXml" ds:itemID="{8D687C6B-BBD9-4B45-9D6C-074FBAFDDAAF}"/>
</file>

<file path=customXml/itemProps3.xml><?xml version="1.0" encoding="utf-8"?>
<ds:datastoreItem xmlns:ds="http://schemas.openxmlformats.org/officeDocument/2006/customXml" ds:itemID="{6FCDEDB7-A4A0-4F7F-84BE-60E45BD67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GN-PLT</dc:creator>
  <cp:keywords/>
  <dc:description/>
  <cp:lastModifiedBy>Humanrights - Israeli Mission to the UN - Geneva</cp:lastModifiedBy>
  <cp:revision>2</cp:revision>
  <dcterms:created xsi:type="dcterms:W3CDTF">2023-01-27T09:37:00Z</dcterms:created>
  <dcterms:modified xsi:type="dcterms:W3CDTF">2023-01-27T09:37:00Z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