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504" w:rsidRPr="001E1305" w:rsidRDefault="00C716D6" w:rsidP="001E1305">
      <w:pPr>
        <w:spacing w:after="0"/>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vertAlign w:val="superscript"/>
        </w:rPr>
        <w:t>nd</w:t>
      </w:r>
      <w:r w:rsidR="001E1305" w:rsidRPr="001E1305">
        <w:rPr>
          <w:rFonts w:ascii="Times New Roman" w:hAnsi="Times New Roman" w:cs="Times New Roman"/>
          <w:sz w:val="24"/>
          <w:szCs w:val="24"/>
        </w:rPr>
        <w:t xml:space="preserve"> Session of the UPR Working Group</w:t>
      </w:r>
    </w:p>
    <w:p w:rsidR="001E1305" w:rsidRDefault="007A5406" w:rsidP="001E1305">
      <w:pPr>
        <w:spacing w:after="0"/>
        <w:rPr>
          <w:rFonts w:ascii="Times New Roman" w:hAnsi="Times New Roman" w:cs="Times New Roman"/>
          <w:sz w:val="24"/>
          <w:szCs w:val="24"/>
        </w:rPr>
      </w:pPr>
      <w:r>
        <w:rPr>
          <w:rFonts w:ascii="Times New Roman" w:hAnsi="Times New Roman" w:cs="Times New Roman"/>
          <w:sz w:val="24"/>
          <w:szCs w:val="24"/>
        </w:rPr>
        <w:t>Review of Japan</w:t>
      </w:r>
    </w:p>
    <w:p w:rsidR="001E1305" w:rsidRDefault="00FA3AC5">
      <w:pPr>
        <w:rPr>
          <w:rFonts w:ascii="Times New Roman" w:hAnsi="Times New Roman" w:cs="Times New Roman"/>
          <w:sz w:val="24"/>
          <w:szCs w:val="24"/>
        </w:rPr>
      </w:pPr>
      <w:r>
        <w:rPr>
          <w:rFonts w:ascii="Times New Roman" w:hAnsi="Times New Roman" w:cs="Times New Roman"/>
          <w:sz w:val="24"/>
          <w:szCs w:val="24"/>
        </w:rPr>
        <w:t>1 February</w:t>
      </w:r>
      <w:r w:rsidR="00C716D6">
        <w:rPr>
          <w:rFonts w:ascii="Times New Roman" w:hAnsi="Times New Roman" w:cs="Times New Roman"/>
          <w:sz w:val="24"/>
          <w:szCs w:val="24"/>
        </w:rPr>
        <w:t xml:space="preserve"> 2023</w:t>
      </w:r>
    </w:p>
    <w:p w:rsidR="001E1305" w:rsidRDefault="001E1305">
      <w:pPr>
        <w:rPr>
          <w:rFonts w:ascii="Times New Roman" w:hAnsi="Times New Roman" w:cs="Times New Roman"/>
          <w:sz w:val="24"/>
          <w:szCs w:val="24"/>
        </w:rPr>
      </w:pPr>
    </w:p>
    <w:p w:rsidR="001E1305" w:rsidRDefault="001E1305" w:rsidP="00162B7D">
      <w:pPr>
        <w:ind w:firstLine="720"/>
        <w:jc w:val="both"/>
        <w:rPr>
          <w:rFonts w:ascii="Times New Roman" w:hAnsi="Times New Roman" w:cs="Times New Roman"/>
          <w:sz w:val="24"/>
          <w:szCs w:val="24"/>
        </w:rPr>
      </w:pPr>
      <w:r>
        <w:rPr>
          <w:rFonts w:ascii="Times New Roman" w:hAnsi="Times New Roman" w:cs="Times New Roman"/>
          <w:sz w:val="24"/>
          <w:szCs w:val="24"/>
        </w:rPr>
        <w:t>The Republic of Serbia we</w:t>
      </w:r>
      <w:r w:rsidR="00FA3AC5">
        <w:rPr>
          <w:rFonts w:ascii="Times New Roman" w:hAnsi="Times New Roman" w:cs="Times New Roman"/>
          <w:sz w:val="24"/>
          <w:szCs w:val="24"/>
        </w:rPr>
        <w:t>lcomes the delegation of Sri Lanka</w:t>
      </w:r>
      <w:r>
        <w:rPr>
          <w:rFonts w:ascii="Times New Roman" w:hAnsi="Times New Roman" w:cs="Times New Roman"/>
          <w:sz w:val="24"/>
          <w:szCs w:val="24"/>
        </w:rPr>
        <w:t xml:space="preserve"> at the UPR’s Session and thanks it for presenting its National Report.</w:t>
      </w:r>
    </w:p>
    <w:p w:rsidR="00FA3AC5" w:rsidRDefault="00FA3AC5" w:rsidP="00D05210">
      <w:pPr>
        <w:ind w:firstLine="720"/>
        <w:jc w:val="both"/>
        <w:rPr>
          <w:rFonts w:ascii="Times New Roman" w:hAnsi="Times New Roman" w:cs="Times New Roman"/>
          <w:sz w:val="24"/>
          <w:szCs w:val="24"/>
        </w:rPr>
      </w:pPr>
      <w:r>
        <w:rPr>
          <w:rFonts w:ascii="Times New Roman" w:hAnsi="Times New Roman" w:cs="Times New Roman"/>
          <w:sz w:val="24"/>
          <w:szCs w:val="24"/>
        </w:rPr>
        <w:t>Serbia commends Sri Lanka</w:t>
      </w:r>
      <w:r w:rsidR="00FC7323">
        <w:rPr>
          <w:rFonts w:ascii="Times New Roman" w:hAnsi="Times New Roman" w:cs="Times New Roman"/>
          <w:sz w:val="24"/>
          <w:szCs w:val="24"/>
        </w:rPr>
        <w:t>’s</w:t>
      </w:r>
      <w:r w:rsidR="00C716D6">
        <w:rPr>
          <w:rFonts w:ascii="Times New Roman" w:hAnsi="Times New Roman" w:cs="Times New Roman"/>
          <w:sz w:val="24"/>
          <w:szCs w:val="24"/>
        </w:rPr>
        <w:t xml:space="preserve"> </w:t>
      </w:r>
      <w:r w:rsidR="00FC7323">
        <w:rPr>
          <w:rFonts w:ascii="Times New Roman" w:hAnsi="Times New Roman" w:cs="Times New Roman"/>
          <w:sz w:val="24"/>
          <w:szCs w:val="24"/>
        </w:rPr>
        <w:t xml:space="preserve">commitment to the UPR process and </w:t>
      </w:r>
      <w:r>
        <w:rPr>
          <w:rFonts w:ascii="Times New Roman" w:hAnsi="Times New Roman" w:cs="Times New Roman"/>
          <w:sz w:val="24"/>
          <w:szCs w:val="24"/>
        </w:rPr>
        <w:t>its efforts inves</w:t>
      </w:r>
      <w:r w:rsidR="006D0C6A">
        <w:rPr>
          <w:rFonts w:ascii="Times New Roman" w:hAnsi="Times New Roman" w:cs="Times New Roman"/>
          <w:sz w:val="24"/>
          <w:szCs w:val="24"/>
        </w:rPr>
        <w:t>ted in implementing</w:t>
      </w:r>
      <w:r>
        <w:rPr>
          <w:rFonts w:ascii="Times New Roman" w:hAnsi="Times New Roman" w:cs="Times New Roman"/>
          <w:sz w:val="24"/>
          <w:szCs w:val="24"/>
        </w:rPr>
        <w:t xml:space="preserve"> </w:t>
      </w:r>
      <w:r w:rsidR="001E1305">
        <w:rPr>
          <w:rFonts w:ascii="Times New Roman" w:hAnsi="Times New Roman" w:cs="Times New Roman"/>
          <w:sz w:val="24"/>
          <w:szCs w:val="24"/>
        </w:rPr>
        <w:t>recommend</w:t>
      </w:r>
      <w:r w:rsidR="00FC7323">
        <w:rPr>
          <w:rFonts w:ascii="Times New Roman" w:hAnsi="Times New Roman" w:cs="Times New Roman"/>
          <w:sz w:val="24"/>
          <w:szCs w:val="24"/>
        </w:rPr>
        <w:t>ations from the previous</w:t>
      </w:r>
      <w:r w:rsidR="00D05210">
        <w:rPr>
          <w:rFonts w:ascii="Times New Roman" w:hAnsi="Times New Roman" w:cs="Times New Roman"/>
          <w:sz w:val="24"/>
          <w:szCs w:val="24"/>
        </w:rPr>
        <w:t xml:space="preserve"> </w:t>
      </w:r>
      <w:r w:rsidR="00C716D6">
        <w:rPr>
          <w:rFonts w:ascii="Times New Roman" w:hAnsi="Times New Roman" w:cs="Times New Roman"/>
          <w:sz w:val="24"/>
          <w:szCs w:val="24"/>
        </w:rPr>
        <w:t>UPR cycle</w:t>
      </w:r>
      <w:r w:rsidR="007A5406">
        <w:rPr>
          <w:rFonts w:ascii="Times New Roman" w:hAnsi="Times New Roman" w:cs="Times New Roman"/>
          <w:sz w:val="24"/>
          <w:szCs w:val="24"/>
        </w:rPr>
        <w:t xml:space="preserve">, </w:t>
      </w:r>
      <w:r>
        <w:rPr>
          <w:rFonts w:ascii="Times New Roman" w:hAnsi="Times New Roman" w:cs="Times New Roman"/>
          <w:sz w:val="24"/>
          <w:szCs w:val="24"/>
        </w:rPr>
        <w:t xml:space="preserve">with the widest participation of Government institutions and civil society organizations. We welcome activities taken during the reporting period aiming to align domestic laws with international standards and conventions, as well as the level of Sri Lanka’s cooperation with international human rights mechanisms. </w:t>
      </w:r>
    </w:p>
    <w:p w:rsidR="00D05210" w:rsidRDefault="007C7951" w:rsidP="00D05210">
      <w:pPr>
        <w:ind w:firstLine="720"/>
        <w:jc w:val="both"/>
        <w:rPr>
          <w:rFonts w:ascii="Times New Roman" w:hAnsi="Times New Roman" w:cs="Times New Roman"/>
          <w:sz w:val="24"/>
          <w:szCs w:val="24"/>
        </w:rPr>
      </w:pPr>
      <w:r>
        <w:rPr>
          <w:rFonts w:ascii="Times New Roman" w:hAnsi="Times New Roman" w:cs="Times New Roman"/>
          <w:sz w:val="24"/>
          <w:szCs w:val="24"/>
        </w:rPr>
        <w:t>We</w:t>
      </w:r>
      <w:r w:rsidR="00FA3AC5">
        <w:rPr>
          <w:rFonts w:ascii="Times New Roman" w:hAnsi="Times New Roman" w:cs="Times New Roman"/>
          <w:sz w:val="24"/>
          <w:szCs w:val="24"/>
        </w:rPr>
        <w:t xml:space="preserve"> recommend that Sri Lanka steps up efforts and continues introducing measures to reduce poverty and unemployment among its population</w:t>
      </w:r>
      <w:r w:rsidR="006D0C6A">
        <w:rPr>
          <w:rFonts w:ascii="Times New Roman" w:hAnsi="Times New Roman" w:cs="Times New Roman"/>
          <w:sz w:val="24"/>
          <w:szCs w:val="24"/>
        </w:rPr>
        <w:t>,</w:t>
      </w:r>
      <w:r w:rsidR="00FA3AC5">
        <w:rPr>
          <w:rFonts w:ascii="Times New Roman" w:hAnsi="Times New Roman" w:cs="Times New Roman"/>
          <w:sz w:val="24"/>
          <w:szCs w:val="24"/>
        </w:rPr>
        <w:t xml:space="preserve"> </w:t>
      </w:r>
      <w:r w:rsidR="00DF4AAF">
        <w:rPr>
          <w:rFonts w:ascii="Times New Roman" w:hAnsi="Times New Roman" w:cs="Times New Roman"/>
          <w:sz w:val="24"/>
          <w:szCs w:val="24"/>
        </w:rPr>
        <w:t>further aggravated since the beginning of the COVID-19 pandemic. We also encourage Sri Lanka to continue efforts in providing equal access to quality education</w:t>
      </w:r>
      <w:r w:rsidR="006D0C6A">
        <w:rPr>
          <w:rFonts w:ascii="Times New Roman" w:hAnsi="Times New Roman" w:cs="Times New Roman"/>
          <w:sz w:val="24"/>
          <w:szCs w:val="24"/>
        </w:rPr>
        <w:t xml:space="preserve"> for all.</w:t>
      </w:r>
      <w:r w:rsidR="00DF4AAF">
        <w:rPr>
          <w:rFonts w:ascii="Times New Roman" w:hAnsi="Times New Roman" w:cs="Times New Roman"/>
          <w:sz w:val="24"/>
          <w:szCs w:val="24"/>
        </w:rPr>
        <w:t xml:space="preserve">  </w:t>
      </w:r>
    </w:p>
    <w:p w:rsidR="001E1305" w:rsidRDefault="001E1305" w:rsidP="00162B7D">
      <w:pPr>
        <w:ind w:firstLine="720"/>
        <w:jc w:val="both"/>
        <w:rPr>
          <w:rFonts w:ascii="Times New Roman" w:hAnsi="Times New Roman" w:cs="Times New Roman"/>
          <w:sz w:val="24"/>
          <w:szCs w:val="24"/>
        </w:rPr>
      </w:pPr>
      <w:r>
        <w:rPr>
          <w:rFonts w:ascii="Times New Roman" w:hAnsi="Times New Roman" w:cs="Times New Roman"/>
          <w:sz w:val="24"/>
          <w:szCs w:val="24"/>
        </w:rPr>
        <w:t>S</w:t>
      </w:r>
      <w:r w:rsidR="006D0C6A">
        <w:rPr>
          <w:rFonts w:ascii="Times New Roman" w:hAnsi="Times New Roman" w:cs="Times New Roman"/>
          <w:sz w:val="24"/>
          <w:szCs w:val="24"/>
        </w:rPr>
        <w:t>erbia wishes Sri Lanka</w:t>
      </w:r>
      <w:bookmarkStart w:id="0" w:name="_GoBack"/>
      <w:bookmarkEnd w:id="0"/>
      <w:r>
        <w:rPr>
          <w:rFonts w:ascii="Times New Roman" w:hAnsi="Times New Roman" w:cs="Times New Roman"/>
          <w:sz w:val="24"/>
          <w:szCs w:val="24"/>
        </w:rPr>
        <w:t xml:space="preserve"> a successful and fruitful review process. </w:t>
      </w:r>
    </w:p>
    <w:p w:rsidR="001E1305" w:rsidRDefault="001E1305">
      <w:pPr>
        <w:rPr>
          <w:rFonts w:ascii="Times New Roman" w:hAnsi="Times New Roman" w:cs="Times New Roman"/>
          <w:sz w:val="24"/>
          <w:szCs w:val="24"/>
        </w:rPr>
      </w:pPr>
    </w:p>
    <w:p w:rsidR="001E1305" w:rsidRPr="001E1305" w:rsidRDefault="001E1305">
      <w:pPr>
        <w:rPr>
          <w:rFonts w:ascii="Times New Roman" w:hAnsi="Times New Roman" w:cs="Times New Roman"/>
          <w:sz w:val="24"/>
          <w:szCs w:val="24"/>
        </w:rPr>
      </w:pPr>
    </w:p>
    <w:sectPr w:rsidR="001E1305" w:rsidRPr="001E13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05"/>
    <w:rsid w:val="0000293E"/>
    <w:rsid w:val="000C614A"/>
    <w:rsid w:val="000D5EAF"/>
    <w:rsid w:val="00162B7D"/>
    <w:rsid w:val="001E1305"/>
    <w:rsid w:val="0037670C"/>
    <w:rsid w:val="003C664B"/>
    <w:rsid w:val="003D529F"/>
    <w:rsid w:val="003D5431"/>
    <w:rsid w:val="004053E3"/>
    <w:rsid w:val="004D048C"/>
    <w:rsid w:val="004E7065"/>
    <w:rsid w:val="00526DAF"/>
    <w:rsid w:val="00575DD9"/>
    <w:rsid w:val="005D6787"/>
    <w:rsid w:val="006D0C6A"/>
    <w:rsid w:val="007A5406"/>
    <w:rsid w:val="007C7951"/>
    <w:rsid w:val="00A049C4"/>
    <w:rsid w:val="00C716D6"/>
    <w:rsid w:val="00CD7504"/>
    <w:rsid w:val="00D05210"/>
    <w:rsid w:val="00DF4AAF"/>
    <w:rsid w:val="00FA3AC5"/>
    <w:rsid w:val="00FC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BDD55-1E9C-42C9-945D-3FE9F074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68A8B6-0E32-4ACB-92E4-29592028DA6B}"/>
</file>

<file path=customXml/itemProps2.xml><?xml version="1.0" encoding="utf-8"?>
<ds:datastoreItem xmlns:ds="http://schemas.openxmlformats.org/officeDocument/2006/customXml" ds:itemID="{55EE3977-F973-4EF3-98C7-52C211C07930}"/>
</file>

<file path=customXml/itemProps3.xml><?xml version="1.0" encoding="utf-8"?>
<ds:datastoreItem xmlns:ds="http://schemas.openxmlformats.org/officeDocument/2006/customXml" ds:itemID="{C491535F-A96F-459C-A2B6-4721E8A9B16F}"/>
</file>

<file path=docProps/app.xml><?xml version="1.0" encoding="utf-8"?>
<Properties xmlns="http://schemas.openxmlformats.org/officeDocument/2006/extended-properties" xmlns:vt="http://schemas.openxmlformats.org/officeDocument/2006/docPropsVTypes">
  <Template>Normal</Template>
  <TotalTime>28</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Savetnik</dc:creator>
  <cp:keywords/>
  <dc:description/>
  <cp:lastModifiedBy>Savetnik</cp:lastModifiedBy>
  <cp:revision>3</cp:revision>
  <cp:lastPrinted>2022-11-07T11:35:00Z</cp:lastPrinted>
  <dcterms:created xsi:type="dcterms:W3CDTF">2023-01-19T14:41:00Z</dcterms:created>
  <dcterms:modified xsi:type="dcterms:W3CDTF">2023-01-19T15:09:00Z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