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7A5406" w:rsidP="001E1305">
      <w:pPr>
        <w:spacing w:after="0"/>
        <w:rPr>
          <w:rFonts w:ascii="Times New Roman" w:hAnsi="Times New Roman" w:cs="Times New Roman"/>
          <w:sz w:val="24"/>
          <w:szCs w:val="24"/>
        </w:rPr>
      </w:pPr>
      <w:r>
        <w:rPr>
          <w:rFonts w:ascii="Times New Roman" w:hAnsi="Times New Roman" w:cs="Times New Roman"/>
          <w:sz w:val="24"/>
          <w:szCs w:val="24"/>
        </w:rPr>
        <w:t>Review of Japan</w:t>
      </w:r>
    </w:p>
    <w:p w:rsidR="001E1305" w:rsidRDefault="007A5406">
      <w:pPr>
        <w:rPr>
          <w:rFonts w:ascii="Times New Roman" w:hAnsi="Times New Roman" w:cs="Times New Roman"/>
          <w:sz w:val="24"/>
          <w:szCs w:val="24"/>
        </w:rPr>
      </w:pPr>
      <w:r>
        <w:rPr>
          <w:rFonts w:ascii="Times New Roman" w:hAnsi="Times New Roman" w:cs="Times New Roman"/>
          <w:sz w:val="24"/>
          <w:szCs w:val="24"/>
        </w:rPr>
        <w:t>31</w:t>
      </w:r>
      <w:r w:rsidR="00C716D6">
        <w:rPr>
          <w:rFonts w:ascii="Times New Roman" w:hAnsi="Times New Roman" w:cs="Times New Roman"/>
          <w:sz w:val="24"/>
          <w:szCs w:val="24"/>
        </w:rPr>
        <w:t xml:space="preserve"> January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7A5406">
        <w:rPr>
          <w:rFonts w:ascii="Times New Roman" w:hAnsi="Times New Roman" w:cs="Times New Roman"/>
          <w:sz w:val="24"/>
          <w:szCs w:val="24"/>
        </w:rPr>
        <w:t>lcomes the delegation of Japan</w:t>
      </w:r>
      <w:r>
        <w:rPr>
          <w:rFonts w:ascii="Times New Roman" w:hAnsi="Times New Roman" w:cs="Times New Roman"/>
          <w:sz w:val="24"/>
          <w:szCs w:val="24"/>
        </w:rPr>
        <w:t xml:space="preserve"> at the UPR’s Session and thanks it for presenting its National Report.</w:t>
      </w:r>
    </w:p>
    <w:p w:rsidR="007C7951" w:rsidRDefault="007A5406" w:rsidP="00D05210">
      <w:pPr>
        <w:ind w:firstLine="720"/>
        <w:jc w:val="both"/>
        <w:rPr>
          <w:rFonts w:ascii="Times New Roman" w:hAnsi="Times New Roman" w:cs="Times New Roman"/>
          <w:sz w:val="24"/>
          <w:szCs w:val="24"/>
        </w:rPr>
      </w:pPr>
      <w:r>
        <w:rPr>
          <w:rFonts w:ascii="Times New Roman" w:hAnsi="Times New Roman" w:cs="Times New Roman"/>
          <w:sz w:val="24"/>
          <w:szCs w:val="24"/>
        </w:rPr>
        <w:t>Serbia commends Japan</w:t>
      </w:r>
      <w:r w:rsidR="00FC7323">
        <w:rPr>
          <w:rFonts w:ascii="Times New Roman" w:hAnsi="Times New Roman" w:cs="Times New Roman"/>
          <w:sz w:val="24"/>
          <w:szCs w:val="24"/>
        </w:rPr>
        <w:t>’s</w:t>
      </w:r>
      <w:r w:rsidR="00C716D6">
        <w:rPr>
          <w:rFonts w:ascii="Times New Roman" w:hAnsi="Times New Roman" w:cs="Times New Roman"/>
          <w:sz w:val="24"/>
          <w:szCs w:val="24"/>
        </w:rPr>
        <w:t xml:space="preserve"> </w:t>
      </w:r>
      <w:r w:rsidR="00FC7323">
        <w:rPr>
          <w:rFonts w:ascii="Times New Roman" w:hAnsi="Times New Roman" w:cs="Times New Roman"/>
          <w:sz w:val="24"/>
          <w:szCs w:val="24"/>
        </w:rPr>
        <w:t xml:space="preserve">commitment to the UPR process and </w:t>
      </w:r>
      <w:r>
        <w:rPr>
          <w:rFonts w:ascii="Times New Roman" w:hAnsi="Times New Roman" w:cs="Times New Roman"/>
          <w:sz w:val="24"/>
          <w:szCs w:val="24"/>
        </w:rPr>
        <w:t xml:space="preserve">to the implementation of </w:t>
      </w:r>
      <w:r w:rsidR="001E1305">
        <w:rPr>
          <w:rFonts w:ascii="Times New Roman" w:hAnsi="Times New Roman" w:cs="Times New Roman"/>
          <w:sz w:val="24"/>
          <w:szCs w:val="24"/>
        </w:rPr>
        <w:t>recommend</w:t>
      </w:r>
      <w:r w:rsidR="00FC7323">
        <w:rPr>
          <w:rFonts w:ascii="Times New Roman" w:hAnsi="Times New Roman" w:cs="Times New Roman"/>
          <w:sz w:val="24"/>
          <w:szCs w:val="24"/>
        </w:rPr>
        <w:t>ations from the previous</w:t>
      </w:r>
      <w:r w:rsidR="00D05210">
        <w:rPr>
          <w:rFonts w:ascii="Times New Roman" w:hAnsi="Times New Roman" w:cs="Times New Roman"/>
          <w:sz w:val="24"/>
          <w:szCs w:val="24"/>
        </w:rPr>
        <w:t xml:space="preserve"> </w:t>
      </w:r>
      <w:r w:rsidR="00C716D6">
        <w:rPr>
          <w:rFonts w:ascii="Times New Roman" w:hAnsi="Times New Roman" w:cs="Times New Roman"/>
          <w:sz w:val="24"/>
          <w:szCs w:val="24"/>
        </w:rPr>
        <w:t>UPR cycle</w:t>
      </w:r>
      <w:r>
        <w:rPr>
          <w:rFonts w:ascii="Times New Roman" w:hAnsi="Times New Roman" w:cs="Times New Roman"/>
          <w:sz w:val="24"/>
          <w:szCs w:val="24"/>
        </w:rPr>
        <w:t>, as well as its level of cooperation with international human rights protection mechanisms</w:t>
      </w:r>
      <w:r w:rsidR="001E1305">
        <w:rPr>
          <w:rFonts w:ascii="Times New Roman" w:hAnsi="Times New Roman" w:cs="Times New Roman"/>
          <w:sz w:val="24"/>
          <w:szCs w:val="24"/>
        </w:rPr>
        <w:t xml:space="preserve">. </w:t>
      </w:r>
      <w:r w:rsidR="004053E3">
        <w:rPr>
          <w:rFonts w:ascii="Times New Roman" w:hAnsi="Times New Roman" w:cs="Times New Roman"/>
          <w:sz w:val="24"/>
          <w:szCs w:val="24"/>
        </w:rPr>
        <w:t xml:space="preserve">In particular, </w:t>
      </w:r>
      <w:r w:rsidR="00FC7323">
        <w:rPr>
          <w:rFonts w:ascii="Times New Roman" w:hAnsi="Times New Roman" w:cs="Times New Roman"/>
          <w:sz w:val="24"/>
          <w:szCs w:val="24"/>
        </w:rPr>
        <w:t xml:space="preserve">we commend </w:t>
      </w:r>
      <w:r>
        <w:rPr>
          <w:rFonts w:ascii="Times New Roman" w:hAnsi="Times New Roman" w:cs="Times New Roman"/>
          <w:sz w:val="24"/>
          <w:szCs w:val="24"/>
        </w:rPr>
        <w:t xml:space="preserve">numerous national measures and programs of Japan aimed at promoting and providing education about human rights, hence raising awareness of the widest public about the international human rights standards and importance of their protection. We welcome all the measures Japan is taking to eliminate different forms of discrimination, in particular </w:t>
      </w:r>
      <w:r w:rsidR="007C7951">
        <w:rPr>
          <w:rFonts w:ascii="Times New Roman" w:hAnsi="Times New Roman" w:cs="Times New Roman"/>
          <w:sz w:val="24"/>
          <w:szCs w:val="24"/>
        </w:rPr>
        <w:t xml:space="preserve">with regard to social participation of persons with disabilities, protecting women and children from violence and equal participation of women in all areas of public life. </w:t>
      </w:r>
    </w:p>
    <w:p w:rsidR="00D05210" w:rsidRDefault="007C7951"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We encourage Japan to step up efforts and measures to combat trafficking in persons, especially with regard to women and children.  </w:t>
      </w:r>
      <w:r w:rsidR="007A5406">
        <w:rPr>
          <w:rFonts w:ascii="Times New Roman" w:hAnsi="Times New Roman" w:cs="Times New Roman"/>
          <w:sz w:val="24"/>
          <w:szCs w:val="24"/>
        </w:rPr>
        <w:t xml:space="preserve">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7C7951">
        <w:rPr>
          <w:rFonts w:ascii="Times New Roman" w:hAnsi="Times New Roman" w:cs="Times New Roman"/>
          <w:sz w:val="24"/>
          <w:szCs w:val="24"/>
        </w:rPr>
        <w:t>erbia wishes Japan</w:t>
      </w:r>
      <w:bookmarkStart w:id="0" w:name="_GoBack"/>
      <w:bookmarkEnd w:id="0"/>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C614A"/>
    <w:rsid w:val="000D5EAF"/>
    <w:rsid w:val="00162B7D"/>
    <w:rsid w:val="001E1305"/>
    <w:rsid w:val="003C664B"/>
    <w:rsid w:val="003D529F"/>
    <w:rsid w:val="003D5431"/>
    <w:rsid w:val="004053E3"/>
    <w:rsid w:val="004D048C"/>
    <w:rsid w:val="004E7065"/>
    <w:rsid w:val="00526DAF"/>
    <w:rsid w:val="00575DD9"/>
    <w:rsid w:val="005D6787"/>
    <w:rsid w:val="007A5406"/>
    <w:rsid w:val="007C7951"/>
    <w:rsid w:val="00A049C4"/>
    <w:rsid w:val="00C716D6"/>
    <w:rsid w:val="00CD7504"/>
    <w:rsid w:val="00D05210"/>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B5435-2CCD-41E4-9E51-4D205C04F806}"/>
</file>

<file path=customXml/itemProps2.xml><?xml version="1.0" encoding="utf-8"?>
<ds:datastoreItem xmlns:ds="http://schemas.openxmlformats.org/officeDocument/2006/customXml" ds:itemID="{1FB85263-2BB2-452F-B7DA-9994D914DEBC}"/>
</file>

<file path=customXml/itemProps3.xml><?xml version="1.0" encoding="utf-8"?>
<ds:datastoreItem xmlns:ds="http://schemas.openxmlformats.org/officeDocument/2006/customXml" ds:itemID="{EF5F7B92-9B6D-438F-BBD2-21AE832C1019}"/>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2</cp:revision>
  <cp:lastPrinted>2022-11-07T11:35:00Z</cp:lastPrinted>
  <dcterms:created xsi:type="dcterms:W3CDTF">2023-01-19T14:39:00Z</dcterms:created>
  <dcterms:modified xsi:type="dcterms:W3CDTF">2023-01-19T14:39:00Z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