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818" w14:textId="77777777" w:rsidR="00B52FC8" w:rsidRPr="00371FAC" w:rsidRDefault="00B52FC8" w:rsidP="00B52FC8">
      <w:pPr>
        <w:spacing w:after="0"/>
        <w:jc w:val="center"/>
        <w:rPr>
          <w:rFonts w:ascii="Calibri" w:eastAsia="Calibri" w:hAnsi="Calibri" w:cs="Calibri"/>
          <w:lang w:val="fr-FR" w:eastAsia="fr-FR"/>
        </w:rPr>
      </w:pPr>
      <w:r w:rsidRPr="00371FAC">
        <w:rPr>
          <w:lang w:val="fr-FR" w:eastAsia="fr-FR"/>
        </w:rPr>
        <w:object w:dxaOrig="1108" w:dyaOrig="1065" w14:anchorId="69FACFE3">
          <v:rect id="_x0000_i1025" style="width:67.5pt;height:53.25pt" o:ole="" o:preferrelative="t" stroked="f">
            <v:imagedata r:id="rId9" o:title=""/>
          </v:rect>
          <o:OLEObject Type="Embed" ProgID="StaticMetafile" ShapeID="_x0000_i1025" DrawAspect="Content" ObjectID="_1736504990" r:id="rId10"/>
        </w:object>
      </w:r>
    </w:p>
    <w:p w14:paraId="3BE57B6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sz w:val="40"/>
          <w:lang w:val="fr-FR" w:eastAsia="fr-FR"/>
        </w:rPr>
      </w:pPr>
      <w:r w:rsidRPr="00371FAC">
        <w:rPr>
          <w:rFonts w:ascii="Times New Roman" w:hAnsi="Times New Roman"/>
          <w:b/>
          <w:bCs/>
          <w:sz w:val="40"/>
          <w:szCs w:val="40"/>
          <w:rtl/>
          <w:lang w:val="fr-FR" w:eastAsia="fr-FR"/>
        </w:rPr>
        <w:t>الجـمهــوريـــة الجـــزائريـــة الـــديمـقراطيــة الشــعبيـــة</w:t>
      </w:r>
    </w:p>
    <w:p w14:paraId="6DBB303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000" w:firstRow="0" w:lastRow="0" w:firstColumn="0" w:lastColumn="0" w:noHBand="0" w:noVBand="0"/>
      </w:tblPr>
      <w:tblGrid>
        <w:gridCol w:w="4502"/>
        <w:gridCol w:w="1511"/>
        <w:gridCol w:w="4428"/>
      </w:tblGrid>
      <w:tr w:rsidR="00B52FC8" w:rsidRPr="00371FAC" w14:paraId="6395494A" w14:textId="77777777" w:rsidTr="00B52FC8">
        <w:trPr>
          <w:trHeight w:val="772"/>
        </w:trPr>
        <w:tc>
          <w:tcPr>
            <w:tcW w:w="4502" w:type="dxa"/>
            <w:shd w:val="clear" w:color="auto" w:fill="auto"/>
            <w:tcMar>
              <w:left w:w="108" w:type="dxa"/>
              <w:right w:w="108" w:type="dxa"/>
            </w:tcMar>
          </w:tcPr>
          <w:p w14:paraId="4134E6F3"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MISSION PERMANENTE D’ALGERIE</w:t>
            </w:r>
          </w:p>
          <w:p w14:paraId="258CCAA0"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AUPRES DE L’OFFICE DES NATIONS UNIES</w:t>
            </w:r>
          </w:p>
          <w:p w14:paraId="25462781"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 GENEVE ET DES ORGANISATIONS</w:t>
            </w:r>
          </w:p>
          <w:p w14:paraId="0F664F5E"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INTERNATIONALES EN SUISSE</w:t>
            </w:r>
          </w:p>
          <w:p w14:paraId="62FF71E8" w14:textId="77777777" w:rsidR="00B52FC8" w:rsidRPr="00B52FC8" w:rsidRDefault="00B52FC8" w:rsidP="006415A3">
            <w:pPr>
              <w:tabs>
                <w:tab w:val="left" w:pos="708"/>
                <w:tab w:val="center" w:pos="4536"/>
                <w:tab w:val="right" w:pos="9072"/>
              </w:tabs>
              <w:spacing w:after="0" w:line="240" w:lineRule="auto"/>
              <w:rPr>
                <w:rFonts w:ascii="Calibri" w:eastAsia="Calibri" w:hAnsi="Calibri" w:cs="Calibri"/>
                <w:b/>
                <w:bCs/>
                <w:lang w:val="fr-CH" w:eastAsia="fr-FR"/>
              </w:rPr>
            </w:pPr>
          </w:p>
        </w:tc>
        <w:tc>
          <w:tcPr>
            <w:tcW w:w="1511" w:type="dxa"/>
            <w:shd w:val="clear" w:color="auto" w:fill="auto"/>
            <w:tcMar>
              <w:left w:w="108" w:type="dxa"/>
              <w:right w:w="108" w:type="dxa"/>
            </w:tcMar>
          </w:tcPr>
          <w:p w14:paraId="7CC1CA49" w14:textId="77777777" w:rsidR="00B52FC8" w:rsidRPr="00B52FC8" w:rsidRDefault="00B52FC8" w:rsidP="006415A3">
            <w:pPr>
              <w:tabs>
                <w:tab w:val="left" w:pos="708"/>
                <w:tab w:val="center" w:pos="4536"/>
                <w:tab w:val="right" w:pos="9072"/>
              </w:tabs>
              <w:spacing w:after="0" w:line="240" w:lineRule="auto"/>
              <w:jc w:val="center"/>
              <w:rPr>
                <w:rFonts w:ascii="Calibri" w:eastAsia="Calibri" w:hAnsi="Calibri" w:cs="Calibri"/>
                <w:b/>
                <w:bCs/>
                <w:lang w:val="fr-CH" w:eastAsia="fr-FR"/>
              </w:rPr>
            </w:pPr>
          </w:p>
        </w:tc>
        <w:tc>
          <w:tcPr>
            <w:tcW w:w="4428" w:type="dxa"/>
            <w:shd w:val="clear" w:color="auto" w:fill="auto"/>
            <w:tcMar>
              <w:left w:w="108" w:type="dxa"/>
              <w:right w:w="108" w:type="dxa"/>
            </w:tcMar>
          </w:tcPr>
          <w:p w14:paraId="317A6023"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البعثة الدائمة للجزائر</w:t>
            </w:r>
          </w:p>
          <w:p w14:paraId="3EC6DDE1"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لدى مكتب الأمم المتحدة بجنيف</w:t>
            </w:r>
          </w:p>
          <w:p w14:paraId="6E3ADF4C" w14:textId="77777777" w:rsidR="00B52FC8" w:rsidRPr="00371FAC" w:rsidRDefault="00B52FC8" w:rsidP="006415A3">
            <w:pPr>
              <w:tabs>
                <w:tab w:val="left" w:pos="708"/>
                <w:tab w:val="center" w:pos="4536"/>
                <w:tab w:val="right" w:pos="9072"/>
              </w:tabs>
              <w:spacing w:after="0" w:line="240" w:lineRule="auto"/>
              <w:jc w:val="center"/>
              <w:rPr>
                <w:b/>
                <w:bCs/>
                <w:lang w:val="fr-FR" w:eastAsia="fr-FR"/>
              </w:rPr>
            </w:pPr>
            <w:r w:rsidRPr="00371FAC">
              <w:rPr>
                <w:rFonts w:ascii="Times New Roman" w:hAnsi="Times New Roman" w:hint="cs"/>
                <w:b/>
                <w:bCs/>
                <w:sz w:val="30"/>
                <w:szCs w:val="30"/>
                <w:rtl/>
                <w:lang w:val="fr-FR" w:eastAsia="fr-FR"/>
              </w:rPr>
              <w:t>والمنظمات الدولية</w:t>
            </w:r>
            <w:r w:rsidRPr="00371FAC">
              <w:rPr>
                <w:rFonts w:ascii="Times New Roman" w:hAnsi="Times New Roman"/>
                <w:b/>
                <w:bCs/>
                <w:sz w:val="30"/>
                <w:szCs w:val="30"/>
                <w:rtl/>
                <w:lang w:val="fr-FR" w:eastAsia="fr-FR"/>
              </w:rPr>
              <w:t xml:space="preserve"> بسويسرا</w:t>
            </w:r>
          </w:p>
        </w:tc>
      </w:tr>
    </w:tbl>
    <w:p w14:paraId="71297E43" w14:textId="77777777" w:rsidR="00B52FC8" w:rsidRPr="00B52FC8" w:rsidRDefault="00B52FC8" w:rsidP="00B52FC8">
      <w:pPr>
        <w:spacing w:after="0" w:line="240" w:lineRule="auto"/>
        <w:jc w:val="both"/>
        <w:rPr>
          <w:rFonts w:asciiTheme="majorBidi" w:hAnsiTheme="majorBidi" w:cstheme="majorBidi"/>
          <w:sz w:val="24"/>
          <w:szCs w:val="24"/>
          <w:lang w:eastAsia="fr-FR"/>
        </w:rPr>
      </w:pPr>
    </w:p>
    <w:p w14:paraId="5FDDBD22" w14:textId="77777777"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STATEMENT BY THE DELEGATION OF ALGERIA</w:t>
      </w:r>
    </w:p>
    <w:p w14:paraId="58ADB7AA" w14:textId="477DA481"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4</w:t>
      </w:r>
      <w:r w:rsidR="006B18A8">
        <w:rPr>
          <w:rFonts w:asciiTheme="majorBidi" w:hAnsiTheme="majorBidi" w:cstheme="majorBidi"/>
          <w:b/>
          <w:bCs/>
          <w:sz w:val="24"/>
          <w:szCs w:val="24"/>
        </w:rPr>
        <w:t>2</w:t>
      </w:r>
      <w:r w:rsidRPr="00B52FC8">
        <w:rPr>
          <w:rFonts w:asciiTheme="majorBidi" w:hAnsiTheme="majorBidi" w:cstheme="majorBidi"/>
          <w:b/>
          <w:bCs/>
          <w:sz w:val="24"/>
          <w:szCs w:val="24"/>
          <w:vertAlign w:val="superscript"/>
        </w:rPr>
        <w:t>th</w:t>
      </w:r>
      <w:r w:rsidRPr="00B52FC8">
        <w:rPr>
          <w:rFonts w:asciiTheme="majorBidi" w:hAnsiTheme="majorBidi" w:cstheme="majorBidi"/>
          <w:b/>
          <w:bCs/>
          <w:sz w:val="24"/>
          <w:szCs w:val="24"/>
        </w:rPr>
        <w:t xml:space="preserve"> SESSION OF THE WORKING GROUP ON UNIVERSIAL PERIODIC REVIEW</w:t>
      </w:r>
    </w:p>
    <w:p w14:paraId="1B6BC755" w14:textId="5B70C047" w:rsidR="00B52FC8" w:rsidRPr="00602337" w:rsidRDefault="00B52FC8" w:rsidP="00602337">
      <w:pPr>
        <w:spacing w:after="0" w:line="240" w:lineRule="auto"/>
        <w:jc w:val="center"/>
        <w:rPr>
          <w:rFonts w:asciiTheme="majorBidi" w:hAnsiTheme="majorBidi" w:cstheme="majorBidi"/>
          <w:b/>
          <w:bCs/>
          <w:sz w:val="24"/>
          <w:szCs w:val="24"/>
          <w:lang w:val="en-US"/>
        </w:rPr>
      </w:pPr>
      <w:r w:rsidRPr="00B52FC8">
        <w:rPr>
          <w:rFonts w:asciiTheme="majorBidi" w:hAnsiTheme="majorBidi" w:cstheme="majorBidi"/>
          <w:b/>
          <w:bCs/>
          <w:sz w:val="24"/>
          <w:szCs w:val="24"/>
        </w:rPr>
        <w:t xml:space="preserve">CONSIDERATION OF THE NATIONAL REPORT OF </w:t>
      </w:r>
      <w:r w:rsidR="006B18A8">
        <w:rPr>
          <w:rFonts w:asciiTheme="majorBidi" w:hAnsiTheme="majorBidi" w:cstheme="majorBidi"/>
          <w:b/>
          <w:bCs/>
          <w:sz w:val="24"/>
          <w:szCs w:val="24"/>
          <w:lang w:val="en-US"/>
        </w:rPr>
        <w:t>SRI LANKA</w:t>
      </w:r>
    </w:p>
    <w:p w14:paraId="10CAC1CD" w14:textId="2A0FB345" w:rsidR="00B52FC8" w:rsidRDefault="00602337" w:rsidP="0060233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GENEVA, </w:t>
      </w:r>
      <w:r w:rsidR="006B18A8">
        <w:rPr>
          <w:rFonts w:asciiTheme="majorBidi" w:hAnsiTheme="majorBidi" w:cstheme="majorBidi"/>
          <w:b/>
          <w:bCs/>
          <w:sz w:val="24"/>
          <w:szCs w:val="24"/>
        </w:rPr>
        <w:t>1 FEBRUARY 2023</w:t>
      </w:r>
    </w:p>
    <w:p w14:paraId="4D79989C" w14:textId="77777777" w:rsidR="00B52FC8" w:rsidRPr="00B52FC8" w:rsidRDefault="00B52FC8" w:rsidP="00B52FC8">
      <w:pPr>
        <w:spacing w:after="0" w:line="240" w:lineRule="auto"/>
        <w:jc w:val="center"/>
        <w:rPr>
          <w:rFonts w:asciiTheme="majorBidi" w:hAnsiTheme="majorBidi" w:cstheme="majorBidi"/>
          <w:b/>
          <w:bCs/>
          <w:sz w:val="24"/>
          <w:szCs w:val="24"/>
        </w:rPr>
      </w:pPr>
    </w:p>
    <w:p w14:paraId="4CE068EB" w14:textId="77777777" w:rsidR="00B62EA8" w:rsidRDefault="00B62EA8" w:rsidP="00B52FC8">
      <w:pPr>
        <w:spacing w:after="0" w:line="240" w:lineRule="auto"/>
        <w:rPr>
          <w:rFonts w:ascii="Times New Roman" w:eastAsiaTheme="minorHAnsi" w:hAnsi="Times New Roman" w:cs="Times New Roman"/>
          <w:b/>
          <w:bCs/>
          <w:sz w:val="28"/>
          <w:lang w:val="en-US"/>
        </w:rPr>
      </w:pPr>
      <w:r w:rsidRPr="00BA6A09">
        <w:rPr>
          <w:rFonts w:ascii="Times New Roman" w:eastAsiaTheme="minorHAnsi" w:hAnsi="Times New Roman" w:cs="Times New Roman"/>
          <w:b/>
          <w:bCs/>
          <w:sz w:val="28"/>
          <w:lang w:val="en-US"/>
        </w:rPr>
        <w:t xml:space="preserve">Mr. </w:t>
      </w:r>
      <w:r w:rsidR="000D78E1" w:rsidRPr="00BA6A09">
        <w:rPr>
          <w:rFonts w:ascii="Times New Roman" w:eastAsiaTheme="minorHAnsi" w:hAnsi="Times New Roman" w:cs="Times New Roman"/>
          <w:b/>
          <w:bCs/>
          <w:sz w:val="28"/>
          <w:lang w:val="en-US"/>
        </w:rPr>
        <w:t>President,</w:t>
      </w:r>
    </w:p>
    <w:p w14:paraId="5825EDD0" w14:textId="77777777" w:rsidR="00B52FC8" w:rsidRPr="00BA6A09" w:rsidRDefault="00B52FC8" w:rsidP="00B52FC8">
      <w:pPr>
        <w:spacing w:after="0" w:line="240" w:lineRule="auto"/>
        <w:rPr>
          <w:rFonts w:ascii="Times New Roman" w:eastAsiaTheme="minorHAnsi" w:hAnsi="Times New Roman" w:cs="Times New Roman"/>
          <w:b/>
          <w:bCs/>
          <w:sz w:val="28"/>
          <w:lang w:val="en-US"/>
        </w:rPr>
      </w:pPr>
    </w:p>
    <w:p w14:paraId="42213AB9" w14:textId="63FBD653" w:rsidR="00896445" w:rsidRDefault="00896445" w:rsidP="00602337">
      <w:pPr>
        <w:spacing w:after="0" w:line="240" w:lineRule="auto"/>
        <w:jc w:val="both"/>
        <w:rPr>
          <w:rFonts w:ascii="Times New Roman" w:eastAsiaTheme="minorHAnsi" w:hAnsi="Times New Roman" w:cs="Times New Roman"/>
          <w:sz w:val="28"/>
          <w:lang w:val="en-US"/>
        </w:rPr>
      </w:pPr>
      <w:r w:rsidRPr="00BA6A09">
        <w:rPr>
          <w:rFonts w:ascii="Times New Roman" w:eastAsiaTheme="minorHAnsi" w:hAnsi="Times New Roman" w:cs="Times New Roman"/>
          <w:sz w:val="28"/>
          <w:lang w:val="en-US"/>
        </w:rPr>
        <w:t xml:space="preserve">Algeria warmly welcomes the distinguished delegation of </w:t>
      </w:r>
      <w:r w:rsidR="006B18A8">
        <w:rPr>
          <w:rFonts w:ascii="Times New Roman" w:eastAsiaTheme="minorHAnsi" w:hAnsi="Times New Roman" w:cs="Times New Roman"/>
          <w:sz w:val="28"/>
          <w:lang w:val="en-US"/>
        </w:rPr>
        <w:t>Sri Lanka</w:t>
      </w:r>
      <w:r w:rsidRPr="00BA6A09">
        <w:rPr>
          <w:rFonts w:ascii="Times New Roman" w:eastAsiaTheme="minorHAnsi" w:hAnsi="Times New Roman" w:cs="Times New Roman"/>
          <w:sz w:val="28"/>
          <w:lang w:val="en-US"/>
        </w:rPr>
        <w:t xml:space="preserve"> to the 4</w:t>
      </w:r>
      <w:r w:rsidR="006B18A8">
        <w:rPr>
          <w:rFonts w:ascii="Times New Roman" w:eastAsiaTheme="minorHAnsi" w:hAnsi="Times New Roman" w:cs="Times New Roman"/>
          <w:sz w:val="28"/>
          <w:lang w:val="en-US"/>
        </w:rPr>
        <w:t>2</w:t>
      </w:r>
      <w:r w:rsidR="006B18A8" w:rsidRPr="00DA3C1C">
        <w:rPr>
          <w:rFonts w:ascii="Times New Roman" w:eastAsiaTheme="minorHAnsi" w:hAnsi="Times New Roman" w:cs="Times New Roman"/>
          <w:sz w:val="28"/>
          <w:lang w:val="en-US"/>
        </w:rPr>
        <w:t>nd</w:t>
      </w:r>
      <w:r w:rsidR="006B18A8">
        <w:rPr>
          <w:rFonts w:ascii="Times New Roman" w:eastAsiaTheme="minorHAnsi" w:hAnsi="Times New Roman" w:cs="Times New Roman"/>
          <w:sz w:val="28"/>
          <w:lang w:val="en-US"/>
        </w:rPr>
        <w:t xml:space="preserve"> </w:t>
      </w:r>
      <w:r w:rsidR="006B18A8" w:rsidRPr="00BA6A09">
        <w:rPr>
          <w:rFonts w:ascii="Times New Roman" w:eastAsiaTheme="minorHAnsi" w:hAnsi="Times New Roman" w:cs="Times New Roman"/>
          <w:sz w:val="28"/>
          <w:lang w:val="en-US"/>
        </w:rPr>
        <w:t>session</w:t>
      </w:r>
      <w:r w:rsidRPr="00BA6A09">
        <w:rPr>
          <w:rFonts w:ascii="Times New Roman" w:eastAsiaTheme="minorHAnsi" w:hAnsi="Times New Roman" w:cs="Times New Roman"/>
          <w:sz w:val="28"/>
          <w:lang w:val="en-US"/>
        </w:rPr>
        <w:t xml:space="preserve"> of the UPR</w:t>
      </w:r>
      <w:r w:rsidR="005C4E0B">
        <w:rPr>
          <w:rFonts w:ascii="Times New Roman" w:eastAsiaTheme="minorHAnsi" w:hAnsi="Times New Roman" w:cs="Times New Roman"/>
          <w:sz w:val="28"/>
          <w:lang w:val="en-US"/>
        </w:rPr>
        <w:t xml:space="preserve">. </w:t>
      </w:r>
      <w:r w:rsidR="00B52FC8">
        <w:rPr>
          <w:rFonts w:ascii="Times New Roman" w:eastAsiaTheme="minorHAnsi" w:hAnsi="Times New Roman" w:cs="Times New Roman"/>
          <w:sz w:val="28"/>
          <w:lang w:val="en-US"/>
        </w:rPr>
        <w:t>W</w:t>
      </w:r>
      <w:r w:rsidRPr="00896445">
        <w:rPr>
          <w:rFonts w:ascii="Times New Roman" w:eastAsiaTheme="minorHAnsi" w:hAnsi="Times New Roman" w:cs="Times New Roman"/>
          <w:sz w:val="28"/>
          <w:lang w:val="en-US"/>
        </w:rPr>
        <w:t xml:space="preserve">e thank </w:t>
      </w:r>
      <w:r>
        <w:rPr>
          <w:rFonts w:ascii="Times New Roman" w:eastAsiaTheme="minorHAnsi" w:hAnsi="Times New Roman" w:cs="Times New Roman"/>
          <w:sz w:val="28"/>
          <w:lang w:val="en-US"/>
        </w:rPr>
        <w:t>the delegation</w:t>
      </w:r>
      <w:r w:rsidRPr="00896445">
        <w:rPr>
          <w:rFonts w:ascii="Times New Roman" w:eastAsiaTheme="minorHAnsi" w:hAnsi="Times New Roman" w:cs="Times New Roman"/>
          <w:sz w:val="28"/>
          <w:lang w:val="en-US"/>
        </w:rPr>
        <w:t xml:space="preserve"> for the comprehensive presentation of their country report. </w:t>
      </w:r>
    </w:p>
    <w:p w14:paraId="7EC80300" w14:textId="5A281BFF" w:rsidR="00DA3C1C" w:rsidRDefault="00DA3C1C" w:rsidP="00DA3C1C">
      <w:pPr>
        <w:spacing w:after="0" w:line="240" w:lineRule="auto"/>
        <w:jc w:val="both"/>
        <w:rPr>
          <w:rFonts w:ascii="Times New Roman" w:eastAsiaTheme="minorHAnsi" w:hAnsi="Times New Roman" w:cs="Times New Roman"/>
          <w:sz w:val="28"/>
          <w:lang w:val="en-US"/>
        </w:rPr>
      </w:pPr>
    </w:p>
    <w:p w14:paraId="4FC6EF5C" w14:textId="4B631BE7" w:rsidR="00DA3C1C" w:rsidRPr="00DA3C1C" w:rsidRDefault="00DA3C1C" w:rsidP="00DA3C1C">
      <w:pPr>
        <w:spacing w:after="0" w:line="240" w:lineRule="auto"/>
        <w:jc w:val="both"/>
        <w:rPr>
          <w:rFonts w:ascii="Times New Roman" w:eastAsiaTheme="minorHAnsi" w:hAnsi="Times New Roman" w:cs="Times New Roman"/>
          <w:sz w:val="28"/>
          <w:lang w:val="en-US"/>
        </w:rPr>
      </w:pPr>
      <w:r w:rsidRPr="00DA3C1C">
        <w:rPr>
          <w:rFonts w:ascii="Times New Roman" w:eastAsiaTheme="minorHAnsi" w:hAnsi="Times New Roman" w:cs="Times New Roman"/>
          <w:sz w:val="28"/>
          <w:lang w:val="en-US"/>
        </w:rPr>
        <w:t>Algeria welcomes the constitutional amendment of 2022, which aims to strengthen democratic governance and independent oversight of key institutions, the composition of the Constitutional Council and independent commissions, public scrutiny and participation in governance.</w:t>
      </w:r>
    </w:p>
    <w:p w14:paraId="68889497" w14:textId="77777777" w:rsidR="00DA3C1C" w:rsidRPr="00DA3C1C" w:rsidRDefault="00DA3C1C" w:rsidP="00DA3C1C">
      <w:pPr>
        <w:spacing w:after="0" w:line="240" w:lineRule="auto"/>
        <w:jc w:val="both"/>
        <w:rPr>
          <w:sz w:val="28"/>
        </w:rPr>
      </w:pPr>
    </w:p>
    <w:p w14:paraId="62779344" w14:textId="33853851" w:rsidR="00896445" w:rsidRPr="00896445" w:rsidRDefault="00DA3C1C" w:rsidP="00B52FC8">
      <w:pPr>
        <w:spacing w:after="0" w:line="240" w:lineRule="auto"/>
        <w:rPr>
          <w:rFonts w:ascii="Times New Roman" w:eastAsiaTheme="minorHAnsi" w:hAnsi="Times New Roman" w:cs="Times New Roman"/>
          <w:sz w:val="28"/>
          <w:lang w:val="en-US"/>
        </w:rPr>
      </w:pPr>
      <w:r>
        <w:rPr>
          <w:rFonts w:ascii="Times New Roman" w:eastAsiaTheme="minorHAnsi" w:hAnsi="Times New Roman" w:cs="Times New Roman"/>
          <w:sz w:val="28"/>
          <w:lang w:val="en-US"/>
        </w:rPr>
        <w:t xml:space="preserve">We </w:t>
      </w:r>
      <w:r w:rsidR="008A42DB">
        <w:rPr>
          <w:rFonts w:ascii="Times New Roman" w:eastAsiaTheme="minorHAnsi" w:hAnsi="Times New Roman" w:cs="Times New Roman"/>
          <w:sz w:val="28"/>
          <w:lang w:val="en-US"/>
        </w:rPr>
        <w:t>recommend:</w:t>
      </w:r>
    </w:p>
    <w:p w14:paraId="205988FF" w14:textId="77777777" w:rsidR="00B62EA8" w:rsidRPr="00DA3C1C"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783CFF5C" w14:textId="123357C0" w:rsidR="006B18A8" w:rsidRPr="006B18A8" w:rsidRDefault="006B18A8" w:rsidP="006B18A8">
      <w:pPr>
        <w:numPr>
          <w:ilvl w:val="0"/>
          <w:numId w:val="4"/>
        </w:numPr>
        <w:spacing w:after="0" w:line="240" w:lineRule="auto"/>
        <w:jc w:val="both"/>
        <w:rPr>
          <w:rFonts w:ascii="Times New Roman" w:eastAsiaTheme="minorHAnsi" w:hAnsi="Times New Roman" w:cs="Times New Roman"/>
          <w:sz w:val="28"/>
          <w:lang w:val="en-US"/>
        </w:rPr>
      </w:pPr>
      <w:r w:rsidRPr="006B18A8">
        <w:rPr>
          <w:rFonts w:ascii="Times New Roman" w:eastAsiaTheme="minorHAnsi" w:hAnsi="Times New Roman" w:cs="Times New Roman"/>
          <w:sz w:val="28"/>
          <w:lang w:val="en-US"/>
        </w:rPr>
        <w:t>Continue pursuing efforts aimed at national reconciliation including through national initiatives</w:t>
      </w:r>
      <w:r w:rsidR="00DA3C1C">
        <w:rPr>
          <w:rFonts w:ascii="Times New Roman" w:eastAsiaTheme="minorHAnsi" w:hAnsi="Times New Roman" w:cs="Times New Roman"/>
          <w:sz w:val="28"/>
          <w:lang w:val="en-US"/>
        </w:rPr>
        <w:t>;</w:t>
      </w:r>
    </w:p>
    <w:p w14:paraId="25E96AB1" w14:textId="571D63A2" w:rsidR="00602337" w:rsidRPr="006B18A8" w:rsidRDefault="00602337" w:rsidP="00602337">
      <w:pPr>
        <w:spacing w:after="0" w:line="240" w:lineRule="auto"/>
        <w:ind w:left="426" w:hanging="426"/>
        <w:jc w:val="both"/>
        <w:rPr>
          <w:rFonts w:ascii="Times New Roman" w:eastAsiaTheme="minorHAnsi" w:hAnsi="Times New Roman" w:cs="Times New Roman"/>
          <w:sz w:val="28"/>
          <w:lang w:val="en-US"/>
        </w:rPr>
      </w:pPr>
    </w:p>
    <w:p w14:paraId="1B611B33" w14:textId="56BA198B" w:rsidR="006B18A8" w:rsidRDefault="006B18A8" w:rsidP="00DA3C1C">
      <w:pPr>
        <w:numPr>
          <w:ilvl w:val="0"/>
          <w:numId w:val="4"/>
        </w:numPr>
        <w:spacing w:after="0" w:line="240" w:lineRule="auto"/>
        <w:jc w:val="both"/>
        <w:rPr>
          <w:rFonts w:ascii="Times New Roman" w:eastAsiaTheme="minorHAnsi" w:hAnsi="Times New Roman" w:cs="Times New Roman"/>
          <w:sz w:val="28"/>
          <w:lang w:val="en-US"/>
        </w:rPr>
      </w:pPr>
      <w:r w:rsidRPr="006B18A8">
        <w:rPr>
          <w:rFonts w:ascii="Times New Roman" w:eastAsiaTheme="minorHAnsi" w:hAnsi="Times New Roman" w:cs="Times New Roman"/>
          <w:sz w:val="28"/>
          <w:lang w:val="en-US"/>
        </w:rPr>
        <w:t>Continue the process of constitutional reforms with a view to ensure non-discrimination on any grounds</w:t>
      </w:r>
      <w:r w:rsidR="00DA3C1C">
        <w:rPr>
          <w:rFonts w:ascii="Times New Roman" w:eastAsiaTheme="minorHAnsi" w:hAnsi="Times New Roman" w:cs="Times New Roman"/>
          <w:sz w:val="28"/>
          <w:lang w:val="en-US"/>
        </w:rPr>
        <w:t>;</w:t>
      </w:r>
    </w:p>
    <w:p w14:paraId="17C122AF" w14:textId="77777777" w:rsidR="00DA3C1C" w:rsidRPr="00DA3C1C" w:rsidRDefault="00DA3C1C" w:rsidP="00DA3C1C">
      <w:pPr>
        <w:spacing w:after="0" w:line="240" w:lineRule="auto"/>
        <w:jc w:val="both"/>
        <w:rPr>
          <w:rFonts w:ascii="Times New Roman" w:eastAsiaTheme="minorHAnsi" w:hAnsi="Times New Roman" w:cs="Times New Roman"/>
          <w:sz w:val="28"/>
          <w:lang w:val="en-US"/>
        </w:rPr>
      </w:pPr>
    </w:p>
    <w:p w14:paraId="7C2465C4" w14:textId="3C72DD90" w:rsidR="006B18A8" w:rsidRPr="006B18A8" w:rsidRDefault="006B18A8" w:rsidP="006B18A8">
      <w:pPr>
        <w:numPr>
          <w:ilvl w:val="0"/>
          <w:numId w:val="4"/>
        </w:numPr>
        <w:spacing w:after="0" w:line="240" w:lineRule="auto"/>
        <w:jc w:val="both"/>
        <w:rPr>
          <w:rFonts w:ascii="Times New Roman" w:eastAsiaTheme="minorHAnsi" w:hAnsi="Times New Roman" w:cs="Times New Roman"/>
          <w:sz w:val="28"/>
          <w:lang w:val="en-US"/>
        </w:rPr>
      </w:pPr>
      <w:r w:rsidRPr="006B18A8">
        <w:rPr>
          <w:rFonts w:ascii="Times New Roman" w:eastAsiaTheme="minorHAnsi" w:hAnsi="Times New Roman" w:cs="Times New Roman"/>
          <w:sz w:val="28"/>
          <w:lang w:val="en-US"/>
        </w:rPr>
        <w:t>Continue its constructive engagement and cooperation with the international human rights mechanisms, including through technical cooperation, in line with its voluntary undertakings</w:t>
      </w:r>
      <w:r w:rsidR="00DA3C1C">
        <w:rPr>
          <w:rFonts w:ascii="Times New Roman" w:eastAsiaTheme="minorHAnsi" w:hAnsi="Times New Roman" w:cs="Times New Roman"/>
          <w:sz w:val="28"/>
          <w:lang w:val="en-US"/>
        </w:rPr>
        <w:t>.</w:t>
      </w:r>
    </w:p>
    <w:p w14:paraId="06AEC9CB" w14:textId="3C269643" w:rsidR="005C4E0B" w:rsidRPr="00DA3C1C" w:rsidRDefault="005C4E0B" w:rsidP="00602337">
      <w:pPr>
        <w:spacing w:after="0" w:line="240" w:lineRule="auto"/>
        <w:ind w:left="426" w:hanging="426"/>
        <w:jc w:val="both"/>
        <w:rPr>
          <w:rFonts w:ascii="Times New Roman" w:eastAsiaTheme="minorHAnsi" w:hAnsi="Times New Roman" w:cs="Times New Roman"/>
          <w:sz w:val="28"/>
          <w:lang w:val="en-US"/>
        </w:rPr>
      </w:pPr>
    </w:p>
    <w:p w14:paraId="7A801AC7" w14:textId="77777777" w:rsidR="00602337" w:rsidRPr="00DA3C1C" w:rsidRDefault="00602337" w:rsidP="00602337">
      <w:pPr>
        <w:spacing w:after="0" w:line="240" w:lineRule="auto"/>
        <w:jc w:val="both"/>
        <w:rPr>
          <w:rFonts w:ascii="Times New Roman" w:eastAsiaTheme="minorHAnsi" w:hAnsi="Times New Roman" w:cs="Times New Roman"/>
          <w:sz w:val="28"/>
          <w:lang w:val="en-US"/>
        </w:rPr>
      </w:pPr>
    </w:p>
    <w:p w14:paraId="5E52C3D9" w14:textId="63749939" w:rsidR="00DA3C1C" w:rsidRPr="00DA3C1C" w:rsidRDefault="00DA3C1C" w:rsidP="00DA3C1C">
      <w:pPr>
        <w:spacing w:after="0" w:line="240" w:lineRule="auto"/>
        <w:jc w:val="both"/>
        <w:rPr>
          <w:rFonts w:ascii="Times New Roman" w:eastAsiaTheme="minorHAnsi" w:hAnsi="Times New Roman" w:cs="Times New Roman"/>
          <w:sz w:val="28"/>
          <w:lang w:val="en-US"/>
        </w:rPr>
      </w:pPr>
      <w:r w:rsidRPr="00DA3C1C">
        <w:rPr>
          <w:rFonts w:ascii="Times New Roman" w:eastAsiaTheme="minorHAnsi" w:hAnsi="Times New Roman" w:cs="Times New Roman"/>
          <w:sz w:val="28"/>
          <w:lang w:val="en-US"/>
        </w:rPr>
        <w:t>In conclusion, we wish to the delegation of Sri Lanka, a very successful review.</w:t>
      </w:r>
    </w:p>
    <w:p w14:paraId="7C0DF467" w14:textId="77777777"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3E65FF2A" w14:textId="1A680960" w:rsidR="008903BE" w:rsidRDefault="00B62EA8" w:rsidP="00602337">
      <w:pPr>
        <w:spacing w:before="60" w:after="60"/>
        <w:jc w:val="center"/>
        <w:rPr>
          <w:rFonts w:ascii="Times New Roman" w:eastAsiaTheme="minorHAnsi" w:hAnsi="Times New Roman" w:cs="Times New Roman"/>
          <w:b/>
          <w:bCs/>
          <w:sz w:val="28"/>
          <w:lang w:val="en-US"/>
        </w:rPr>
      </w:pPr>
      <w:r w:rsidRPr="00B52FC8">
        <w:rPr>
          <w:rFonts w:ascii="Times New Roman" w:eastAsiaTheme="minorHAnsi" w:hAnsi="Times New Roman" w:cs="Times New Roman"/>
          <w:b/>
          <w:bCs/>
          <w:sz w:val="28"/>
          <w:lang w:val="en-US"/>
        </w:rPr>
        <w:t>I thank you, Mr. President</w:t>
      </w:r>
      <w:r w:rsidR="00602337">
        <w:rPr>
          <w:rFonts w:ascii="Times New Roman" w:eastAsiaTheme="minorHAnsi" w:hAnsi="Times New Roman" w:cs="Times New Roman"/>
          <w:b/>
          <w:bCs/>
          <w:sz w:val="28"/>
          <w:lang w:val="en-US"/>
        </w:rPr>
        <w:t xml:space="preserve"> </w:t>
      </w:r>
    </w:p>
    <w:p w14:paraId="243C6DB6" w14:textId="3D499DAF" w:rsidR="00DA3C1C" w:rsidRDefault="00DA3C1C" w:rsidP="00602337">
      <w:pPr>
        <w:spacing w:before="60" w:after="60"/>
        <w:jc w:val="center"/>
        <w:rPr>
          <w:rFonts w:ascii="Times New Roman" w:eastAsiaTheme="minorHAnsi" w:hAnsi="Times New Roman" w:cs="Times New Roman"/>
          <w:b/>
          <w:bCs/>
          <w:sz w:val="28"/>
          <w:lang w:val="en-US"/>
        </w:rPr>
      </w:pPr>
    </w:p>
    <w:p w14:paraId="4C330FC0" w14:textId="5DF01609" w:rsidR="00DA3C1C" w:rsidRDefault="00DA3C1C" w:rsidP="00602337">
      <w:pPr>
        <w:spacing w:before="60" w:after="60"/>
        <w:jc w:val="center"/>
        <w:rPr>
          <w:rFonts w:ascii="Times New Roman" w:eastAsiaTheme="minorHAnsi" w:hAnsi="Times New Roman" w:cs="Times New Roman"/>
          <w:b/>
          <w:bCs/>
          <w:sz w:val="28"/>
          <w:lang w:val="en-US"/>
        </w:rPr>
      </w:pPr>
    </w:p>
    <w:p w14:paraId="3F27D6D4" w14:textId="77777777" w:rsidR="00DA3C1C" w:rsidRDefault="00DA3C1C" w:rsidP="00DA3C1C">
      <w:pPr>
        <w:spacing w:before="60" w:after="60"/>
        <w:jc w:val="center"/>
        <w:rPr>
          <w:rFonts w:ascii="Calibri" w:hAnsi="Calibri" w:cs="Calibri"/>
          <w:b/>
          <w:strike/>
        </w:rPr>
      </w:pPr>
      <w:r>
        <w:rPr>
          <w:rFonts w:ascii="Calibri" w:hAnsi="Calibri" w:cs="Calibri"/>
          <w:b/>
          <w:sz w:val="26"/>
          <w:szCs w:val="26"/>
        </w:rPr>
        <w:t xml:space="preserve">Speaking time: </w:t>
      </w:r>
      <w:r>
        <w:rPr>
          <w:rFonts w:ascii="Calibri" w:hAnsi="Calibri" w:cs="Calibri"/>
          <w:b/>
          <w:noProof/>
          <w:sz w:val="26"/>
          <w:szCs w:val="26"/>
        </w:rPr>
        <w:t>01 minute and 05 seconds</w:t>
      </w:r>
    </w:p>
    <w:p w14:paraId="5E8A3694" w14:textId="77777777" w:rsidR="00DA3C1C" w:rsidRPr="00B52FC8" w:rsidRDefault="00DA3C1C" w:rsidP="00602337">
      <w:pPr>
        <w:spacing w:before="60" w:after="60"/>
        <w:jc w:val="center"/>
        <w:rPr>
          <w:rFonts w:ascii="Times New Roman" w:eastAsiaTheme="minorHAnsi" w:hAnsi="Times New Roman" w:cs="Times New Roman"/>
          <w:sz w:val="28"/>
          <w:lang w:val="en-US"/>
        </w:rPr>
      </w:pPr>
    </w:p>
    <w:sectPr w:rsidR="00DA3C1C" w:rsidRPr="00B52FC8" w:rsidSect="00B52FC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48"/>
    <w:multiLevelType w:val="hybridMultilevel"/>
    <w:tmpl w:val="5754C9FE"/>
    <w:lvl w:ilvl="0" w:tplc="457ABF5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903098"/>
    <w:multiLevelType w:val="hybridMultilevel"/>
    <w:tmpl w:val="DCA2BC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15F2C"/>
    <w:multiLevelType w:val="hybridMultilevel"/>
    <w:tmpl w:val="154ED88C"/>
    <w:lvl w:ilvl="0" w:tplc="E90E627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6BC36A10"/>
    <w:multiLevelType w:val="multilevel"/>
    <w:tmpl w:val="828806A6"/>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302390850">
    <w:abstractNumId w:val="1"/>
  </w:num>
  <w:num w:numId="2" w16cid:durableId="1307974980">
    <w:abstractNumId w:val="2"/>
  </w:num>
  <w:num w:numId="3" w16cid:durableId="839471454">
    <w:abstractNumId w:val="0"/>
  </w:num>
  <w:num w:numId="4" w16cid:durableId="1265652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A"/>
    <w:rsid w:val="000D78E1"/>
    <w:rsid w:val="00302310"/>
    <w:rsid w:val="00392470"/>
    <w:rsid w:val="005271C8"/>
    <w:rsid w:val="005C4E0B"/>
    <w:rsid w:val="00602337"/>
    <w:rsid w:val="00603B50"/>
    <w:rsid w:val="006B18A8"/>
    <w:rsid w:val="008903BE"/>
    <w:rsid w:val="00896445"/>
    <w:rsid w:val="008A42DB"/>
    <w:rsid w:val="009D0120"/>
    <w:rsid w:val="009E25F2"/>
    <w:rsid w:val="009E6F15"/>
    <w:rsid w:val="00A611A9"/>
    <w:rsid w:val="00B52FC8"/>
    <w:rsid w:val="00B62EA8"/>
    <w:rsid w:val="00BA6A09"/>
    <w:rsid w:val="00BB362E"/>
    <w:rsid w:val="00BD6D4F"/>
    <w:rsid w:val="00D51B9A"/>
    <w:rsid w:val="00DA3C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222"/>
  <w15:docId w15:val="{80FA78B8-FCF6-4C2D-9EB2-FB176F1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D51B9A"/>
    <w:pPr>
      <w:spacing w:after="0"/>
    </w:pPr>
    <w:rPr>
      <w:rFonts w:ascii="Arial" w:eastAsia="Arial" w:hAnsi="Arial" w:cs="Arial"/>
      <w:color w:val="000000"/>
    </w:rPr>
  </w:style>
  <w:style w:type="paragraph" w:styleId="Paragraphedeliste">
    <w:name w:val="List Paragraph"/>
    <w:basedOn w:val="Normal"/>
    <w:uiPriority w:val="34"/>
    <w:qFormat/>
    <w:rsid w:val="00B62EA8"/>
    <w:pPr>
      <w:ind w:left="720"/>
      <w:contextualSpacing/>
    </w:pPr>
    <w:rPr>
      <w:rFonts w:ascii="Calibri" w:eastAsia="Calibri" w:hAnsi="Calibri" w:cs="Times New Roman"/>
      <w:lang w:val="fr-CH" w:eastAsia="en-US"/>
    </w:rPr>
  </w:style>
  <w:style w:type="paragraph" w:styleId="PrformatHTML">
    <w:name w:val="HTML Preformatted"/>
    <w:basedOn w:val="Normal"/>
    <w:link w:val="PrformatHTMLCar"/>
    <w:uiPriority w:val="99"/>
    <w:semiHidden/>
    <w:unhideWhenUsed/>
    <w:rsid w:val="0030231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02310"/>
    <w:rPr>
      <w:rFonts w:ascii="Consolas" w:hAnsi="Consolas"/>
      <w:sz w:val="20"/>
      <w:szCs w:val="20"/>
    </w:rPr>
  </w:style>
  <w:style w:type="character" w:customStyle="1" w:styleId="rynqvb">
    <w:name w:val="rynqvb"/>
    <w:basedOn w:val="Policepardfaut"/>
    <w:rsid w:val="0089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416">
      <w:bodyDiv w:val="1"/>
      <w:marLeft w:val="0"/>
      <w:marRight w:val="0"/>
      <w:marTop w:val="0"/>
      <w:marBottom w:val="0"/>
      <w:divBdr>
        <w:top w:val="none" w:sz="0" w:space="0" w:color="auto"/>
        <w:left w:val="none" w:sz="0" w:space="0" w:color="auto"/>
        <w:bottom w:val="none" w:sz="0" w:space="0" w:color="auto"/>
        <w:right w:val="none" w:sz="0" w:space="0" w:color="auto"/>
      </w:divBdr>
    </w:div>
    <w:div w:id="176846254">
      <w:bodyDiv w:val="1"/>
      <w:marLeft w:val="0"/>
      <w:marRight w:val="0"/>
      <w:marTop w:val="0"/>
      <w:marBottom w:val="0"/>
      <w:divBdr>
        <w:top w:val="none" w:sz="0" w:space="0" w:color="auto"/>
        <w:left w:val="none" w:sz="0" w:space="0" w:color="auto"/>
        <w:bottom w:val="none" w:sz="0" w:space="0" w:color="auto"/>
        <w:right w:val="none" w:sz="0" w:space="0" w:color="auto"/>
      </w:divBdr>
    </w:div>
    <w:div w:id="347412836">
      <w:bodyDiv w:val="1"/>
      <w:marLeft w:val="0"/>
      <w:marRight w:val="0"/>
      <w:marTop w:val="0"/>
      <w:marBottom w:val="0"/>
      <w:divBdr>
        <w:top w:val="none" w:sz="0" w:space="0" w:color="auto"/>
        <w:left w:val="none" w:sz="0" w:space="0" w:color="auto"/>
        <w:bottom w:val="none" w:sz="0" w:space="0" w:color="auto"/>
        <w:right w:val="none" w:sz="0" w:space="0" w:color="auto"/>
      </w:divBdr>
    </w:div>
    <w:div w:id="557060700">
      <w:bodyDiv w:val="1"/>
      <w:marLeft w:val="0"/>
      <w:marRight w:val="0"/>
      <w:marTop w:val="0"/>
      <w:marBottom w:val="0"/>
      <w:divBdr>
        <w:top w:val="none" w:sz="0" w:space="0" w:color="auto"/>
        <w:left w:val="none" w:sz="0" w:space="0" w:color="auto"/>
        <w:bottom w:val="none" w:sz="0" w:space="0" w:color="auto"/>
        <w:right w:val="none" w:sz="0" w:space="0" w:color="auto"/>
      </w:divBdr>
    </w:div>
    <w:div w:id="568686850">
      <w:bodyDiv w:val="1"/>
      <w:marLeft w:val="0"/>
      <w:marRight w:val="0"/>
      <w:marTop w:val="0"/>
      <w:marBottom w:val="0"/>
      <w:divBdr>
        <w:top w:val="none" w:sz="0" w:space="0" w:color="auto"/>
        <w:left w:val="none" w:sz="0" w:space="0" w:color="auto"/>
        <w:bottom w:val="none" w:sz="0" w:space="0" w:color="auto"/>
        <w:right w:val="none" w:sz="0" w:space="0" w:color="auto"/>
      </w:divBdr>
    </w:div>
    <w:div w:id="770513875">
      <w:bodyDiv w:val="1"/>
      <w:marLeft w:val="0"/>
      <w:marRight w:val="0"/>
      <w:marTop w:val="0"/>
      <w:marBottom w:val="0"/>
      <w:divBdr>
        <w:top w:val="none" w:sz="0" w:space="0" w:color="auto"/>
        <w:left w:val="none" w:sz="0" w:space="0" w:color="auto"/>
        <w:bottom w:val="none" w:sz="0" w:space="0" w:color="auto"/>
        <w:right w:val="none" w:sz="0" w:space="0" w:color="auto"/>
      </w:divBdr>
    </w:div>
    <w:div w:id="1174950191">
      <w:bodyDiv w:val="1"/>
      <w:marLeft w:val="0"/>
      <w:marRight w:val="0"/>
      <w:marTop w:val="0"/>
      <w:marBottom w:val="0"/>
      <w:divBdr>
        <w:top w:val="none" w:sz="0" w:space="0" w:color="auto"/>
        <w:left w:val="none" w:sz="0" w:space="0" w:color="auto"/>
        <w:bottom w:val="none" w:sz="0" w:space="0" w:color="auto"/>
        <w:right w:val="none" w:sz="0" w:space="0" w:color="auto"/>
      </w:divBdr>
    </w:div>
    <w:div w:id="1359548529">
      <w:bodyDiv w:val="1"/>
      <w:marLeft w:val="0"/>
      <w:marRight w:val="0"/>
      <w:marTop w:val="0"/>
      <w:marBottom w:val="0"/>
      <w:divBdr>
        <w:top w:val="none" w:sz="0" w:space="0" w:color="auto"/>
        <w:left w:val="none" w:sz="0" w:space="0" w:color="auto"/>
        <w:bottom w:val="none" w:sz="0" w:space="0" w:color="auto"/>
        <w:right w:val="none" w:sz="0" w:space="0" w:color="auto"/>
      </w:divBdr>
    </w:div>
    <w:div w:id="1611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47F0-777F-4F2E-949E-A6AC339DA9BC}"/>
</file>

<file path=customXml/itemProps2.xml><?xml version="1.0" encoding="utf-8"?>
<ds:datastoreItem xmlns:ds="http://schemas.openxmlformats.org/officeDocument/2006/customXml" ds:itemID="{F5B4F4AA-A91C-44E7-87DB-E73BC92E9FC5}"/>
</file>

<file path=customXml/itemProps3.xml><?xml version="1.0" encoding="utf-8"?>
<ds:datastoreItem xmlns:ds="http://schemas.openxmlformats.org/officeDocument/2006/customXml" ds:itemID="{5061ACDB-CE39-4052-B511-B6B4C2C266DA}"/>
</file>

<file path=customXml/itemProps4.xml><?xml version="1.0" encoding="utf-8"?>
<ds:datastoreItem xmlns:ds="http://schemas.openxmlformats.org/officeDocument/2006/customXml" ds:itemID="{40C65184-F6AE-4121-89F4-0E93B52DCEA9}"/>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1314</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Pakistan</vt:lpstr>
      <vt:lpstr/>
    </vt:vector>
  </TitlesOfParts>
  <Company>Grizli777</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creator>PM Visit</dc:creator>
  <cp:lastModifiedBy>Ambassade d'Algérie</cp:lastModifiedBy>
  <cp:revision>2</cp:revision>
  <dcterms:created xsi:type="dcterms:W3CDTF">2023-01-29T12:36:00Z</dcterms:created>
  <dcterms:modified xsi:type="dcterms:W3CDTF">2023-01-29T12:36:00Z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