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2E9D" w14:textId="77777777" w:rsidR="00042F08" w:rsidRDefault="00042F08" w:rsidP="00042F08">
      <w:pPr>
        <w:rPr>
          <w:rFonts w:asciiTheme="majorBidi" w:hAnsiTheme="majorBidi" w:cstheme="majorBidi"/>
          <w:b/>
          <w:bCs/>
          <w:szCs w:val="28"/>
        </w:rPr>
      </w:pPr>
    </w:p>
    <w:p w14:paraId="52FB28BB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ind w:left="142"/>
        <w:jc w:val="center"/>
        <w:rPr>
          <w:rFonts w:ascii="Arial Narrow" w:hAnsi="Arial Narrow"/>
          <w:b/>
          <w:u w:val="single"/>
        </w:rPr>
      </w:pPr>
      <w:r w:rsidRPr="00923BC4">
        <w:rPr>
          <w:rFonts w:ascii="Calibri" w:hAnsi="Calibri" w:cs="Arial"/>
          <w:noProof/>
          <w:sz w:val="22"/>
          <w:lang w:val="fr-FR" w:eastAsia="fr-FR"/>
        </w:rPr>
        <w:drawing>
          <wp:inline distT="0" distB="0" distL="0" distR="0" wp14:anchorId="4D97397C" wp14:editId="3D85265C">
            <wp:extent cx="741658" cy="708660"/>
            <wp:effectExtent l="0" t="0" r="1905" b="0"/>
            <wp:docPr id="1694" name="Image 1093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9" cy="7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A6F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bCs/>
          <w:sz w:val="40"/>
          <w:szCs w:val="40"/>
          <w:rtl/>
          <w:lang w:bidi="ar-DZ"/>
        </w:rPr>
      </w:pPr>
      <w:r w:rsidRPr="00923BC4">
        <w:rPr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78A3A865" w14:textId="77777777" w:rsidR="00042F08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rFonts w:ascii="Maiandra GD" w:hAnsi="Maiandra GD"/>
          <w:b/>
          <w:sz w:val="26"/>
          <w:szCs w:val="26"/>
          <w:lang w:bidi="ar-DZ"/>
        </w:rPr>
      </w:pPr>
      <w:r w:rsidRPr="002D61F3">
        <w:rPr>
          <w:rFonts w:ascii="Maiandra GD" w:hAnsi="Maiandra GD"/>
          <w:b/>
          <w:sz w:val="26"/>
          <w:szCs w:val="26"/>
          <w:lang w:bidi="ar-DZ"/>
        </w:rPr>
        <w:t>REPUBLIQUE ALGERIENNE DEMOCRATIQUE ET POPULAIRE</w:t>
      </w:r>
    </w:p>
    <w:p w14:paraId="3980341C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rPr>
          <w:b/>
          <w:sz w:val="22"/>
          <w:lang w:bidi="ar-DZ"/>
        </w:rPr>
      </w:pP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42F08" w:rsidRPr="00923BC4" w14:paraId="63479E77" w14:textId="77777777" w:rsidTr="00FF68F5">
        <w:tc>
          <w:tcPr>
            <w:tcW w:w="4962" w:type="dxa"/>
          </w:tcPr>
          <w:p w14:paraId="065BF51C" w14:textId="77777777" w:rsidR="00042F08" w:rsidRPr="0019690E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r w:rsidRPr="0019690E">
              <w:rPr>
                <w:rFonts w:ascii="Maiandra GD" w:hAnsi="Maiandra GD"/>
                <w:b/>
                <w:lang w:bidi="ar-DZ"/>
              </w:rPr>
              <w:t>Mission Permanente d’Algérie</w:t>
            </w:r>
          </w:p>
          <w:p w14:paraId="10D6EBF9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auprès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de l’Office des Nations Unies </w:t>
            </w:r>
          </w:p>
          <w:p w14:paraId="202756CC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à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Genève et des Organisations</w:t>
            </w:r>
          </w:p>
          <w:p w14:paraId="20399173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r w:rsidRPr="003C0557">
              <w:rPr>
                <w:rFonts w:ascii="Maiandra GD" w:hAnsi="Maiandra GD"/>
                <w:b/>
                <w:lang w:bidi="ar-DZ"/>
              </w:rPr>
              <w:t xml:space="preserve"> Internationales en Suisse</w:t>
            </w:r>
          </w:p>
          <w:p w14:paraId="5B8DAB3D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4EF216B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44E1F30B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2B35B96D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47174890" w14:textId="77777777" w:rsidR="00042F08" w:rsidRPr="00923BC4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والمنظمات الدولية بسويسرا</w:t>
            </w:r>
          </w:p>
        </w:tc>
      </w:tr>
    </w:tbl>
    <w:p w14:paraId="50F6E69A" w14:textId="77777777" w:rsidR="001F1DB9" w:rsidRPr="00BC032A" w:rsidRDefault="001F1DB9" w:rsidP="001F1DB9">
      <w:pPr>
        <w:spacing w:before="240" w:after="240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Déclaration de la Délégation algérienne</w:t>
      </w:r>
    </w:p>
    <w:p w14:paraId="2AF97EB5" w14:textId="15951A63" w:rsidR="001F1DB9" w:rsidRPr="00BC032A" w:rsidRDefault="001F1DB9" w:rsidP="001F1DB9">
      <w:pPr>
        <w:spacing w:before="240" w:after="240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42</w:t>
      </w:r>
      <w:r w:rsidR="00BC032A"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e session</w:t>
      </w: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 xml:space="preserve"> du Groupe de travail sur l’Examen Périodique Universel</w:t>
      </w:r>
    </w:p>
    <w:p w14:paraId="407EBAA6" w14:textId="27E379B1" w:rsidR="001F1DB9" w:rsidRPr="00BC032A" w:rsidRDefault="001F1DB9" w:rsidP="001F1DB9">
      <w:pPr>
        <w:spacing w:before="240" w:after="120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 xml:space="preserve">EPU </w:t>
      </w:r>
      <w:r w:rsidR="00870D8A"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du Bénin</w:t>
      </w:r>
    </w:p>
    <w:p w14:paraId="7133C046" w14:textId="77777777" w:rsidR="00870D8A" w:rsidRPr="00870D8A" w:rsidRDefault="00870D8A" w:rsidP="00870D8A">
      <w:pPr>
        <w:autoSpaceDE w:val="0"/>
        <w:autoSpaceDN w:val="0"/>
        <w:adjustRightInd w:val="0"/>
        <w:spacing w:after="240"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Monsieur le Président, </w:t>
      </w:r>
    </w:p>
    <w:p w14:paraId="69644041" w14:textId="398AC4C6" w:rsidR="00870D8A" w:rsidRPr="00870D8A" w:rsidRDefault="00870D8A" w:rsidP="00870D8A">
      <w:pPr>
        <w:spacing w:after="240"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L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>’Algérie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félicite le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Bénin pour la présentation de son </w:t>
      </w:r>
      <w:r w:rsid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4</w:t>
      </w:r>
      <w:r w:rsidR="00BC032A" w:rsidRPr="00BC032A">
        <w:rPr>
          <w:rFonts w:eastAsia="Times New Roman" w:cs="Times New Roman"/>
          <w:color w:val="000000"/>
          <w:sz w:val="27"/>
          <w:szCs w:val="27"/>
          <w:vertAlign w:val="superscript"/>
          <w:lang w:val="fr-FR" w:eastAsia="fr-CH"/>
        </w:rPr>
        <w:t>e</w:t>
      </w:r>
      <w:r w:rsid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rapport national qui atteste de réels progrès dans la mise en œuvre des recommandations acceptées lors de l’examen précédent. </w:t>
      </w:r>
    </w:p>
    <w:p w14:paraId="4601DD26" w14:textId="24000364" w:rsidR="00870D8A" w:rsidRPr="00BC032A" w:rsidRDefault="00870D8A" w:rsidP="00870D8A">
      <w:pPr>
        <w:spacing w:after="240"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L’Algérie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salue notamment les nouvelles dispositions introduites dans la Constitution révisée</w:t>
      </w:r>
      <w:r w:rsid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,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de novembre 20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19</w:t>
      </w:r>
      <w:r w:rsid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,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pour garantir une meilleure protection des droits fondamentaux et des libertés publiques.</w:t>
      </w:r>
    </w:p>
    <w:p w14:paraId="508DC4FC" w14:textId="0A6E7E90" w:rsidR="00870D8A" w:rsidRPr="00870D8A" w:rsidRDefault="00870D8A" w:rsidP="00870D8A">
      <w:pPr>
        <w:spacing w:after="240"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Pour consolider ces avancées, 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l’Algérie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formule à l’endroit des autorités 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béninoises</w:t>
      </w: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les recommandations ci-après :</w:t>
      </w:r>
    </w:p>
    <w:p w14:paraId="2F563A51" w14:textId="16CFAA0C" w:rsidR="00BC032A" w:rsidRPr="00BC032A" w:rsidRDefault="007A1AFA" w:rsidP="00CC3A94">
      <w:pPr>
        <w:numPr>
          <w:ilvl w:val="0"/>
          <w:numId w:val="24"/>
        </w:numPr>
        <w:spacing w:after="240" w:line="276" w:lineRule="auto"/>
        <w:contextualSpacing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>
        <w:rPr>
          <w:rFonts w:eastAsia="Times New Roman" w:cs="Times New Roman"/>
          <w:color w:val="000000"/>
          <w:sz w:val="27"/>
          <w:szCs w:val="27"/>
          <w:lang w:val="fr-FR" w:eastAsia="fr-CH"/>
        </w:rPr>
        <w:t>Encourager la r</w:t>
      </w:r>
      <w:r w:rsidR="00BC032A"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atifi</w:t>
      </w:r>
      <w:r>
        <w:rPr>
          <w:rFonts w:eastAsia="Times New Roman" w:cs="Times New Roman"/>
          <w:color w:val="000000"/>
          <w:sz w:val="27"/>
          <w:szCs w:val="27"/>
          <w:lang w:val="fr-FR" w:eastAsia="fr-CH"/>
        </w:rPr>
        <w:t>cation de</w:t>
      </w:r>
      <w:r w:rsidR="00BC032A"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la Convention internationale sur la protection des droits de tous les travailleurs migrants et des membres de leur famille,</w:t>
      </w:r>
    </w:p>
    <w:p w14:paraId="23CCE047" w14:textId="7E8AD68F" w:rsidR="00870D8A" w:rsidRPr="00870D8A" w:rsidRDefault="002334B7" w:rsidP="00CC3A94">
      <w:pPr>
        <w:numPr>
          <w:ilvl w:val="0"/>
          <w:numId w:val="24"/>
        </w:numPr>
        <w:spacing w:after="240" w:line="276" w:lineRule="auto"/>
        <w:contextualSpacing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2334B7">
        <w:rPr>
          <w:rFonts w:eastAsia="Times New Roman" w:cs="Times New Roman"/>
          <w:color w:val="000000"/>
          <w:sz w:val="27"/>
          <w:szCs w:val="27"/>
          <w:lang w:val="fr-FR" w:eastAsia="fr-CH"/>
        </w:rPr>
        <w:t>Développer et améliorer les infrastructures de santé, en accordant une attention particulière à l'amélioration de l'accès aux soins de qualité pour les populations les plus vulnérables</w:t>
      </w:r>
      <w:r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;</w:t>
      </w:r>
    </w:p>
    <w:p w14:paraId="58787AAC" w14:textId="087221D0" w:rsidR="002334B7" w:rsidRPr="00BC032A" w:rsidRDefault="00870D8A" w:rsidP="002334B7">
      <w:pPr>
        <w:numPr>
          <w:ilvl w:val="0"/>
          <w:numId w:val="24"/>
        </w:numPr>
        <w:spacing w:after="240" w:line="276" w:lineRule="auto"/>
        <w:contextualSpacing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Poursuivre ses efforts en vue d’harmoniser sa législation </w:t>
      </w:r>
      <w:r w:rsidR="002334B7"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nationale 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avec les normes internationales relatives aux Droits de </w:t>
      </w:r>
      <w:r w:rsidR="002334B7"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l’Homme ;</w:t>
      </w:r>
    </w:p>
    <w:p w14:paraId="57AD5FE5" w14:textId="205273C6" w:rsidR="00BC032A" w:rsidRPr="00BC032A" w:rsidRDefault="00BC032A" w:rsidP="00BC032A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H" w:bidi="ar-SA"/>
        </w:rPr>
      </w:pPr>
      <w:r w:rsidRPr="00BC032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H" w:bidi="ar-SA"/>
        </w:rPr>
        <w:t xml:space="preserve">Pour terminer, la délégation </w:t>
      </w:r>
      <w:r w:rsidR="007A1AF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H" w:bidi="ar-SA"/>
        </w:rPr>
        <w:t>algérienn</w:t>
      </w:r>
      <w:r w:rsidR="007A1AFA" w:rsidRPr="00BC032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H" w:bidi="ar-SA"/>
        </w:rPr>
        <w:t>e</w:t>
      </w:r>
      <w:r w:rsidRPr="00BC032A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CH" w:bidi="ar-SA"/>
        </w:rPr>
        <w:t xml:space="preserve"> souhaite plein succès au Bénin dans la mise en œuvre des recommandations qu’il aura accepté à l’issue du présent cycle de l’EPU.</w:t>
      </w:r>
    </w:p>
    <w:p w14:paraId="0C1DCAE1" w14:textId="77777777" w:rsidR="00BC032A" w:rsidRPr="00BC032A" w:rsidRDefault="00BC032A" w:rsidP="00870D8A">
      <w:pPr>
        <w:autoSpaceDE w:val="0"/>
        <w:autoSpaceDN w:val="0"/>
        <w:adjustRightInd w:val="0"/>
        <w:spacing w:after="240"/>
        <w:jc w:val="both"/>
        <w:rPr>
          <w:rFonts w:eastAsia="Times New Roman" w:cs="Times New Roman"/>
          <w:color w:val="000000"/>
          <w:sz w:val="27"/>
          <w:szCs w:val="27"/>
          <w:lang w:val="fr-CH" w:eastAsia="fr-CH"/>
        </w:rPr>
      </w:pPr>
    </w:p>
    <w:p w14:paraId="3CCCA1CE" w14:textId="54F9852B" w:rsidR="00896B58" w:rsidRPr="00BC032A" w:rsidRDefault="00870D8A" w:rsidP="00BC032A">
      <w:pPr>
        <w:autoSpaceDE w:val="0"/>
        <w:autoSpaceDN w:val="0"/>
        <w:adjustRightInd w:val="0"/>
        <w:spacing w:after="240"/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r w:rsidRPr="00870D8A">
        <w:rPr>
          <w:rFonts w:eastAsia="Times New Roman" w:cs="Times New Roman"/>
          <w:color w:val="000000"/>
          <w:sz w:val="27"/>
          <w:szCs w:val="27"/>
          <w:lang w:val="fr-FR" w:eastAsia="fr-CH"/>
        </w:rPr>
        <w:t>Je vous remercie.</w:t>
      </w:r>
    </w:p>
    <w:p w14:paraId="63EBD605" w14:textId="697E71BA" w:rsidR="00896B58" w:rsidRPr="00BC032A" w:rsidRDefault="00896B58" w:rsidP="001F1DB9">
      <w:pPr>
        <w:jc w:val="both"/>
        <w:rPr>
          <w:rFonts w:eastAsia="Times New Roman" w:cs="Times New Roman"/>
          <w:color w:val="000000"/>
          <w:sz w:val="27"/>
          <w:szCs w:val="27"/>
          <w:lang w:val="fr-FR" w:eastAsia="fr-CH"/>
        </w:rPr>
      </w:pPr>
    </w:p>
    <w:p w14:paraId="5028E698" w14:textId="3973B09A" w:rsidR="00896B58" w:rsidRPr="00BC032A" w:rsidRDefault="00896B58" w:rsidP="00896B58">
      <w:pPr>
        <w:spacing w:before="60" w:after="60"/>
        <w:jc w:val="center"/>
        <w:rPr>
          <w:rFonts w:eastAsia="Times New Roman" w:cs="Times New Roman"/>
          <w:color w:val="000000"/>
          <w:sz w:val="27"/>
          <w:szCs w:val="27"/>
          <w:lang w:val="fr-FR" w:eastAsia="fr-CH"/>
        </w:rPr>
      </w:pPr>
      <w:proofErr w:type="spellStart"/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Speaking</w:t>
      </w:r>
      <w:proofErr w:type="spellEnd"/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</w:t>
      </w:r>
      <w:proofErr w:type="gramStart"/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time:</w:t>
      </w:r>
      <w:proofErr w:type="gramEnd"/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01 minute and 1</w:t>
      </w:r>
      <w:r w:rsidR="001F1DB9"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>0</w:t>
      </w:r>
      <w:r w:rsidRPr="00BC032A">
        <w:rPr>
          <w:rFonts w:eastAsia="Times New Roman" w:cs="Times New Roman"/>
          <w:color w:val="000000"/>
          <w:sz w:val="27"/>
          <w:szCs w:val="27"/>
          <w:lang w:val="fr-FR" w:eastAsia="fr-CH"/>
        </w:rPr>
        <w:t xml:space="preserve"> seconds</w:t>
      </w:r>
    </w:p>
    <w:p w14:paraId="32DDECB3" w14:textId="77777777" w:rsidR="00896B58" w:rsidRPr="00C1063E" w:rsidRDefault="00896B58" w:rsidP="002F29DE">
      <w:pPr>
        <w:jc w:val="both"/>
      </w:pPr>
    </w:p>
    <w:sectPr w:rsidR="00896B58" w:rsidRPr="00C1063E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809E" w14:textId="77777777" w:rsidR="00AF0612" w:rsidRDefault="00AF0612">
      <w:r>
        <w:separator/>
      </w:r>
    </w:p>
  </w:endnote>
  <w:endnote w:type="continuationSeparator" w:id="0">
    <w:p w14:paraId="31CAF4EF" w14:textId="77777777" w:rsidR="00AF0612" w:rsidRDefault="00AF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3469" w14:textId="77777777" w:rsidR="00AF0612" w:rsidRDefault="00AF0612">
      <w:r>
        <w:separator/>
      </w:r>
    </w:p>
  </w:footnote>
  <w:footnote w:type="continuationSeparator" w:id="0">
    <w:p w14:paraId="5CFBD9E2" w14:textId="77777777" w:rsidR="00AF0612" w:rsidRDefault="00AF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8"/>
        <w:szCs w:val="28"/>
      </w:r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719"/>
    <w:multiLevelType w:val="hybridMultilevel"/>
    <w:tmpl w:val="233E8926"/>
    <w:lvl w:ilvl="0" w:tplc="69463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A6DC1"/>
    <w:multiLevelType w:val="hybridMultilevel"/>
    <w:tmpl w:val="A100F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3594">
    <w:abstractNumId w:val="9"/>
  </w:num>
  <w:num w:numId="2" w16cid:durableId="1326470301">
    <w:abstractNumId w:val="18"/>
  </w:num>
  <w:num w:numId="3" w16cid:durableId="1110736681">
    <w:abstractNumId w:val="16"/>
  </w:num>
  <w:num w:numId="4" w16cid:durableId="1645617121">
    <w:abstractNumId w:val="17"/>
  </w:num>
  <w:num w:numId="5" w16cid:durableId="20210098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2037017">
    <w:abstractNumId w:val="1"/>
  </w:num>
  <w:num w:numId="7" w16cid:durableId="1765564722">
    <w:abstractNumId w:val="23"/>
  </w:num>
  <w:num w:numId="8" w16cid:durableId="1213269834">
    <w:abstractNumId w:val="15"/>
  </w:num>
  <w:num w:numId="9" w16cid:durableId="499659247">
    <w:abstractNumId w:val="8"/>
  </w:num>
  <w:num w:numId="10" w16cid:durableId="1392921443">
    <w:abstractNumId w:val="20"/>
  </w:num>
  <w:num w:numId="11" w16cid:durableId="1105153618">
    <w:abstractNumId w:val="6"/>
  </w:num>
  <w:num w:numId="12" w16cid:durableId="1572934003">
    <w:abstractNumId w:val="14"/>
  </w:num>
  <w:num w:numId="13" w16cid:durableId="1848640929">
    <w:abstractNumId w:val="3"/>
  </w:num>
  <w:num w:numId="14" w16cid:durableId="2066641639">
    <w:abstractNumId w:val="10"/>
  </w:num>
  <w:num w:numId="15" w16cid:durableId="1588487">
    <w:abstractNumId w:val="22"/>
  </w:num>
  <w:num w:numId="16" w16cid:durableId="1579092920">
    <w:abstractNumId w:val="11"/>
  </w:num>
  <w:num w:numId="17" w16cid:durableId="675230147">
    <w:abstractNumId w:val="12"/>
  </w:num>
  <w:num w:numId="18" w16cid:durableId="1110471582">
    <w:abstractNumId w:val="19"/>
  </w:num>
  <w:num w:numId="19" w16cid:durableId="1955212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8371650">
    <w:abstractNumId w:val="13"/>
  </w:num>
  <w:num w:numId="21" w16cid:durableId="2073774095">
    <w:abstractNumId w:val="2"/>
  </w:num>
  <w:num w:numId="22" w16cid:durableId="1425759909">
    <w:abstractNumId w:val="7"/>
  </w:num>
  <w:num w:numId="23" w16cid:durableId="1836072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70735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42F08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1DB9"/>
    <w:rsid w:val="001F6B72"/>
    <w:rsid w:val="0020258B"/>
    <w:rsid w:val="00204BBC"/>
    <w:rsid w:val="002071DC"/>
    <w:rsid w:val="0021613C"/>
    <w:rsid w:val="002312CC"/>
    <w:rsid w:val="00232CDE"/>
    <w:rsid w:val="002334B7"/>
    <w:rsid w:val="002445EA"/>
    <w:rsid w:val="00244881"/>
    <w:rsid w:val="00256EFE"/>
    <w:rsid w:val="00267859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174DC"/>
    <w:rsid w:val="00324262"/>
    <w:rsid w:val="00324FBB"/>
    <w:rsid w:val="003340C7"/>
    <w:rsid w:val="00342DEC"/>
    <w:rsid w:val="00350AAF"/>
    <w:rsid w:val="00353BB5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27BA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1C4F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6E77B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1AFA"/>
    <w:rsid w:val="007A2B8C"/>
    <w:rsid w:val="007B17DA"/>
    <w:rsid w:val="007B1A7A"/>
    <w:rsid w:val="007B2175"/>
    <w:rsid w:val="007B4DEC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06A1D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70D8A"/>
    <w:rsid w:val="00880C37"/>
    <w:rsid w:val="0088466C"/>
    <w:rsid w:val="008909E6"/>
    <w:rsid w:val="008950C3"/>
    <w:rsid w:val="00896B58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360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1612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AF0612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032A"/>
    <w:rsid w:val="00BC673F"/>
    <w:rsid w:val="00BD6A95"/>
    <w:rsid w:val="00BE638B"/>
    <w:rsid w:val="00BE78E8"/>
    <w:rsid w:val="00BF0187"/>
    <w:rsid w:val="00BF23F3"/>
    <w:rsid w:val="00BF7BB1"/>
    <w:rsid w:val="00C02A51"/>
    <w:rsid w:val="00C0390B"/>
    <w:rsid w:val="00C1063E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4B8B"/>
    <w:rsid w:val="00F5710A"/>
    <w:rsid w:val="00F6337A"/>
    <w:rsid w:val="00F669C1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334B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fr-CH" w:eastAsia="fr-CH"/>
    </w:rPr>
  </w:style>
  <w:style w:type="paragraph" w:styleId="Titre3">
    <w:name w:val="heading 3"/>
    <w:basedOn w:val="Normal"/>
    <w:link w:val="Titre3Car"/>
    <w:uiPriority w:val="9"/>
    <w:qFormat/>
    <w:rsid w:val="002334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Sansinterligne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Paragraphedeliste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Policepardfau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634F46"/>
    <w:pPr>
      <w:ind w:left="720"/>
      <w:contextualSpacing/>
    </w:p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634F46"/>
  </w:style>
  <w:style w:type="character" w:customStyle="1" w:styleId="debate">
    <w:name w:val="debate"/>
    <w:basedOn w:val="Policepardfau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42622"/>
  </w:style>
  <w:style w:type="paragraph" w:styleId="Textedebulles">
    <w:name w:val="Balloon Text"/>
    <w:basedOn w:val="Normal"/>
    <w:link w:val="TextedebullesC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0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10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3E"/>
  </w:style>
  <w:style w:type="table" w:styleId="Grilledutableau">
    <w:name w:val="Table Grid"/>
    <w:basedOn w:val="TableauNormal"/>
    <w:rsid w:val="00042F08"/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334B7"/>
    <w:rPr>
      <w:rFonts w:eastAsia="Times New Roman" w:cs="Times New Roman"/>
      <w:b/>
      <w:bCs/>
      <w:sz w:val="36"/>
      <w:szCs w:val="36"/>
      <w:lang w:val="fr-CH" w:eastAsia="fr-CH"/>
    </w:rPr>
  </w:style>
  <w:style w:type="character" w:customStyle="1" w:styleId="Titre3Car">
    <w:name w:val="Titre 3 Car"/>
    <w:basedOn w:val="Policepardfaut"/>
    <w:link w:val="Titre3"/>
    <w:uiPriority w:val="9"/>
    <w:rsid w:val="002334B7"/>
    <w:rPr>
      <w:rFonts w:eastAsia="Times New Roman" w:cs="Times New Roman"/>
      <w:b/>
      <w:bCs/>
      <w:sz w:val="27"/>
      <w:szCs w:val="27"/>
      <w:lang w:val="fr-CH" w:eastAsia="fr-CH"/>
    </w:rPr>
  </w:style>
  <w:style w:type="character" w:customStyle="1" w:styleId="ztplmc">
    <w:name w:val="ztplmc"/>
    <w:basedOn w:val="Policepardfaut"/>
    <w:rsid w:val="002334B7"/>
  </w:style>
  <w:style w:type="character" w:customStyle="1" w:styleId="material-icons-extended">
    <w:name w:val="material-icons-extended"/>
    <w:basedOn w:val="Policepardfaut"/>
    <w:rsid w:val="002334B7"/>
  </w:style>
  <w:style w:type="character" w:customStyle="1" w:styleId="rynqvb">
    <w:name w:val="rynqvb"/>
    <w:basedOn w:val="Policepardfaut"/>
    <w:rsid w:val="002334B7"/>
  </w:style>
  <w:style w:type="paragraph" w:customStyle="1" w:styleId="Normal1">
    <w:name w:val="Normal1"/>
    <w:rsid w:val="00BC032A"/>
    <w:pPr>
      <w:suppressAutoHyphens/>
    </w:pPr>
    <w:rPr>
      <w:rFonts w:ascii="Liberation Serif" w:eastAsia="Noto Sans CJK SC Regular" w:hAnsi="Liberation Serif" w:cs="FreeSans"/>
      <w:sz w:val="24"/>
      <w:szCs w:val="24"/>
      <w:lang w:val="fr-C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34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E583C-CF3F-48AF-890D-FBE5FE8CB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16792-2425-4EE1-8DC1-53A91BF90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CB819-4771-428B-8E5D-5435635FF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9D4C8-9B2B-46E7-B7F5-454B10F2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Ambassade d'Algérie</cp:lastModifiedBy>
  <cp:revision>2</cp:revision>
  <cp:lastPrinted>2023-01-25T11:43:00Z</cp:lastPrinted>
  <dcterms:created xsi:type="dcterms:W3CDTF">2023-01-26T07:30:00Z</dcterms:created>
  <dcterms:modified xsi:type="dcterms:W3CDTF">2023-01-26T07:30:00Z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