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5A68" w14:textId="1C67BE94" w:rsidR="00487CF5" w:rsidRPr="00591136" w:rsidRDefault="00487CF5" w:rsidP="00487CF5">
      <w:pPr>
        <w:jc w:val="center"/>
        <w:rPr>
          <w:b/>
          <w:sz w:val="24"/>
          <w:szCs w:val="24"/>
          <w:u w:val="single"/>
          <w:lang w:val="fr-FR"/>
        </w:rPr>
      </w:pPr>
      <w:r w:rsidRPr="00591136">
        <w:rPr>
          <w:b/>
          <w:sz w:val="24"/>
          <w:szCs w:val="24"/>
          <w:u w:val="single"/>
          <w:lang w:val="fr-FR"/>
        </w:rPr>
        <w:t>UPR 4</w:t>
      </w:r>
      <w:r>
        <w:rPr>
          <w:b/>
          <w:sz w:val="24"/>
          <w:szCs w:val="24"/>
          <w:u w:val="single"/>
          <w:lang w:val="fr-FR"/>
        </w:rPr>
        <w:t>2</w:t>
      </w:r>
      <w:r w:rsidRPr="00591136">
        <w:rPr>
          <w:b/>
          <w:sz w:val="24"/>
          <w:szCs w:val="24"/>
          <w:u w:val="single"/>
          <w:lang w:val="fr-FR"/>
        </w:rPr>
        <w:t xml:space="preserve"> – </w:t>
      </w:r>
      <w:r w:rsidR="00AF03C9">
        <w:rPr>
          <w:b/>
          <w:sz w:val="24"/>
          <w:szCs w:val="24"/>
          <w:u w:val="single"/>
          <w:lang w:val="fr-FR"/>
        </w:rPr>
        <w:t>Japan</w:t>
      </w:r>
    </w:p>
    <w:p w14:paraId="629A36C0" w14:textId="77777777" w:rsidR="00487CF5" w:rsidRPr="00591136" w:rsidRDefault="00487CF5" w:rsidP="00487CF5">
      <w:pPr>
        <w:jc w:val="center"/>
        <w:rPr>
          <w:b/>
          <w:sz w:val="24"/>
          <w:szCs w:val="24"/>
          <w:u w:val="single"/>
        </w:rPr>
      </w:pPr>
    </w:p>
    <w:p w14:paraId="51333DF7" w14:textId="2C838F33" w:rsidR="00487CF5" w:rsidRDefault="00487CF5" w:rsidP="00487CF5">
      <w:pPr>
        <w:jc w:val="center"/>
        <w:rPr>
          <w:b/>
          <w:i/>
          <w:sz w:val="24"/>
          <w:szCs w:val="24"/>
        </w:rPr>
      </w:pPr>
      <w:r w:rsidRPr="00591136">
        <w:rPr>
          <w:b/>
          <w:i/>
          <w:sz w:val="24"/>
          <w:szCs w:val="24"/>
        </w:rPr>
        <w:t>Statement by Portugal</w:t>
      </w:r>
    </w:p>
    <w:p w14:paraId="35DCFAE2" w14:textId="77777777" w:rsidR="00487CF5" w:rsidRPr="00EE0C17" w:rsidRDefault="00487CF5" w:rsidP="00487CF5">
      <w:pPr>
        <w:jc w:val="both"/>
        <w:rPr>
          <w:sz w:val="24"/>
          <w:szCs w:val="24"/>
        </w:rPr>
      </w:pPr>
    </w:p>
    <w:p w14:paraId="0F53B7D5" w14:textId="77777777" w:rsidR="00DB665E" w:rsidRPr="00EE0C17" w:rsidRDefault="00DB665E" w:rsidP="00487CF5">
      <w:pPr>
        <w:jc w:val="both"/>
        <w:rPr>
          <w:rFonts w:ascii="Tahoma" w:hAnsi="Tahoma" w:cs="Tahoma"/>
          <w:sz w:val="24"/>
          <w:szCs w:val="24"/>
        </w:rPr>
      </w:pPr>
    </w:p>
    <w:p w14:paraId="2CF5EB7D" w14:textId="56DFE32A" w:rsidR="0044718E" w:rsidRPr="0044718E" w:rsidRDefault="0044718E" w:rsidP="0044718E">
      <w:pPr>
        <w:jc w:val="right"/>
        <w:rPr>
          <w:rFonts w:ascii="Tahoma" w:hAnsi="Tahoma" w:cs="Tahoma"/>
          <w:i/>
          <w:iCs/>
        </w:rPr>
      </w:pPr>
      <w:r w:rsidRPr="0044718E">
        <w:rPr>
          <w:rFonts w:ascii="Tahoma" w:hAnsi="Tahoma" w:cs="Tahoma"/>
          <w:i/>
          <w:iCs/>
        </w:rPr>
        <w:t>Speaking time: 1</w:t>
      </w:r>
    </w:p>
    <w:p w14:paraId="53DDC878" w14:textId="77777777" w:rsidR="0044718E" w:rsidRDefault="0044718E" w:rsidP="00487CF5">
      <w:pPr>
        <w:jc w:val="both"/>
        <w:rPr>
          <w:rFonts w:ascii="Tahoma" w:hAnsi="Tahoma" w:cs="Tahoma"/>
          <w:sz w:val="24"/>
          <w:szCs w:val="24"/>
        </w:rPr>
      </w:pPr>
    </w:p>
    <w:p w14:paraId="799174E2" w14:textId="18AC1C22" w:rsidR="00487CF5" w:rsidRPr="00EE0C17" w:rsidRDefault="00487CF5" w:rsidP="0044718E">
      <w:p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>Chair,</w:t>
      </w:r>
    </w:p>
    <w:p w14:paraId="5C3DF890" w14:textId="77777777" w:rsidR="00487CF5" w:rsidRPr="00EE0C17" w:rsidRDefault="00487CF5" w:rsidP="0044718E">
      <w:pPr>
        <w:jc w:val="both"/>
        <w:rPr>
          <w:rFonts w:ascii="Tahoma" w:hAnsi="Tahoma" w:cs="Tahoma"/>
          <w:sz w:val="24"/>
          <w:szCs w:val="24"/>
        </w:rPr>
      </w:pPr>
    </w:p>
    <w:p w14:paraId="50758CE5" w14:textId="0A36E6A1" w:rsidR="00487CF5" w:rsidRPr="00EE0C17" w:rsidRDefault="00487CF5" w:rsidP="0044718E">
      <w:p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 xml:space="preserve">Portugal welcomes the delegation of </w:t>
      </w:r>
      <w:r w:rsidR="00515504" w:rsidRPr="00EE0C17">
        <w:rPr>
          <w:rFonts w:ascii="Tahoma" w:hAnsi="Tahoma" w:cs="Tahoma"/>
          <w:sz w:val="24"/>
          <w:szCs w:val="24"/>
        </w:rPr>
        <w:t xml:space="preserve">the </w:t>
      </w:r>
      <w:r w:rsidR="00AF03C9">
        <w:rPr>
          <w:rFonts w:ascii="Tahoma" w:hAnsi="Tahoma" w:cs="Tahoma"/>
          <w:sz w:val="24"/>
          <w:szCs w:val="24"/>
        </w:rPr>
        <w:t xml:space="preserve">Japan </w:t>
      </w:r>
      <w:r w:rsidRPr="00EE0C17">
        <w:rPr>
          <w:rFonts w:ascii="Tahoma" w:hAnsi="Tahoma" w:cs="Tahoma"/>
          <w:sz w:val="24"/>
          <w:szCs w:val="24"/>
        </w:rPr>
        <w:t xml:space="preserve">and </w:t>
      </w:r>
      <w:r w:rsidR="00E64CFE">
        <w:rPr>
          <w:rFonts w:ascii="Tahoma" w:hAnsi="Tahoma" w:cs="Tahoma"/>
          <w:sz w:val="24"/>
          <w:szCs w:val="24"/>
        </w:rPr>
        <w:t>wishes</w:t>
      </w:r>
      <w:r w:rsidR="00E64CFE" w:rsidRPr="00EE0C17">
        <w:rPr>
          <w:rFonts w:ascii="Tahoma" w:hAnsi="Tahoma" w:cs="Tahoma"/>
          <w:sz w:val="24"/>
          <w:szCs w:val="24"/>
        </w:rPr>
        <w:t xml:space="preserve"> </w:t>
      </w:r>
      <w:r w:rsidRPr="00EE0C17">
        <w:rPr>
          <w:rFonts w:ascii="Tahoma" w:hAnsi="Tahoma" w:cs="Tahoma"/>
          <w:sz w:val="24"/>
          <w:szCs w:val="24"/>
        </w:rPr>
        <w:t xml:space="preserve">it </w:t>
      </w:r>
      <w:r w:rsidR="00E64CFE">
        <w:rPr>
          <w:rFonts w:ascii="Tahoma" w:hAnsi="Tahoma" w:cs="Tahoma"/>
          <w:sz w:val="24"/>
          <w:szCs w:val="24"/>
        </w:rPr>
        <w:t>a successful review</w:t>
      </w:r>
      <w:r w:rsidRPr="00EE0C17">
        <w:rPr>
          <w:rFonts w:ascii="Tahoma" w:hAnsi="Tahoma" w:cs="Tahoma"/>
          <w:sz w:val="24"/>
          <w:szCs w:val="24"/>
        </w:rPr>
        <w:t>.</w:t>
      </w:r>
    </w:p>
    <w:p w14:paraId="48AB0C33" w14:textId="77777777" w:rsidR="00487CF5" w:rsidRPr="00EE0C17" w:rsidRDefault="00487CF5" w:rsidP="0044718E">
      <w:pPr>
        <w:jc w:val="both"/>
        <w:rPr>
          <w:rFonts w:ascii="Tahoma" w:hAnsi="Tahoma" w:cs="Tahoma"/>
          <w:sz w:val="24"/>
          <w:szCs w:val="24"/>
        </w:rPr>
      </w:pPr>
    </w:p>
    <w:p w14:paraId="6AEA3520" w14:textId="77777777" w:rsidR="00AF03C9" w:rsidRDefault="00AF03C9" w:rsidP="0044718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take note with appreciation that Japan strengthened investigations on </w:t>
      </w:r>
      <w:proofErr w:type="spellStart"/>
      <w:r>
        <w:rPr>
          <w:rFonts w:ascii="Tahoma" w:hAnsi="Tahoma" w:cs="Tahoma"/>
          <w:sz w:val="24"/>
          <w:szCs w:val="24"/>
        </w:rPr>
        <w:t>labor</w:t>
      </w:r>
      <w:proofErr w:type="spellEnd"/>
      <w:r>
        <w:rPr>
          <w:rFonts w:ascii="Tahoma" w:hAnsi="Tahoma" w:cs="Tahoma"/>
          <w:sz w:val="24"/>
          <w:szCs w:val="24"/>
        </w:rPr>
        <w:t xml:space="preserve"> rights violations, namely through the adoption of the Technical Intern Training Act and the Guidelines on Employment Management of Foreigners. </w:t>
      </w:r>
    </w:p>
    <w:p w14:paraId="4840849C" w14:textId="1C14F43B" w:rsidR="00487CF5" w:rsidRPr="00EE0C17" w:rsidRDefault="00AF03C9" w:rsidP="0044718E">
      <w:pPr>
        <w:jc w:val="both"/>
        <w:rPr>
          <w:rFonts w:ascii="Tahoma" w:hAnsi="Tahoma" w:cs="Tahoma"/>
          <w:strike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6E2C3CBF" w14:textId="6D678CD3" w:rsidR="00487CF5" w:rsidRPr="00EE0C17" w:rsidRDefault="00487CF5" w:rsidP="0044718E">
      <w:p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 xml:space="preserve">Portugal </w:t>
      </w:r>
      <w:r w:rsidRPr="000F4A3D">
        <w:rPr>
          <w:rFonts w:ascii="Tahoma" w:hAnsi="Tahoma" w:cs="Tahoma"/>
          <w:b/>
          <w:bCs/>
          <w:sz w:val="24"/>
          <w:szCs w:val="24"/>
        </w:rPr>
        <w:t>recommends</w:t>
      </w:r>
      <w:r w:rsidRPr="00EE0C17">
        <w:rPr>
          <w:rFonts w:ascii="Tahoma" w:hAnsi="Tahoma" w:cs="Tahoma"/>
          <w:sz w:val="24"/>
          <w:szCs w:val="24"/>
        </w:rPr>
        <w:t xml:space="preserve"> that</w:t>
      </w:r>
      <w:r w:rsidR="00AF03C9">
        <w:rPr>
          <w:rFonts w:ascii="Tahoma" w:hAnsi="Tahoma" w:cs="Tahoma"/>
          <w:sz w:val="24"/>
          <w:szCs w:val="24"/>
        </w:rPr>
        <w:t xml:space="preserve"> Japan</w:t>
      </w:r>
      <w:r w:rsidRPr="00EE0C17">
        <w:rPr>
          <w:rFonts w:ascii="Tahoma" w:hAnsi="Tahoma" w:cs="Tahoma"/>
          <w:sz w:val="24"/>
          <w:szCs w:val="24"/>
        </w:rPr>
        <w:t>:</w:t>
      </w:r>
    </w:p>
    <w:p w14:paraId="5C6FA97E" w14:textId="77777777" w:rsidR="0055525D" w:rsidRPr="00EE0C17" w:rsidRDefault="0055525D" w:rsidP="0044718E">
      <w:pPr>
        <w:jc w:val="both"/>
        <w:rPr>
          <w:rFonts w:ascii="Tahoma" w:hAnsi="Tahoma" w:cs="Tahoma"/>
          <w:sz w:val="24"/>
          <w:szCs w:val="24"/>
        </w:rPr>
      </w:pPr>
    </w:p>
    <w:p w14:paraId="5ED7238B" w14:textId="0E5A950E" w:rsidR="00040505" w:rsidRDefault="0055525D" w:rsidP="0044718E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AF03C9">
        <w:rPr>
          <w:rFonts w:ascii="Tahoma" w:hAnsi="Tahoma" w:cs="Tahoma"/>
          <w:sz w:val="24"/>
          <w:szCs w:val="24"/>
        </w:rPr>
        <w:t xml:space="preserve">ratifies the Second Optional Protocol to the International Covenant </w:t>
      </w:r>
      <w:r w:rsidR="00AF03C9">
        <w:rPr>
          <w:rFonts w:ascii="Tahoma" w:hAnsi="Tahoma" w:cs="Tahoma"/>
          <w:sz w:val="24"/>
          <w:szCs w:val="24"/>
        </w:rPr>
        <w:t xml:space="preserve">on Economic, Social and Cultural </w:t>
      </w:r>
      <w:proofErr w:type="gramStart"/>
      <w:r w:rsidR="00AF03C9">
        <w:rPr>
          <w:rFonts w:ascii="Tahoma" w:hAnsi="Tahoma" w:cs="Tahoma"/>
          <w:sz w:val="24"/>
          <w:szCs w:val="24"/>
        </w:rPr>
        <w:t>Rights;</w:t>
      </w:r>
      <w:proofErr w:type="gramEnd"/>
      <w:r w:rsidR="00AF03C9">
        <w:rPr>
          <w:rFonts w:ascii="Tahoma" w:hAnsi="Tahoma" w:cs="Tahoma"/>
          <w:sz w:val="24"/>
          <w:szCs w:val="24"/>
        </w:rPr>
        <w:t xml:space="preserve"> </w:t>
      </w:r>
    </w:p>
    <w:p w14:paraId="4414F73A" w14:textId="77777777" w:rsidR="00AF03C9" w:rsidRPr="00AF03C9" w:rsidRDefault="00AF03C9" w:rsidP="00AF03C9">
      <w:pPr>
        <w:jc w:val="both"/>
        <w:rPr>
          <w:rFonts w:ascii="Tahoma" w:hAnsi="Tahoma" w:cs="Tahoma"/>
          <w:sz w:val="24"/>
          <w:szCs w:val="24"/>
        </w:rPr>
      </w:pPr>
    </w:p>
    <w:p w14:paraId="66532C6E" w14:textId="48402B78" w:rsidR="00487CF5" w:rsidRPr="00EE0C17" w:rsidRDefault="0044718E" w:rsidP="00AF03C9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F03C9">
        <w:rPr>
          <w:rFonts w:ascii="Tahoma" w:hAnsi="Tahoma" w:cs="Tahoma"/>
          <w:sz w:val="24"/>
          <w:szCs w:val="24"/>
        </w:rPr>
        <w:t>introduces a moratorium on the death penalty, with a view to the abolition of the capital punishment.</w:t>
      </w:r>
    </w:p>
    <w:p w14:paraId="1FDC6A9A" w14:textId="77777777" w:rsidR="00487CF5" w:rsidRPr="00EE0C17" w:rsidRDefault="00487CF5" w:rsidP="0044718E">
      <w:pPr>
        <w:jc w:val="both"/>
        <w:rPr>
          <w:rFonts w:ascii="Tahoma" w:hAnsi="Tahoma" w:cs="Tahoma"/>
          <w:sz w:val="24"/>
          <w:szCs w:val="24"/>
        </w:rPr>
      </w:pPr>
    </w:p>
    <w:p w14:paraId="65F26C56" w14:textId="77777777" w:rsidR="00487CF5" w:rsidRPr="00EE0C17" w:rsidRDefault="00487CF5" w:rsidP="0044718E">
      <w:p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>Thank you.</w:t>
      </w:r>
    </w:p>
    <w:p w14:paraId="203309A5" w14:textId="37E92F7F" w:rsidR="00487CF5" w:rsidRPr="00EE0C17" w:rsidRDefault="00487CF5" w:rsidP="00487CF5">
      <w:pPr>
        <w:jc w:val="both"/>
        <w:rPr>
          <w:rFonts w:ascii="Tahoma" w:hAnsi="Tahoma" w:cs="Tahoma"/>
          <w:sz w:val="24"/>
          <w:szCs w:val="24"/>
        </w:rPr>
      </w:pPr>
    </w:p>
    <w:p w14:paraId="07CFD9DB" w14:textId="77777777" w:rsidR="00515504" w:rsidRPr="00EE0C17" w:rsidRDefault="00515504" w:rsidP="00487CF5">
      <w:pPr>
        <w:jc w:val="both"/>
        <w:rPr>
          <w:rFonts w:ascii="Tahoma" w:hAnsi="Tahoma" w:cs="Tahoma"/>
          <w:sz w:val="24"/>
          <w:szCs w:val="24"/>
        </w:rPr>
      </w:pPr>
    </w:p>
    <w:p w14:paraId="6105AFB8" w14:textId="2407ED66" w:rsidR="00487CF5" w:rsidRPr="00933B41" w:rsidRDefault="00AF03C9" w:rsidP="00487CF5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84</w:t>
      </w:r>
      <w:r w:rsidR="00002784" w:rsidRPr="00EE0C17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87CF5" w:rsidRPr="00EE0C17">
        <w:rPr>
          <w:rFonts w:ascii="Tahoma" w:hAnsi="Tahoma" w:cs="Tahoma"/>
          <w:i/>
          <w:iCs/>
          <w:sz w:val="24"/>
          <w:szCs w:val="24"/>
        </w:rPr>
        <w:t>words</w:t>
      </w:r>
    </w:p>
    <w:p w14:paraId="7C34A526" w14:textId="0EE93CC0" w:rsidR="002E070E" w:rsidRDefault="002E070E"/>
    <w:p w14:paraId="24CC4587" w14:textId="4B941339" w:rsidR="00592123" w:rsidRPr="00592123" w:rsidRDefault="00592123" w:rsidP="00592123"/>
    <w:p w14:paraId="0AB260FB" w14:textId="783F268A" w:rsidR="00592123" w:rsidRPr="00592123" w:rsidRDefault="00592123" w:rsidP="00592123"/>
    <w:p w14:paraId="29B68687" w14:textId="5A53AF66" w:rsidR="00592123" w:rsidRPr="00592123" w:rsidRDefault="00592123" w:rsidP="00592123"/>
    <w:p w14:paraId="577CCB66" w14:textId="6993DEBF" w:rsidR="00592123" w:rsidRPr="00592123" w:rsidRDefault="00592123" w:rsidP="00592123"/>
    <w:p w14:paraId="68D5254B" w14:textId="54049B44" w:rsidR="00592123" w:rsidRPr="00592123" w:rsidRDefault="00592123" w:rsidP="00592123"/>
    <w:p w14:paraId="4FC5648E" w14:textId="62AF8828" w:rsidR="00592123" w:rsidRDefault="00592123" w:rsidP="00592123"/>
    <w:p w14:paraId="030747F1" w14:textId="495FA11F" w:rsidR="00592123" w:rsidRDefault="00592123" w:rsidP="00592123"/>
    <w:p w14:paraId="74B5016C" w14:textId="2CB3B2F1" w:rsidR="00592123" w:rsidRDefault="00592123" w:rsidP="00592123">
      <w:pPr>
        <w:jc w:val="right"/>
      </w:pPr>
    </w:p>
    <w:p w14:paraId="04E47F60" w14:textId="77777777" w:rsidR="00592123" w:rsidRDefault="00592123">
      <w:pPr>
        <w:spacing w:after="160" w:line="259" w:lineRule="auto"/>
      </w:pPr>
      <w:r>
        <w:br w:type="page"/>
      </w:r>
    </w:p>
    <w:p w14:paraId="4CF745B7" w14:textId="77777777" w:rsidR="00592123" w:rsidRPr="00591136" w:rsidRDefault="00592123" w:rsidP="00592123">
      <w:pPr>
        <w:jc w:val="center"/>
        <w:rPr>
          <w:b/>
          <w:sz w:val="24"/>
          <w:szCs w:val="24"/>
          <w:u w:val="single"/>
          <w:lang w:val="fr-FR"/>
        </w:rPr>
      </w:pPr>
      <w:r w:rsidRPr="00591136">
        <w:rPr>
          <w:b/>
          <w:sz w:val="24"/>
          <w:szCs w:val="24"/>
          <w:u w:val="single"/>
          <w:lang w:val="fr-FR"/>
        </w:rPr>
        <w:lastRenderedPageBreak/>
        <w:t>UPR 4</w:t>
      </w:r>
      <w:r>
        <w:rPr>
          <w:b/>
          <w:sz w:val="24"/>
          <w:szCs w:val="24"/>
          <w:u w:val="single"/>
          <w:lang w:val="fr-FR"/>
        </w:rPr>
        <w:t>2</w:t>
      </w:r>
      <w:r w:rsidRPr="00591136">
        <w:rPr>
          <w:b/>
          <w:sz w:val="24"/>
          <w:szCs w:val="24"/>
          <w:u w:val="single"/>
          <w:lang w:val="fr-FR"/>
        </w:rPr>
        <w:t xml:space="preserve"> – </w:t>
      </w:r>
      <w:proofErr w:type="spellStart"/>
      <w:r>
        <w:rPr>
          <w:b/>
          <w:sz w:val="24"/>
          <w:szCs w:val="24"/>
          <w:u w:val="single"/>
          <w:lang w:val="fr-FR"/>
        </w:rPr>
        <w:t>Republic</w:t>
      </w:r>
      <w:proofErr w:type="spellEnd"/>
      <w:r>
        <w:rPr>
          <w:b/>
          <w:sz w:val="24"/>
          <w:szCs w:val="24"/>
          <w:u w:val="single"/>
          <w:lang w:val="fr-FR"/>
        </w:rPr>
        <w:t xml:space="preserve"> of </w:t>
      </w:r>
      <w:proofErr w:type="spellStart"/>
      <w:r>
        <w:rPr>
          <w:b/>
          <w:sz w:val="24"/>
          <w:szCs w:val="24"/>
          <w:u w:val="single"/>
          <w:lang w:val="fr-FR"/>
        </w:rPr>
        <w:t>Korea</w:t>
      </w:r>
      <w:proofErr w:type="spellEnd"/>
    </w:p>
    <w:p w14:paraId="453A4E07" w14:textId="77777777" w:rsidR="00592123" w:rsidRPr="00591136" w:rsidRDefault="00592123" w:rsidP="00592123">
      <w:pPr>
        <w:jc w:val="center"/>
        <w:rPr>
          <w:b/>
          <w:sz w:val="24"/>
          <w:szCs w:val="24"/>
          <w:u w:val="single"/>
        </w:rPr>
      </w:pPr>
    </w:p>
    <w:p w14:paraId="68D0467F" w14:textId="77777777" w:rsidR="00592123" w:rsidRDefault="00592123" w:rsidP="00592123">
      <w:pPr>
        <w:jc w:val="center"/>
        <w:rPr>
          <w:b/>
          <w:i/>
          <w:sz w:val="24"/>
          <w:szCs w:val="24"/>
        </w:rPr>
      </w:pPr>
      <w:r w:rsidRPr="00591136">
        <w:rPr>
          <w:b/>
          <w:i/>
          <w:sz w:val="24"/>
          <w:szCs w:val="24"/>
        </w:rPr>
        <w:t>Statement by Portugal</w:t>
      </w:r>
    </w:p>
    <w:p w14:paraId="192D5BD1" w14:textId="77777777" w:rsidR="00592123" w:rsidRPr="00EE0C17" w:rsidRDefault="00592123" w:rsidP="00592123">
      <w:pPr>
        <w:jc w:val="center"/>
        <w:rPr>
          <w:b/>
          <w:i/>
          <w:sz w:val="24"/>
          <w:szCs w:val="24"/>
        </w:rPr>
      </w:pPr>
      <w:r w:rsidRPr="00EE0C17">
        <w:rPr>
          <w:b/>
          <w:i/>
          <w:sz w:val="24"/>
          <w:szCs w:val="24"/>
        </w:rPr>
        <w:t>Draft 06.01.23</w:t>
      </w:r>
    </w:p>
    <w:p w14:paraId="7C28270E" w14:textId="77777777" w:rsidR="00592123" w:rsidRPr="00EE0C17" w:rsidRDefault="00592123" w:rsidP="00592123">
      <w:pPr>
        <w:jc w:val="both"/>
        <w:rPr>
          <w:sz w:val="24"/>
          <w:szCs w:val="24"/>
        </w:rPr>
      </w:pPr>
    </w:p>
    <w:p w14:paraId="2B6F44E4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</w:p>
    <w:p w14:paraId="66B29B98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>Chairperson,</w:t>
      </w:r>
    </w:p>
    <w:p w14:paraId="6D07FBF8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</w:p>
    <w:p w14:paraId="665A4C8E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>Portugal welcomes the delegation of the Republic of Korea and thanks it for the presentation of its national report.</w:t>
      </w:r>
    </w:p>
    <w:p w14:paraId="3137E058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</w:p>
    <w:p w14:paraId="47A65401" w14:textId="77777777" w:rsidR="00592123" w:rsidRPr="00EE0C17" w:rsidRDefault="00592123" w:rsidP="00592123">
      <w:pPr>
        <w:jc w:val="both"/>
        <w:rPr>
          <w:rFonts w:ascii="Tahoma" w:hAnsi="Tahoma" w:cs="Tahoma"/>
          <w:strike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 xml:space="preserve">Portugal commends the Republic of Korea for withdrawing the reservation to Article 25(e) of the Convention on the Rights of Persons with Disabilities. </w:t>
      </w:r>
    </w:p>
    <w:p w14:paraId="52F18181" w14:textId="77777777" w:rsidR="00592123" w:rsidRPr="00EE0C17" w:rsidRDefault="00592123" w:rsidP="00592123">
      <w:pPr>
        <w:jc w:val="both"/>
        <w:rPr>
          <w:rFonts w:ascii="Tahoma" w:hAnsi="Tahoma" w:cs="Tahoma"/>
          <w:strike/>
          <w:sz w:val="24"/>
          <w:szCs w:val="24"/>
          <w:lang w:val="en-US"/>
        </w:rPr>
      </w:pPr>
    </w:p>
    <w:p w14:paraId="16021539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 xml:space="preserve">Portugal </w:t>
      </w:r>
      <w:r w:rsidRPr="00EE0C17">
        <w:rPr>
          <w:rFonts w:ascii="Tahoma" w:hAnsi="Tahoma" w:cs="Tahoma"/>
          <w:sz w:val="24"/>
          <w:szCs w:val="24"/>
          <w:u w:val="single"/>
        </w:rPr>
        <w:t>recommends</w:t>
      </w:r>
      <w:r w:rsidRPr="00EE0C17">
        <w:rPr>
          <w:rFonts w:ascii="Tahoma" w:hAnsi="Tahoma" w:cs="Tahoma"/>
          <w:sz w:val="24"/>
          <w:szCs w:val="24"/>
        </w:rPr>
        <w:t xml:space="preserve"> that the Republic of Korea:</w:t>
      </w:r>
    </w:p>
    <w:p w14:paraId="68F4D9A3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</w:p>
    <w:p w14:paraId="144E2952" w14:textId="77777777" w:rsidR="00592123" w:rsidRPr="00EE0C17" w:rsidRDefault="00592123" w:rsidP="00592123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>ratifies the Second Optional Protocol to the International Covenant on Civil and Political Rights, aiming at the abolition of the death penalty;</w:t>
      </w:r>
    </w:p>
    <w:p w14:paraId="1593DFDF" w14:textId="77777777" w:rsidR="00592123" w:rsidRPr="00EE0C17" w:rsidRDefault="00592123" w:rsidP="00592123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65002083" w14:textId="77777777" w:rsidR="00592123" w:rsidRPr="00592123" w:rsidRDefault="00592123" w:rsidP="00592123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highlight w:val="red"/>
        </w:rPr>
      </w:pPr>
      <w:r w:rsidRPr="00592123">
        <w:rPr>
          <w:rFonts w:ascii="Tahoma" w:hAnsi="Tahoma" w:cs="Tahoma"/>
          <w:sz w:val="24"/>
          <w:szCs w:val="24"/>
          <w:highlight w:val="red"/>
        </w:rPr>
        <w:t xml:space="preserve">promotes the discussion in its National Assembly on the adoption of comprehensive anti-discrimination legislation; </w:t>
      </w:r>
    </w:p>
    <w:p w14:paraId="50EC2BC3" w14:textId="77777777" w:rsidR="00592123" w:rsidRPr="00EE0C17" w:rsidRDefault="00592123" w:rsidP="00592123">
      <w:pPr>
        <w:pStyle w:val="PargrafodaLista"/>
        <w:rPr>
          <w:rFonts w:ascii="Tahoma" w:hAnsi="Tahoma" w:cs="Tahoma"/>
          <w:sz w:val="24"/>
          <w:szCs w:val="24"/>
        </w:rPr>
      </w:pPr>
    </w:p>
    <w:p w14:paraId="0F57C071" w14:textId="77777777" w:rsidR="00592123" w:rsidRPr="00EE0C17" w:rsidRDefault="00592123" w:rsidP="00592123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 xml:space="preserve">adopts measures to ensure access to legal and safe termination of pregnancy services, following the decriminalization of abortion </w:t>
      </w:r>
      <w:r w:rsidRPr="00592123">
        <w:rPr>
          <w:rFonts w:ascii="Tahoma" w:hAnsi="Tahoma" w:cs="Tahoma"/>
          <w:sz w:val="24"/>
          <w:szCs w:val="24"/>
          <w:highlight w:val="red"/>
        </w:rPr>
        <w:t>in 2020</w:t>
      </w:r>
      <w:r w:rsidRPr="00EE0C17">
        <w:rPr>
          <w:rFonts w:ascii="Tahoma" w:hAnsi="Tahoma" w:cs="Tahoma"/>
          <w:sz w:val="24"/>
          <w:szCs w:val="24"/>
        </w:rPr>
        <w:t>.</w:t>
      </w:r>
    </w:p>
    <w:p w14:paraId="347E7868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</w:p>
    <w:p w14:paraId="72DE00F3" w14:textId="77777777" w:rsidR="00592123" w:rsidRDefault="00592123" w:rsidP="00592123">
      <w:pPr>
        <w:jc w:val="both"/>
        <w:rPr>
          <w:rFonts w:ascii="Tahoma" w:hAnsi="Tahoma" w:cs="Tahoma"/>
          <w:sz w:val="24"/>
          <w:szCs w:val="24"/>
        </w:rPr>
      </w:pPr>
    </w:p>
    <w:p w14:paraId="49D75BF1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>Portugal wishes the Republic of Korea a successful review.</w:t>
      </w:r>
    </w:p>
    <w:p w14:paraId="65EF1B85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</w:p>
    <w:p w14:paraId="20FF9788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</w:p>
    <w:p w14:paraId="08650A8F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  <w:r w:rsidRPr="00EE0C17">
        <w:rPr>
          <w:rFonts w:ascii="Tahoma" w:hAnsi="Tahoma" w:cs="Tahoma"/>
          <w:sz w:val="24"/>
          <w:szCs w:val="24"/>
        </w:rPr>
        <w:t>Thank you.</w:t>
      </w:r>
    </w:p>
    <w:p w14:paraId="2752D4BC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</w:p>
    <w:p w14:paraId="2FB80066" w14:textId="77777777" w:rsidR="00592123" w:rsidRPr="00EE0C17" w:rsidRDefault="00592123" w:rsidP="00592123">
      <w:pPr>
        <w:jc w:val="both"/>
        <w:rPr>
          <w:rFonts w:ascii="Tahoma" w:hAnsi="Tahoma" w:cs="Tahoma"/>
          <w:sz w:val="24"/>
          <w:szCs w:val="24"/>
        </w:rPr>
      </w:pPr>
    </w:p>
    <w:p w14:paraId="40F40333" w14:textId="77777777" w:rsidR="00592123" w:rsidRPr="00933B41" w:rsidRDefault="00592123" w:rsidP="00592123">
      <w:pPr>
        <w:jc w:val="right"/>
        <w:rPr>
          <w:rFonts w:ascii="Tahoma" w:hAnsi="Tahoma" w:cs="Tahoma"/>
          <w:i/>
          <w:iCs/>
          <w:sz w:val="24"/>
          <w:szCs w:val="24"/>
        </w:rPr>
      </w:pPr>
      <w:r w:rsidRPr="00EE0C17">
        <w:rPr>
          <w:rFonts w:ascii="Tahoma" w:hAnsi="Tahoma" w:cs="Tahoma"/>
          <w:i/>
          <w:iCs/>
          <w:sz w:val="24"/>
          <w:szCs w:val="24"/>
        </w:rPr>
        <w:t>1</w:t>
      </w:r>
      <w:r>
        <w:rPr>
          <w:rFonts w:ascii="Tahoma" w:hAnsi="Tahoma" w:cs="Tahoma"/>
          <w:i/>
          <w:iCs/>
          <w:sz w:val="24"/>
          <w:szCs w:val="24"/>
        </w:rPr>
        <w:t>20</w:t>
      </w:r>
      <w:r w:rsidRPr="00EE0C17">
        <w:rPr>
          <w:rFonts w:ascii="Tahoma" w:hAnsi="Tahoma" w:cs="Tahoma"/>
          <w:i/>
          <w:iCs/>
          <w:sz w:val="24"/>
          <w:szCs w:val="24"/>
        </w:rPr>
        <w:t xml:space="preserve"> words</w:t>
      </w:r>
    </w:p>
    <w:p w14:paraId="486D85D2" w14:textId="77777777" w:rsidR="00592123" w:rsidRPr="00592123" w:rsidRDefault="00592123" w:rsidP="00592123">
      <w:pPr>
        <w:jc w:val="right"/>
      </w:pPr>
    </w:p>
    <w:sectPr w:rsidR="00592123" w:rsidRPr="00592123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0FD3" w14:textId="77777777" w:rsidR="00CB5C26" w:rsidRDefault="00CB5C26">
      <w:r>
        <w:separator/>
      </w:r>
    </w:p>
  </w:endnote>
  <w:endnote w:type="continuationSeparator" w:id="0">
    <w:p w14:paraId="0D783BE4" w14:textId="77777777" w:rsidR="00CB5C26" w:rsidRDefault="00CB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3F3" w14:textId="77777777" w:rsidR="008543B6" w:rsidRDefault="00E64CFE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CF0FF" w14:textId="77777777" w:rsidR="008543B6" w:rsidRDefault="00000000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580" w14:textId="77777777" w:rsidR="008543B6" w:rsidRDefault="00E64CFE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A26E65" w14:textId="77777777" w:rsidR="008543B6" w:rsidRDefault="00000000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8F1D" w14:textId="77777777" w:rsidR="00CB5C26" w:rsidRDefault="00CB5C26">
      <w:r>
        <w:separator/>
      </w:r>
    </w:p>
  </w:footnote>
  <w:footnote w:type="continuationSeparator" w:id="0">
    <w:p w14:paraId="7C5A56DB" w14:textId="77777777" w:rsidR="00CB5C26" w:rsidRDefault="00CB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BDD2" w14:textId="49185052" w:rsidR="008543B6" w:rsidRDefault="00487CF5">
    <w:pPr>
      <w:pStyle w:val="Cabealho"/>
      <w:jc w:val="center"/>
      <w:rPr>
        <w:rFonts w:ascii="Arial" w:hAnsi="Arial"/>
        <w:b/>
        <w:lang w:val="pt-PT"/>
      </w:rPr>
    </w:pPr>
    <w:r>
      <w:rPr>
        <w:noProof/>
      </w:rPr>
      <w:drawing>
        <wp:inline distT="0" distB="0" distL="0" distR="0" wp14:anchorId="32330933" wp14:editId="46D3DED4">
          <wp:extent cx="592455" cy="482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30864" w14:textId="77777777" w:rsidR="008543B6" w:rsidRPr="0017172A" w:rsidRDefault="00E64CFE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country-region">
        <w:r w:rsidRPr="0017172A">
          <w:rPr>
            <w:sz w:val="22"/>
            <w:szCs w:val="22"/>
          </w:rPr>
          <w:t>PORTUGAL</w:t>
        </w:r>
      </w:smartTag>
    </w:smartTag>
  </w:p>
  <w:p w14:paraId="3D05BBC5" w14:textId="77777777" w:rsidR="008543B6" w:rsidRDefault="00E64CFE">
    <w:pPr>
      <w:pStyle w:val="Cabealho"/>
      <w:jc w:val="center"/>
      <w:rPr>
        <w:sz w:val="24"/>
      </w:rPr>
    </w:pPr>
    <w:smartTag w:uri="urn:schemas-microsoft-com:office:smarttags" w:element="place">
      <w:smartTag w:uri="urn:schemas-microsoft-com:office:smarttags" w:element="City">
        <w:r w:rsidRPr="0017172A">
          <w:rPr>
            <w:sz w:val="22"/>
            <w:szCs w:val="22"/>
          </w:rPr>
          <w:t>GENEVA</w:t>
        </w:r>
      </w:smartTag>
    </w:smartTag>
  </w:p>
  <w:p w14:paraId="20014D6F" w14:textId="77777777" w:rsidR="008543B6" w:rsidRDefault="0000000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24BF6"/>
    <w:multiLevelType w:val="hybridMultilevel"/>
    <w:tmpl w:val="2B0AA7DE"/>
    <w:lvl w:ilvl="0" w:tplc="9AC0227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019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1"/>
    <w:rsid w:val="00001D57"/>
    <w:rsid w:val="00002784"/>
    <w:rsid w:val="00040505"/>
    <w:rsid w:val="000F4A3D"/>
    <w:rsid w:val="0015283F"/>
    <w:rsid w:val="0023119C"/>
    <w:rsid w:val="00274E3C"/>
    <w:rsid w:val="002D35F2"/>
    <w:rsid w:val="002E070E"/>
    <w:rsid w:val="0038783F"/>
    <w:rsid w:val="004021EF"/>
    <w:rsid w:val="004174AF"/>
    <w:rsid w:val="0044718E"/>
    <w:rsid w:val="00460E16"/>
    <w:rsid w:val="00487CF5"/>
    <w:rsid w:val="004B6055"/>
    <w:rsid w:val="004F1217"/>
    <w:rsid w:val="00515504"/>
    <w:rsid w:val="0055525D"/>
    <w:rsid w:val="00592123"/>
    <w:rsid w:val="00605BA3"/>
    <w:rsid w:val="007D6247"/>
    <w:rsid w:val="00847F55"/>
    <w:rsid w:val="008B4C70"/>
    <w:rsid w:val="00A519D6"/>
    <w:rsid w:val="00AD02DE"/>
    <w:rsid w:val="00AF03C9"/>
    <w:rsid w:val="00B035D1"/>
    <w:rsid w:val="00B90BFA"/>
    <w:rsid w:val="00BF4ABA"/>
    <w:rsid w:val="00C82986"/>
    <w:rsid w:val="00CB5C26"/>
    <w:rsid w:val="00CE5A3E"/>
    <w:rsid w:val="00D858A0"/>
    <w:rsid w:val="00D94BB4"/>
    <w:rsid w:val="00DB665E"/>
    <w:rsid w:val="00DC7786"/>
    <w:rsid w:val="00E64CFE"/>
    <w:rsid w:val="00E819BD"/>
    <w:rsid w:val="00EE0C17"/>
    <w:rsid w:val="00F33645"/>
    <w:rsid w:val="00F72C1F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3F7CF70"/>
  <w15:chartTrackingRefBased/>
  <w15:docId w15:val="{56A95AE4-26C2-42E6-9683-C4E7D96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87CF5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rsid w:val="00487CF5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Tipodeletrapredefinidodopargrafo"/>
    <w:rsid w:val="00487CF5"/>
  </w:style>
  <w:style w:type="paragraph" w:styleId="PargrafodaLista">
    <w:name w:val="List Paragraph"/>
    <w:basedOn w:val="Normal"/>
    <w:uiPriority w:val="34"/>
    <w:qFormat/>
    <w:rsid w:val="00F3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00EC5-57C0-4212-ADDC-8685678AB94A}"/>
</file>

<file path=customXml/itemProps2.xml><?xml version="1.0" encoding="utf-8"?>
<ds:datastoreItem xmlns:ds="http://schemas.openxmlformats.org/officeDocument/2006/customXml" ds:itemID="{60B7568B-1A17-440A-AB53-1DC5D6724013}"/>
</file>

<file path=customXml/itemProps3.xml><?xml version="1.0" encoding="utf-8"?>
<ds:datastoreItem xmlns:ds="http://schemas.openxmlformats.org/officeDocument/2006/customXml" ds:itemID="{DDA69BC2-28DF-4BE3-9B6D-BF9D072D8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Sousa</dc:creator>
  <cp:keywords/>
  <dc:description/>
  <cp:lastModifiedBy>Paula Marques</cp:lastModifiedBy>
  <cp:revision>4</cp:revision>
  <dcterms:created xsi:type="dcterms:W3CDTF">2023-01-17T11:57:00Z</dcterms:created>
  <dcterms:modified xsi:type="dcterms:W3CDTF">2023-01-31T10:44:00Z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