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88DC2" w14:textId="77777777" w:rsidR="00486FD9" w:rsidRPr="00486FD9" w:rsidRDefault="00486FD9" w:rsidP="00486FD9">
      <w:pPr>
        <w:spacing w:after="23" w:line="259" w:lineRule="auto"/>
        <w:ind w:right="7"/>
        <w:jc w:val="center"/>
        <w:rPr>
          <w:sz w:val="24"/>
          <w:szCs w:val="24"/>
        </w:rPr>
      </w:pPr>
    </w:p>
    <w:p w14:paraId="32B303E6" w14:textId="73B73CBE" w:rsidR="00486FD9" w:rsidRPr="00486FD9" w:rsidRDefault="00486FD9" w:rsidP="00486FD9">
      <w:pPr>
        <w:spacing w:line="259" w:lineRule="auto"/>
        <w:ind w:right="64"/>
        <w:jc w:val="center"/>
        <w:rPr>
          <w:sz w:val="24"/>
          <w:szCs w:val="24"/>
        </w:rPr>
      </w:pPr>
      <w:r w:rsidRPr="00486FD9">
        <w:rPr>
          <w:b/>
          <w:sz w:val="24"/>
          <w:szCs w:val="24"/>
          <w:u w:val="single" w:color="000000"/>
        </w:rPr>
        <w:t xml:space="preserve">UPR 42 – </w:t>
      </w:r>
      <w:r w:rsidR="00072B9E">
        <w:rPr>
          <w:b/>
          <w:sz w:val="24"/>
          <w:szCs w:val="24"/>
          <w:u w:val="single" w:color="000000"/>
        </w:rPr>
        <w:t>Zambia</w:t>
      </w:r>
      <w:r w:rsidRPr="00486FD9">
        <w:rPr>
          <w:b/>
          <w:sz w:val="24"/>
          <w:szCs w:val="24"/>
          <w:u w:val="single" w:color="000000"/>
        </w:rPr>
        <w:t xml:space="preserve"> </w:t>
      </w:r>
      <w:r w:rsidRPr="00486FD9">
        <w:rPr>
          <w:b/>
          <w:sz w:val="24"/>
          <w:szCs w:val="24"/>
        </w:rPr>
        <w:t xml:space="preserve"> </w:t>
      </w:r>
    </w:p>
    <w:p w14:paraId="18A95FC8" w14:textId="77777777" w:rsidR="00486FD9" w:rsidRPr="00486FD9" w:rsidRDefault="00486FD9" w:rsidP="00486FD9">
      <w:pPr>
        <w:spacing w:line="259" w:lineRule="auto"/>
        <w:ind w:left="3"/>
        <w:jc w:val="center"/>
        <w:rPr>
          <w:sz w:val="24"/>
          <w:szCs w:val="24"/>
        </w:rPr>
      </w:pPr>
      <w:r w:rsidRPr="00486FD9">
        <w:rPr>
          <w:b/>
          <w:sz w:val="24"/>
          <w:szCs w:val="24"/>
        </w:rPr>
        <w:t xml:space="preserve"> </w:t>
      </w:r>
    </w:p>
    <w:p w14:paraId="34CC2B3D" w14:textId="794508B9" w:rsidR="00486FD9" w:rsidRPr="00486FD9" w:rsidRDefault="00486FD9" w:rsidP="00486FD9">
      <w:pPr>
        <w:spacing w:line="259" w:lineRule="auto"/>
        <w:ind w:right="63"/>
        <w:jc w:val="center"/>
        <w:rPr>
          <w:b/>
          <w:i/>
          <w:sz w:val="24"/>
          <w:szCs w:val="24"/>
        </w:rPr>
      </w:pPr>
      <w:r w:rsidRPr="00486FD9">
        <w:rPr>
          <w:b/>
          <w:i/>
          <w:sz w:val="24"/>
          <w:szCs w:val="24"/>
        </w:rPr>
        <w:t xml:space="preserve">Statement by Portugal </w:t>
      </w:r>
    </w:p>
    <w:p w14:paraId="686C8D54" w14:textId="77777777" w:rsidR="00486FD9" w:rsidRPr="00486FD9" w:rsidRDefault="00486FD9" w:rsidP="00486FD9">
      <w:pPr>
        <w:spacing w:line="259" w:lineRule="auto"/>
        <w:ind w:right="63"/>
        <w:jc w:val="center"/>
        <w:rPr>
          <w:sz w:val="24"/>
          <w:szCs w:val="24"/>
        </w:rPr>
      </w:pPr>
    </w:p>
    <w:p w14:paraId="77022640" w14:textId="2C396D7A" w:rsidR="00486FD9" w:rsidRPr="00486FD9" w:rsidRDefault="00486FD9" w:rsidP="00486FD9">
      <w:pPr>
        <w:spacing w:line="259" w:lineRule="auto"/>
        <w:rPr>
          <w:sz w:val="24"/>
          <w:szCs w:val="24"/>
        </w:rPr>
      </w:pPr>
      <w:r w:rsidRPr="00486FD9">
        <w:rPr>
          <w:sz w:val="24"/>
          <w:szCs w:val="24"/>
        </w:rPr>
        <w:t xml:space="preserve"> </w:t>
      </w:r>
    </w:p>
    <w:p w14:paraId="56AB34C3" w14:textId="77777777" w:rsidR="009D37BF" w:rsidRPr="009D37BF" w:rsidRDefault="009D37BF" w:rsidP="009D37BF">
      <w:pPr>
        <w:jc w:val="right"/>
        <w:rPr>
          <w:rFonts w:ascii="Tahoma" w:hAnsi="Tahoma" w:cs="Tahoma"/>
          <w:i/>
          <w:iCs/>
          <w:sz w:val="24"/>
          <w:szCs w:val="24"/>
        </w:rPr>
      </w:pPr>
      <w:r w:rsidRPr="009D37BF">
        <w:rPr>
          <w:rFonts w:ascii="Tahoma" w:hAnsi="Tahoma" w:cs="Tahoma"/>
          <w:i/>
          <w:iCs/>
          <w:sz w:val="24"/>
          <w:szCs w:val="24"/>
        </w:rPr>
        <w:t>Speaking time – 1’15’’</w:t>
      </w:r>
    </w:p>
    <w:p w14:paraId="76C898EC" w14:textId="77777777" w:rsidR="009D37BF" w:rsidRDefault="009D37BF" w:rsidP="00072B9E">
      <w:pPr>
        <w:jc w:val="both"/>
        <w:rPr>
          <w:rFonts w:ascii="Tahoma" w:hAnsi="Tahoma" w:cs="Tahoma"/>
          <w:sz w:val="24"/>
          <w:szCs w:val="24"/>
        </w:rPr>
      </w:pPr>
    </w:p>
    <w:p w14:paraId="039A1DFE" w14:textId="2E57952C" w:rsidR="00072B9E" w:rsidRDefault="00301ADA" w:rsidP="00072B9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Thank you, Mr. Vice-President,</w:t>
      </w:r>
    </w:p>
    <w:p w14:paraId="71027B71" w14:textId="77777777" w:rsidR="00301ADA" w:rsidRPr="002E0B11" w:rsidRDefault="00301ADA" w:rsidP="00072B9E">
      <w:pPr>
        <w:jc w:val="both"/>
        <w:rPr>
          <w:rFonts w:ascii="Tahoma" w:hAnsi="Tahoma" w:cs="Tahoma"/>
          <w:sz w:val="24"/>
          <w:szCs w:val="24"/>
        </w:rPr>
      </w:pPr>
    </w:p>
    <w:p w14:paraId="4A7D5CC9" w14:textId="77777777" w:rsidR="00072B9E" w:rsidRPr="002E0B11" w:rsidRDefault="00072B9E" w:rsidP="00072B9E">
      <w:pPr>
        <w:jc w:val="both"/>
        <w:rPr>
          <w:rFonts w:ascii="Tahoma" w:hAnsi="Tahoma" w:cs="Tahoma"/>
          <w:sz w:val="24"/>
          <w:szCs w:val="24"/>
        </w:rPr>
      </w:pPr>
    </w:p>
    <w:p w14:paraId="273ECFAB" w14:textId="77777777" w:rsidR="00C42726" w:rsidRDefault="00072B9E" w:rsidP="00072B9E">
      <w:pPr>
        <w:jc w:val="both"/>
        <w:rPr>
          <w:rFonts w:ascii="Tahoma" w:hAnsi="Tahoma" w:cs="Tahoma"/>
          <w:sz w:val="24"/>
          <w:szCs w:val="24"/>
        </w:rPr>
      </w:pPr>
      <w:r w:rsidRPr="002E0B11">
        <w:rPr>
          <w:rFonts w:ascii="Tahoma" w:hAnsi="Tahoma" w:cs="Tahoma"/>
          <w:sz w:val="24"/>
          <w:szCs w:val="24"/>
        </w:rPr>
        <w:t xml:space="preserve">Portugal welcomes the delegation of Zambia and </w:t>
      </w:r>
      <w:r w:rsidR="00C42726">
        <w:rPr>
          <w:rFonts w:ascii="Tahoma" w:hAnsi="Tahoma" w:cs="Tahoma"/>
          <w:sz w:val="24"/>
          <w:szCs w:val="24"/>
        </w:rPr>
        <w:t>wishes it a successful review.</w:t>
      </w:r>
    </w:p>
    <w:p w14:paraId="4D1FF83B" w14:textId="77777777" w:rsidR="00C42726" w:rsidRDefault="00C42726" w:rsidP="00E81D60">
      <w:pPr>
        <w:jc w:val="both"/>
        <w:rPr>
          <w:rFonts w:ascii="Tahoma" w:hAnsi="Tahoma" w:cs="Tahoma"/>
          <w:sz w:val="24"/>
          <w:szCs w:val="24"/>
        </w:rPr>
      </w:pPr>
    </w:p>
    <w:p w14:paraId="18E21CC2" w14:textId="2742CEB1" w:rsidR="00500353" w:rsidRDefault="00C42726" w:rsidP="00E81D6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Portugal warmly welcomes the </w:t>
      </w:r>
      <w:r w:rsidR="00301ADA">
        <w:rPr>
          <w:rFonts w:ascii="Tahoma" w:hAnsi="Tahoma" w:cs="Tahoma"/>
          <w:sz w:val="24"/>
          <w:szCs w:val="24"/>
        </w:rPr>
        <w:t>abolishment of</w:t>
      </w:r>
      <w:r>
        <w:rPr>
          <w:rFonts w:ascii="Tahoma" w:hAnsi="Tahoma" w:cs="Tahoma"/>
          <w:sz w:val="24"/>
          <w:szCs w:val="24"/>
        </w:rPr>
        <w:t xml:space="preserve"> the death penalty in the country</w:t>
      </w:r>
      <w:r w:rsidR="00301ADA">
        <w:rPr>
          <w:rFonts w:ascii="Tahoma" w:hAnsi="Tahoma" w:cs="Tahoma"/>
          <w:sz w:val="24"/>
          <w:szCs w:val="24"/>
        </w:rPr>
        <w:t>.</w:t>
      </w:r>
    </w:p>
    <w:p w14:paraId="09C44453" w14:textId="77777777" w:rsidR="00500353" w:rsidRDefault="00500353" w:rsidP="00E81D60">
      <w:pPr>
        <w:jc w:val="both"/>
        <w:rPr>
          <w:rFonts w:ascii="Tahoma" w:hAnsi="Tahoma" w:cs="Tahoma"/>
          <w:sz w:val="24"/>
          <w:szCs w:val="24"/>
        </w:rPr>
      </w:pPr>
    </w:p>
    <w:p w14:paraId="271EF0EC" w14:textId="77777777" w:rsidR="00500353" w:rsidRDefault="00500353" w:rsidP="00E81D6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Portugal</w:t>
      </w:r>
      <w:r w:rsidR="00C42726">
        <w:rPr>
          <w:rFonts w:ascii="Tahoma" w:hAnsi="Tahoma" w:cs="Tahoma"/>
          <w:sz w:val="24"/>
          <w:szCs w:val="24"/>
        </w:rPr>
        <w:t xml:space="preserve"> </w:t>
      </w:r>
      <w:r w:rsidR="00C42726" w:rsidRPr="00500353">
        <w:rPr>
          <w:rFonts w:ascii="Tahoma" w:hAnsi="Tahoma" w:cs="Tahoma"/>
          <w:b/>
          <w:bCs/>
          <w:sz w:val="24"/>
          <w:szCs w:val="24"/>
        </w:rPr>
        <w:t>recommends</w:t>
      </w:r>
      <w:r w:rsidR="00C42726">
        <w:rPr>
          <w:rFonts w:ascii="Tahoma" w:hAnsi="Tahoma" w:cs="Tahoma"/>
          <w:sz w:val="24"/>
          <w:szCs w:val="24"/>
        </w:rPr>
        <w:t xml:space="preserve"> that</w:t>
      </w:r>
      <w:r>
        <w:rPr>
          <w:rFonts w:ascii="Tahoma" w:hAnsi="Tahoma" w:cs="Tahoma"/>
          <w:sz w:val="24"/>
          <w:szCs w:val="24"/>
        </w:rPr>
        <w:t>:</w:t>
      </w:r>
    </w:p>
    <w:p w14:paraId="6F12C826" w14:textId="77777777" w:rsidR="00500353" w:rsidRDefault="00500353" w:rsidP="00E81D60">
      <w:pPr>
        <w:jc w:val="both"/>
        <w:rPr>
          <w:rFonts w:ascii="Tahoma" w:hAnsi="Tahoma" w:cs="Tahoma"/>
          <w:sz w:val="24"/>
          <w:szCs w:val="24"/>
        </w:rPr>
      </w:pPr>
    </w:p>
    <w:p w14:paraId="64B30575" w14:textId="4F38D926" w:rsidR="00C42726" w:rsidRPr="00500353" w:rsidRDefault="00C42726" w:rsidP="00500353">
      <w:pPr>
        <w:pStyle w:val="PargrafodaLista"/>
        <w:numPr>
          <w:ilvl w:val="0"/>
          <w:numId w:val="4"/>
        </w:numPr>
        <w:ind w:left="360"/>
        <w:jc w:val="both"/>
        <w:rPr>
          <w:rFonts w:ascii="Tahoma" w:hAnsi="Tahoma" w:cs="Tahoma"/>
          <w:sz w:val="24"/>
          <w:szCs w:val="24"/>
        </w:rPr>
      </w:pPr>
      <w:r w:rsidRPr="00500353">
        <w:rPr>
          <w:rFonts w:ascii="Tahoma" w:hAnsi="Tahoma" w:cs="Tahoma"/>
          <w:sz w:val="24"/>
          <w:szCs w:val="24"/>
        </w:rPr>
        <w:t>Zambia ratifies the Second Optional Protocol to the ICCPR.</w:t>
      </w:r>
    </w:p>
    <w:p w14:paraId="739B2754" w14:textId="77777777" w:rsidR="00C42726" w:rsidRDefault="00C42726" w:rsidP="00500353">
      <w:pPr>
        <w:jc w:val="both"/>
        <w:rPr>
          <w:rFonts w:ascii="Tahoma" w:hAnsi="Tahoma" w:cs="Tahoma"/>
          <w:sz w:val="24"/>
          <w:szCs w:val="24"/>
        </w:rPr>
      </w:pPr>
    </w:p>
    <w:p w14:paraId="62DF723E" w14:textId="3A1C20E9" w:rsidR="00FB237A" w:rsidRPr="00500353" w:rsidRDefault="00500353" w:rsidP="00500353">
      <w:pPr>
        <w:pStyle w:val="PargrafodaLista"/>
        <w:numPr>
          <w:ilvl w:val="0"/>
          <w:numId w:val="4"/>
        </w:numPr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C42726" w:rsidRPr="00500353">
        <w:rPr>
          <w:rFonts w:ascii="Tahoma" w:hAnsi="Tahoma" w:cs="Tahoma"/>
          <w:sz w:val="24"/>
          <w:szCs w:val="24"/>
        </w:rPr>
        <w:t xml:space="preserve">e further </w:t>
      </w:r>
      <w:r w:rsidR="00072B9E" w:rsidRPr="00500353">
        <w:rPr>
          <w:rFonts w:ascii="Tahoma" w:hAnsi="Tahoma" w:cs="Tahoma"/>
          <w:sz w:val="24"/>
          <w:szCs w:val="24"/>
        </w:rPr>
        <w:t xml:space="preserve">commend Zambia for </w:t>
      </w:r>
      <w:r w:rsidR="00495B4D">
        <w:rPr>
          <w:rFonts w:ascii="Tahoma" w:hAnsi="Tahoma" w:cs="Tahoma"/>
          <w:sz w:val="24"/>
          <w:szCs w:val="24"/>
        </w:rPr>
        <w:t>adopting</w:t>
      </w:r>
      <w:r w:rsidR="00C42726" w:rsidRPr="00500353">
        <w:rPr>
          <w:rFonts w:ascii="Tahoma" w:hAnsi="Tahoma" w:cs="Tahoma"/>
          <w:sz w:val="24"/>
          <w:szCs w:val="24"/>
        </w:rPr>
        <w:t xml:space="preserve"> </w:t>
      </w:r>
      <w:r w:rsidR="00072B9E" w:rsidRPr="00500353">
        <w:rPr>
          <w:rFonts w:ascii="Tahoma" w:hAnsi="Tahoma" w:cs="Tahoma"/>
          <w:sz w:val="24"/>
          <w:szCs w:val="24"/>
        </w:rPr>
        <w:t>free</w:t>
      </w:r>
      <w:r w:rsidR="00264EB7" w:rsidRPr="00500353">
        <w:rPr>
          <w:rFonts w:ascii="Tahoma" w:hAnsi="Tahoma" w:cs="Tahoma"/>
          <w:sz w:val="24"/>
          <w:szCs w:val="24"/>
        </w:rPr>
        <w:t xml:space="preserve"> access to</w:t>
      </w:r>
      <w:r w:rsidR="00072B9E" w:rsidRPr="00500353">
        <w:rPr>
          <w:rFonts w:ascii="Tahoma" w:hAnsi="Tahoma" w:cs="Tahoma"/>
          <w:sz w:val="24"/>
          <w:szCs w:val="24"/>
        </w:rPr>
        <w:t xml:space="preserve"> education from early childhood to </w:t>
      </w:r>
      <w:r w:rsidR="00C42726" w:rsidRPr="00500353">
        <w:rPr>
          <w:rFonts w:ascii="Tahoma" w:hAnsi="Tahoma" w:cs="Tahoma"/>
          <w:sz w:val="24"/>
          <w:szCs w:val="24"/>
        </w:rPr>
        <w:t>the s</w:t>
      </w:r>
      <w:r w:rsidR="00072B9E" w:rsidRPr="00500353">
        <w:rPr>
          <w:rFonts w:ascii="Tahoma" w:hAnsi="Tahoma" w:cs="Tahoma"/>
          <w:sz w:val="24"/>
          <w:szCs w:val="24"/>
        </w:rPr>
        <w:t>econdary level</w:t>
      </w:r>
      <w:r w:rsidR="00D94BE3" w:rsidRPr="00500353">
        <w:rPr>
          <w:rFonts w:ascii="Tahoma" w:hAnsi="Tahoma" w:cs="Tahoma"/>
          <w:sz w:val="24"/>
          <w:szCs w:val="24"/>
        </w:rPr>
        <w:t xml:space="preserve"> </w:t>
      </w:r>
      <w:r w:rsidR="00C42726" w:rsidRPr="00500353">
        <w:rPr>
          <w:rFonts w:ascii="Tahoma" w:hAnsi="Tahoma" w:cs="Tahoma"/>
          <w:sz w:val="24"/>
          <w:szCs w:val="24"/>
        </w:rPr>
        <w:t xml:space="preserve">and recommend </w:t>
      </w:r>
      <w:r w:rsidR="00495B4D">
        <w:rPr>
          <w:rFonts w:ascii="Tahoma" w:hAnsi="Tahoma" w:cs="Tahoma"/>
          <w:sz w:val="24"/>
          <w:szCs w:val="24"/>
        </w:rPr>
        <w:t>the</w:t>
      </w:r>
      <w:r w:rsidR="00C42726" w:rsidRPr="00500353">
        <w:rPr>
          <w:rFonts w:ascii="Tahoma" w:hAnsi="Tahoma" w:cs="Tahoma"/>
          <w:sz w:val="24"/>
          <w:szCs w:val="24"/>
        </w:rPr>
        <w:t xml:space="preserve"> </w:t>
      </w:r>
      <w:r w:rsidR="00495B4D">
        <w:rPr>
          <w:rFonts w:ascii="Tahoma" w:hAnsi="Tahoma" w:cs="Tahoma"/>
          <w:sz w:val="24"/>
          <w:szCs w:val="24"/>
        </w:rPr>
        <w:t>extension of</w:t>
      </w:r>
      <w:r w:rsidR="00FB237A" w:rsidRPr="00500353">
        <w:rPr>
          <w:rFonts w:ascii="Tahoma" w:hAnsi="Tahoma" w:cs="Tahoma"/>
          <w:sz w:val="24"/>
          <w:szCs w:val="24"/>
        </w:rPr>
        <w:t xml:space="preserve"> the home-grown school feeding programme to cover the entire school population, including schools in remote areas and in refugee settlements</w:t>
      </w:r>
      <w:r w:rsidR="00495B4D">
        <w:rPr>
          <w:rFonts w:ascii="Tahoma" w:hAnsi="Tahoma" w:cs="Tahoma"/>
          <w:sz w:val="24"/>
          <w:szCs w:val="24"/>
        </w:rPr>
        <w:t>.</w:t>
      </w:r>
    </w:p>
    <w:p w14:paraId="6728BD21" w14:textId="77777777" w:rsidR="00FB237A" w:rsidRDefault="00FB237A" w:rsidP="00500353">
      <w:pPr>
        <w:jc w:val="both"/>
        <w:rPr>
          <w:rFonts w:ascii="Tahoma" w:hAnsi="Tahoma" w:cs="Tahoma"/>
          <w:sz w:val="24"/>
          <w:szCs w:val="24"/>
        </w:rPr>
      </w:pPr>
    </w:p>
    <w:p w14:paraId="42F00FA8" w14:textId="1F57FA75" w:rsidR="00D94BE3" w:rsidRPr="00500353" w:rsidRDefault="00072B9E" w:rsidP="00500353">
      <w:pPr>
        <w:pStyle w:val="PargrafodaLista"/>
        <w:numPr>
          <w:ilvl w:val="0"/>
          <w:numId w:val="4"/>
        </w:numPr>
        <w:ind w:left="360"/>
        <w:jc w:val="both"/>
        <w:rPr>
          <w:rFonts w:ascii="Tahoma" w:hAnsi="Tahoma" w:cs="Tahoma"/>
          <w:sz w:val="24"/>
          <w:szCs w:val="24"/>
        </w:rPr>
      </w:pPr>
      <w:r w:rsidRPr="00500353">
        <w:rPr>
          <w:rFonts w:ascii="Tahoma" w:hAnsi="Tahoma" w:cs="Tahoma"/>
          <w:sz w:val="24"/>
          <w:szCs w:val="24"/>
        </w:rPr>
        <w:t>Zambia</w:t>
      </w:r>
      <w:r w:rsidR="00FB237A" w:rsidRPr="00500353">
        <w:rPr>
          <w:rFonts w:ascii="Tahoma" w:hAnsi="Tahoma" w:cs="Tahoma"/>
          <w:sz w:val="24"/>
          <w:szCs w:val="24"/>
        </w:rPr>
        <w:t xml:space="preserve"> take</w:t>
      </w:r>
      <w:r w:rsidR="00495B4D">
        <w:rPr>
          <w:rFonts w:ascii="Tahoma" w:hAnsi="Tahoma" w:cs="Tahoma"/>
          <w:sz w:val="24"/>
          <w:szCs w:val="24"/>
        </w:rPr>
        <w:t>s</w:t>
      </w:r>
      <w:r w:rsidR="00FB237A" w:rsidRPr="00500353">
        <w:rPr>
          <w:rFonts w:ascii="Tahoma" w:hAnsi="Tahoma" w:cs="Tahoma"/>
          <w:sz w:val="24"/>
          <w:szCs w:val="24"/>
        </w:rPr>
        <w:t xml:space="preserve"> concrete measures</w:t>
      </w:r>
      <w:r w:rsidR="00495B4D">
        <w:rPr>
          <w:rFonts w:ascii="Tahoma" w:hAnsi="Tahoma" w:cs="Tahoma"/>
          <w:sz w:val="24"/>
          <w:szCs w:val="24"/>
        </w:rPr>
        <w:t xml:space="preserve"> </w:t>
      </w:r>
      <w:r w:rsidR="00FB237A" w:rsidRPr="00500353">
        <w:rPr>
          <w:rFonts w:ascii="Tahoma" w:hAnsi="Tahoma" w:cs="Tahoma"/>
          <w:sz w:val="24"/>
          <w:szCs w:val="24"/>
        </w:rPr>
        <w:t>to combat and eliminate all forms of discrimination and stigma in health settings, in particular against persons living with HIV/AIDS, LGBTI persons and persons with mental health conditions or psychosocial disabilities.</w:t>
      </w:r>
    </w:p>
    <w:p w14:paraId="77708612" w14:textId="77777777" w:rsidR="00FB237A" w:rsidRPr="002E0B11" w:rsidRDefault="00FB237A" w:rsidP="00072B9E">
      <w:pPr>
        <w:jc w:val="both"/>
        <w:rPr>
          <w:rFonts w:ascii="Tahoma" w:hAnsi="Tahoma" w:cs="Tahoma"/>
          <w:sz w:val="24"/>
          <w:szCs w:val="24"/>
        </w:rPr>
      </w:pPr>
    </w:p>
    <w:p w14:paraId="78929171" w14:textId="7D6FBE9A" w:rsidR="00072B9E" w:rsidRPr="00072B9E" w:rsidRDefault="00072B9E" w:rsidP="00072B9E">
      <w:pPr>
        <w:jc w:val="both"/>
        <w:rPr>
          <w:rFonts w:ascii="Tahoma" w:hAnsi="Tahoma" w:cs="Tahoma"/>
          <w:sz w:val="24"/>
          <w:szCs w:val="24"/>
        </w:rPr>
      </w:pPr>
      <w:r w:rsidRPr="002E0B11">
        <w:rPr>
          <w:rFonts w:ascii="Tahoma" w:hAnsi="Tahoma" w:cs="Tahoma"/>
          <w:sz w:val="24"/>
          <w:szCs w:val="24"/>
        </w:rPr>
        <w:t>Thank you.</w:t>
      </w:r>
    </w:p>
    <w:p w14:paraId="28826CB9" w14:textId="29E28939" w:rsidR="00486FD9" w:rsidRPr="00072B9E" w:rsidRDefault="00486FD9" w:rsidP="00612DF4">
      <w:pPr>
        <w:spacing w:line="259" w:lineRule="auto"/>
        <w:jc w:val="both"/>
        <w:rPr>
          <w:rFonts w:ascii="Tahoma" w:hAnsi="Tahoma" w:cs="Tahoma"/>
          <w:sz w:val="24"/>
          <w:szCs w:val="24"/>
        </w:rPr>
      </w:pPr>
    </w:p>
    <w:p w14:paraId="338EEE5D" w14:textId="2386AA2A" w:rsidR="00486FD9" w:rsidRPr="00072B9E" w:rsidRDefault="00486FD9" w:rsidP="00612DF4">
      <w:pPr>
        <w:spacing w:line="259" w:lineRule="auto"/>
        <w:jc w:val="right"/>
        <w:rPr>
          <w:rFonts w:ascii="Tahoma" w:hAnsi="Tahoma" w:cs="Tahoma"/>
          <w:i/>
          <w:iCs/>
          <w:sz w:val="24"/>
          <w:szCs w:val="24"/>
        </w:rPr>
      </w:pPr>
      <w:r w:rsidRPr="00072B9E">
        <w:rPr>
          <w:rFonts w:ascii="Tahoma" w:hAnsi="Tahoma" w:cs="Tahoma"/>
          <w:i/>
          <w:iCs/>
          <w:sz w:val="24"/>
          <w:szCs w:val="24"/>
        </w:rPr>
        <w:t>1</w:t>
      </w:r>
      <w:r w:rsidR="00495B4D">
        <w:rPr>
          <w:rFonts w:ascii="Tahoma" w:hAnsi="Tahoma" w:cs="Tahoma"/>
          <w:i/>
          <w:iCs/>
          <w:sz w:val="24"/>
          <w:szCs w:val="24"/>
        </w:rPr>
        <w:t>2</w:t>
      </w:r>
      <w:r w:rsidR="00301ADA">
        <w:rPr>
          <w:rFonts w:ascii="Tahoma" w:hAnsi="Tahoma" w:cs="Tahoma"/>
          <w:i/>
          <w:iCs/>
          <w:sz w:val="24"/>
          <w:szCs w:val="24"/>
        </w:rPr>
        <w:t>2</w:t>
      </w:r>
      <w:r w:rsidRPr="00072B9E">
        <w:rPr>
          <w:rFonts w:ascii="Tahoma" w:hAnsi="Tahoma" w:cs="Tahoma"/>
          <w:i/>
          <w:iCs/>
          <w:sz w:val="24"/>
          <w:szCs w:val="24"/>
        </w:rPr>
        <w:t xml:space="preserve"> words</w:t>
      </w:r>
    </w:p>
    <w:p w14:paraId="7C34A526" w14:textId="77777777" w:rsidR="002E070E" w:rsidRDefault="002E070E"/>
    <w:sectPr w:rsidR="002E070E" w:rsidSect="0017172A">
      <w:headerReference w:type="default" r:id="rId7"/>
      <w:footerReference w:type="even" r:id="rId8"/>
      <w:footerReference w:type="default" r:id="rId9"/>
      <w:pgSz w:w="11906" w:h="16838"/>
      <w:pgMar w:top="1092" w:right="1417" w:bottom="1135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F4487" w14:textId="77777777" w:rsidR="00F9392F" w:rsidRDefault="00F9392F">
      <w:r>
        <w:separator/>
      </w:r>
    </w:p>
  </w:endnote>
  <w:endnote w:type="continuationSeparator" w:id="0">
    <w:p w14:paraId="2703B0EC" w14:textId="77777777" w:rsidR="00F9392F" w:rsidRDefault="00F9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83F3" w14:textId="77777777" w:rsidR="008543B6" w:rsidRDefault="00464345" w:rsidP="00A945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4CF0FF" w14:textId="77777777" w:rsidR="008543B6" w:rsidRDefault="00301ADA" w:rsidP="00421E5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8580" w14:textId="77777777" w:rsidR="008543B6" w:rsidRDefault="00464345" w:rsidP="00A945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7A26E65" w14:textId="77777777" w:rsidR="008543B6" w:rsidRDefault="00301ADA" w:rsidP="00421E5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BBB62" w14:textId="77777777" w:rsidR="00F9392F" w:rsidRDefault="00F9392F">
      <w:r>
        <w:separator/>
      </w:r>
    </w:p>
  </w:footnote>
  <w:footnote w:type="continuationSeparator" w:id="0">
    <w:p w14:paraId="0CF7B201" w14:textId="77777777" w:rsidR="00F9392F" w:rsidRDefault="00F9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4BDD2" w14:textId="49185052" w:rsidR="008543B6" w:rsidRDefault="00487CF5">
    <w:pPr>
      <w:pStyle w:val="Cabealho"/>
      <w:jc w:val="center"/>
      <w:rPr>
        <w:rFonts w:ascii="Arial" w:hAnsi="Arial"/>
        <w:b/>
        <w:lang w:val="pt-PT"/>
      </w:rPr>
    </w:pPr>
    <w:r>
      <w:rPr>
        <w:noProof/>
      </w:rPr>
      <w:drawing>
        <wp:inline distT="0" distB="0" distL="0" distR="0" wp14:anchorId="32330933" wp14:editId="46D3DED4">
          <wp:extent cx="592455" cy="4826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230864" w14:textId="77777777" w:rsidR="008543B6" w:rsidRPr="0017172A" w:rsidRDefault="00464345">
    <w:pPr>
      <w:pStyle w:val="Cabealho"/>
      <w:jc w:val="center"/>
      <w:rPr>
        <w:sz w:val="22"/>
        <w:szCs w:val="22"/>
      </w:rPr>
    </w:pPr>
    <w:r w:rsidRPr="0017172A">
      <w:rPr>
        <w:sz w:val="22"/>
        <w:szCs w:val="22"/>
      </w:rPr>
      <w:t xml:space="preserve">PERMANENT </w:t>
    </w:r>
    <w:smartTag w:uri="urn:schemas-microsoft-com:office:smarttags" w:element="City">
      <w:r w:rsidRPr="0017172A">
        <w:rPr>
          <w:sz w:val="22"/>
          <w:szCs w:val="22"/>
        </w:rPr>
        <w:t>MISSION</w:t>
      </w:r>
    </w:smartTag>
    <w:r w:rsidRPr="0017172A">
      <w:rPr>
        <w:sz w:val="22"/>
        <w:szCs w:val="22"/>
      </w:rPr>
      <w:t xml:space="preserve"> OF </w:t>
    </w:r>
    <w:smartTag w:uri="urn:schemas-microsoft-com:office:smarttags" w:element="country-region">
      <w:smartTag w:uri="urn:schemas-microsoft-com:office:smarttags" w:element="place">
        <w:r w:rsidRPr="0017172A">
          <w:rPr>
            <w:sz w:val="22"/>
            <w:szCs w:val="22"/>
          </w:rPr>
          <w:t>PORTUGAL</w:t>
        </w:r>
      </w:smartTag>
    </w:smartTag>
  </w:p>
  <w:p w14:paraId="3D05BBC5" w14:textId="77777777" w:rsidR="008543B6" w:rsidRDefault="00464345">
    <w:pPr>
      <w:pStyle w:val="Cabealho"/>
      <w:jc w:val="center"/>
      <w:rPr>
        <w:sz w:val="24"/>
      </w:rPr>
    </w:pPr>
    <w:smartTag w:uri="urn:schemas-microsoft-com:office:smarttags" w:element="City">
      <w:smartTag w:uri="urn:schemas-microsoft-com:office:smarttags" w:element="place">
        <w:r w:rsidRPr="0017172A">
          <w:rPr>
            <w:sz w:val="22"/>
            <w:szCs w:val="22"/>
          </w:rPr>
          <w:t>GENEVA</w:t>
        </w:r>
      </w:smartTag>
    </w:smartTag>
  </w:p>
  <w:p w14:paraId="20014D6F" w14:textId="77777777" w:rsidR="008543B6" w:rsidRDefault="00301AD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2CCC"/>
    <w:multiLevelType w:val="hybridMultilevel"/>
    <w:tmpl w:val="9DAEA336"/>
    <w:lvl w:ilvl="0" w:tplc="CEE84468">
      <w:start w:val="1"/>
      <w:numFmt w:val="bullet"/>
      <w:lvlText w:val="-"/>
      <w:lvlJc w:val="left"/>
      <w:pPr>
        <w:ind w:left="3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44378C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F66C9A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9EEA90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A69BB2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9A4AF2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A47DEC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0DC72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E7C2E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947E51"/>
    <w:multiLevelType w:val="hybridMultilevel"/>
    <w:tmpl w:val="732E116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C28F3"/>
    <w:multiLevelType w:val="hybridMultilevel"/>
    <w:tmpl w:val="1A626934"/>
    <w:lvl w:ilvl="0" w:tplc="7666B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24BF6"/>
    <w:multiLevelType w:val="hybridMultilevel"/>
    <w:tmpl w:val="2B0AA7DE"/>
    <w:lvl w:ilvl="0" w:tplc="9AC02274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4394963">
    <w:abstractNumId w:val="3"/>
  </w:num>
  <w:num w:numId="2" w16cid:durableId="1659338566">
    <w:abstractNumId w:val="0"/>
  </w:num>
  <w:num w:numId="3" w16cid:durableId="242640829">
    <w:abstractNumId w:val="2"/>
  </w:num>
  <w:num w:numId="4" w16cid:durableId="1374960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D1"/>
    <w:rsid w:val="000178D8"/>
    <w:rsid w:val="00072B9E"/>
    <w:rsid w:val="000F3048"/>
    <w:rsid w:val="001756E0"/>
    <w:rsid w:val="00264EB7"/>
    <w:rsid w:val="002A5125"/>
    <w:rsid w:val="002D09EE"/>
    <w:rsid w:val="002E070E"/>
    <w:rsid w:val="002E0B11"/>
    <w:rsid w:val="00301ADA"/>
    <w:rsid w:val="0030589E"/>
    <w:rsid w:val="00350E3D"/>
    <w:rsid w:val="0038783F"/>
    <w:rsid w:val="00395FD0"/>
    <w:rsid w:val="00444812"/>
    <w:rsid w:val="00462CC9"/>
    <w:rsid w:val="0046376B"/>
    <w:rsid w:val="00464345"/>
    <w:rsid w:val="00486FD9"/>
    <w:rsid w:val="00487CF5"/>
    <w:rsid w:val="00495B4D"/>
    <w:rsid w:val="004C1A4A"/>
    <w:rsid w:val="004D22FA"/>
    <w:rsid w:val="004D65A8"/>
    <w:rsid w:val="00500353"/>
    <w:rsid w:val="00566EE3"/>
    <w:rsid w:val="00612DF4"/>
    <w:rsid w:val="00643D1C"/>
    <w:rsid w:val="006D1660"/>
    <w:rsid w:val="0072601B"/>
    <w:rsid w:val="00746CFF"/>
    <w:rsid w:val="00860E5B"/>
    <w:rsid w:val="009A68D0"/>
    <w:rsid w:val="009C2ABA"/>
    <w:rsid w:val="009D37BF"/>
    <w:rsid w:val="00AC2DCA"/>
    <w:rsid w:val="00AD2106"/>
    <w:rsid w:val="00B035D1"/>
    <w:rsid w:val="00B37114"/>
    <w:rsid w:val="00B9403F"/>
    <w:rsid w:val="00C42726"/>
    <w:rsid w:val="00CA45AE"/>
    <w:rsid w:val="00D135AF"/>
    <w:rsid w:val="00D76F0A"/>
    <w:rsid w:val="00D94BE3"/>
    <w:rsid w:val="00DC7786"/>
    <w:rsid w:val="00DE4719"/>
    <w:rsid w:val="00DF0BDB"/>
    <w:rsid w:val="00E129A1"/>
    <w:rsid w:val="00E3696D"/>
    <w:rsid w:val="00E553AA"/>
    <w:rsid w:val="00E81D60"/>
    <w:rsid w:val="00EA71C5"/>
    <w:rsid w:val="00F75BC0"/>
    <w:rsid w:val="00F9392F"/>
    <w:rsid w:val="00FB1DF4"/>
    <w:rsid w:val="00FB237A"/>
    <w:rsid w:val="00FD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270D3128"/>
  <w15:chartTrackingRefBased/>
  <w15:docId w15:val="{56A95AE4-26C2-42E6-9683-C4E7D968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487CF5"/>
    <w:pPr>
      <w:tabs>
        <w:tab w:val="center" w:pos="4153"/>
        <w:tab w:val="right" w:pos="8306"/>
      </w:tabs>
    </w:pPr>
  </w:style>
  <w:style w:type="character" w:customStyle="1" w:styleId="CabealhoCarter">
    <w:name w:val="Cabeçalho Caráter"/>
    <w:basedOn w:val="Tipodeletrapredefinidodopargrafo"/>
    <w:link w:val="Cabealho"/>
    <w:rsid w:val="00487CF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odap">
    <w:name w:val="footer"/>
    <w:basedOn w:val="Normal"/>
    <w:link w:val="RodapCarter"/>
    <w:rsid w:val="00487CF5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487CF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merodepgina">
    <w:name w:val="page number"/>
    <w:basedOn w:val="Tipodeletrapredefinidodopargrafo"/>
    <w:rsid w:val="00487CF5"/>
  </w:style>
  <w:style w:type="paragraph" w:styleId="PargrafodaLista">
    <w:name w:val="List Paragraph"/>
    <w:basedOn w:val="Normal"/>
    <w:uiPriority w:val="34"/>
    <w:qFormat/>
    <w:rsid w:val="00B37114"/>
    <w:pPr>
      <w:ind w:left="720"/>
      <w:contextualSpacing/>
    </w:pPr>
  </w:style>
  <w:style w:type="paragraph" w:styleId="Reviso">
    <w:name w:val="Revision"/>
    <w:hidden/>
    <w:uiPriority w:val="99"/>
    <w:semiHidden/>
    <w:rsid w:val="009A6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A4F26D-2EEA-49D3-B44F-CB1D60F8284B}"/>
</file>

<file path=customXml/itemProps2.xml><?xml version="1.0" encoding="utf-8"?>
<ds:datastoreItem xmlns:ds="http://schemas.openxmlformats.org/officeDocument/2006/customXml" ds:itemID="{F499B7E2-CBC2-4106-BE7C-C71D5E6CBEE2}"/>
</file>

<file path=customXml/itemProps3.xml><?xml version="1.0" encoding="utf-8"?>
<ds:datastoreItem xmlns:ds="http://schemas.openxmlformats.org/officeDocument/2006/customXml" ds:itemID="{C9478B2A-24B5-4493-80B3-69467C6A0E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Sousa</dc:creator>
  <cp:keywords/>
  <dc:description/>
  <cp:lastModifiedBy>Mara Sousa</cp:lastModifiedBy>
  <cp:revision>4</cp:revision>
  <dcterms:created xsi:type="dcterms:W3CDTF">2023-01-17T12:08:00Z</dcterms:created>
  <dcterms:modified xsi:type="dcterms:W3CDTF">2023-01-30T16:12:00Z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