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786" w14:textId="77777777" w:rsidR="001B17E7" w:rsidRDefault="001B17E7" w:rsidP="001B17E7">
      <w:pPr>
        <w:rPr>
          <w:rFonts w:ascii="Arial" w:eastAsia="Cambria" w:hAnsi="Arial"/>
          <w:b/>
          <w:lang w:val="en-US"/>
        </w:rPr>
      </w:pPr>
    </w:p>
    <w:p w14:paraId="268E01FD" w14:textId="77777777" w:rsidR="001B17E7" w:rsidRDefault="001B17E7" w:rsidP="001B17E7">
      <w:pPr>
        <w:rPr>
          <w:rFonts w:ascii="Arial" w:eastAsia="Cambria" w:hAnsi="Arial"/>
          <w:b/>
          <w:lang w:val="en-US"/>
        </w:rPr>
      </w:pPr>
    </w:p>
    <w:p w14:paraId="30EF0660" w14:textId="77777777" w:rsidR="001B17E7" w:rsidRDefault="001B17E7" w:rsidP="001B17E7">
      <w:pPr>
        <w:rPr>
          <w:rFonts w:ascii="Arial" w:eastAsia="Cambria" w:hAnsi="Arial"/>
          <w:b/>
          <w:lang w:val="en-US"/>
        </w:rPr>
      </w:pPr>
    </w:p>
    <w:p w14:paraId="5CD464F1" w14:textId="7A8AEEC1" w:rsidR="001B17E7" w:rsidRDefault="001B17E7" w:rsidP="001B17E7">
      <w:pPr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07FD0045" wp14:editId="4BA211DF">
            <wp:simplePos x="0" y="0"/>
            <wp:positionH relativeFrom="column">
              <wp:posOffset>2485390</wp:posOffset>
            </wp:positionH>
            <wp:positionV relativeFrom="paragraph">
              <wp:posOffset>92710</wp:posOffset>
            </wp:positionV>
            <wp:extent cx="1104900" cy="1466215"/>
            <wp:effectExtent l="0" t="0" r="0" b="635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49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16A1C" w14:textId="77777777" w:rsidR="001B17E7" w:rsidRDefault="001B17E7" w:rsidP="001B17E7">
      <w:pPr>
        <w:rPr>
          <w:rFonts w:ascii="Arial" w:eastAsia="Cambria" w:hAnsi="Arial"/>
          <w:b/>
          <w:lang w:val="en-US"/>
        </w:rPr>
      </w:pPr>
    </w:p>
    <w:p w14:paraId="11C097FB" w14:textId="77777777" w:rsidR="001B17E7" w:rsidRDefault="001B17E7" w:rsidP="001B17E7">
      <w:pPr>
        <w:rPr>
          <w:rFonts w:ascii="Arial" w:eastAsia="Cambria" w:hAnsi="Arial"/>
          <w:b/>
          <w:lang w:val="en-US"/>
        </w:rPr>
      </w:pPr>
    </w:p>
    <w:p w14:paraId="24932990" w14:textId="0326976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3CAE47B0" w14:textId="7777777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050104A1" w14:textId="7777777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131B583A" w14:textId="7777777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1B146457" w14:textId="7777777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785A2B14" w14:textId="7777777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3633976D" w14:textId="77777777" w:rsidR="001B17E7" w:rsidRDefault="001B17E7" w:rsidP="001B17E7">
      <w:pPr>
        <w:jc w:val="both"/>
        <w:rPr>
          <w:rFonts w:ascii="Arial" w:eastAsia="Cambria" w:hAnsi="Arial"/>
          <w:b/>
          <w:lang w:val="en-US"/>
        </w:rPr>
      </w:pPr>
    </w:p>
    <w:p w14:paraId="7444FF7F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60A8F3E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2E260AC7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04783230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122A1044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AND OTHER INTERNATIONAL </w:t>
      </w:r>
      <w:proofErr w:type="spellStart"/>
      <w:r>
        <w:rPr>
          <w:rFonts w:ascii="Arial" w:eastAsia="Cambria" w:hAnsi="Arial" w:cs="Arial"/>
          <w:b/>
          <w:caps/>
          <w:sz w:val="28"/>
          <w:szCs w:val="28"/>
          <w:lang w:val="en-US"/>
        </w:rPr>
        <w:t>ORGANISATIONS</w:t>
      </w:r>
      <w:proofErr w:type="spellEnd"/>
    </w:p>
    <w:p w14:paraId="72BEB659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96676A3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42</w:t>
      </w:r>
      <w:r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ND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0AE1F9E6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1A3CA641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23C2B9D9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ARGENTINA</w:t>
      </w:r>
    </w:p>
    <w:p w14:paraId="00607016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EB89C97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23 JANUARY 2023</w:t>
      </w:r>
    </w:p>
    <w:p w14:paraId="5B5C00DB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399BC03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70</w:t>
      </w: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Seconds)</w:t>
      </w:r>
    </w:p>
    <w:p w14:paraId="6BCEA511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19F5F41" w14:textId="77777777" w:rsidR="001B17E7" w:rsidRDefault="001B17E7" w:rsidP="001B17E7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 12</w:t>
      </w:r>
    </w:p>
    <w:p w14:paraId="0A1637FA" w14:textId="77777777" w:rsidR="001B17E7" w:rsidRDefault="001B17E7" w:rsidP="001B17E7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116E32F0" w14:textId="77777777" w:rsidR="001B17E7" w:rsidRDefault="001B17E7" w:rsidP="001B17E7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BA4CEBE" w14:textId="77777777" w:rsidR="001B17E7" w:rsidRDefault="001B17E7" w:rsidP="001B17E7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C9C39A6" w14:textId="77777777" w:rsidR="001B17E7" w:rsidRDefault="001B17E7" w:rsidP="001B17E7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05C5AFD" w14:textId="77777777" w:rsidR="001B17E7" w:rsidRDefault="001B17E7" w:rsidP="001B17E7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21B72E7" w14:textId="77777777" w:rsidR="001B17E7" w:rsidRDefault="001B17E7" w:rsidP="001B17E7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0213DD57" w14:textId="77777777" w:rsidR="001B17E7" w:rsidRDefault="001B17E7" w:rsidP="001B17E7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F1F08C7" w14:textId="77777777" w:rsidR="001B17E7" w:rsidRDefault="001B17E7" w:rsidP="001B17E7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4A0A0A5" w14:textId="77777777" w:rsidR="001B17E7" w:rsidRDefault="001B17E7" w:rsidP="001B17E7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13FCF6E" w14:textId="77777777" w:rsidR="001B17E7" w:rsidRDefault="001B17E7" w:rsidP="001B17E7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805819C" w14:textId="77777777" w:rsidR="001B17E7" w:rsidRDefault="001B17E7" w:rsidP="001B17E7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649FE90" w14:textId="77777777" w:rsidR="001B17E7" w:rsidRDefault="001B17E7" w:rsidP="001B17E7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FB79953" w14:textId="77777777" w:rsidR="001B17E7" w:rsidRPr="002553AD" w:rsidRDefault="001B17E7" w:rsidP="001B17E7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2553AD">
        <w:rPr>
          <w:rFonts w:ascii="Arial" w:eastAsia="Cambria" w:hAnsi="Arial" w:cs="Arial"/>
          <w:lang w:val="en-US"/>
        </w:rPr>
        <w:t xml:space="preserve">Mr. President, </w:t>
      </w:r>
    </w:p>
    <w:p w14:paraId="4181FC24" w14:textId="77777777" w:rsidR="001B17E7" w:rsidRPr="002553AD" w:rsidRDefault="001B17E7" w:rsidP="001B17E7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32B2B5A3" w14:textId="77777777" w:rsidR="001B17E7" w:rsidRPr="002553AD" w:rsidRDefault="001B17E7" w:rsidP="001B17E7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2553AD">
        <w:rPr>
          <w:rFonts w:ascii="Arial" w:eastAsia="Cambria" w:hAnsi="Arial" w:cs="Arial"/>
          <w:lang w:val="en-US"/>
        </w:rPr>
        <w:t>South Africa welcomes the distinguished delegation of A</w:t>
      </w:r>
      <w:r>
        <w:rPr>
          <w:rFonts w:ascii="Arial" w:eastAsia="Cambria" w:hAnsi="Arial" w:cs="Arial"/>
          <w:lang w:val="en-US"/>
        </w:rPr>
        <w:t>rgentina</w:t>
      </w:r>
      <w:r w:rsidRPr="002553AD">
        <w:rPr>
          <w:rFonts w:ascii="Arial" w:eastAsia="Cambria" w:hAnsi="Arial" w:cs="Arial"/>
          <w:lang w:val="en-US"/>
        </w:rPr>
        <w:t xml:space="preserve"> to this UPR Session and wishes </w:t>
      </w:r>
      <w:r>
        <w:rPr>
          <w:rFonts w:ascii="Arial" w:eastAsia="Cambria" w:hAnsi="Arial" w:cs="Arial"/>
          <w:lang w:val="en-US"/>
        </w:rPr>
        <w:t>the country</w:t>
      </w:r>
      <w:r w:rsidRPr="002553AD">
        <w:rPr>
          <w:rFonts w:ascii="Arial" w:eastAsia="Cambria" w:hAnsi="Arial" w:cs="Arial"/>
          <w:lang w:val="en-US"/>
        </w:rPr>
        <w:t xml:space="preserve"> </w:t>
      </w:r>
      <w:r w:rsidRPr="002553AD">
        <w:rPr>
          <w:rFonts w:ascii="Arial" w:eastAsia="Cambria" w:hAnsi="Arial" w:cs="Arial"/>
        </w:rPr>
        <w:t>a successful review</w:t>
      </w:r>
      <w:r w:rsidRPr="002553AD">
        <w:rPr>
          <w:rFonts w:ascii="Arial" w:eastAsia="Cambria" w:hAnsi="Arial" w:cs="Arial"/>
          <w:lang w:val="en-US"/>
        </w:rPr>
        <w:t>.</w:t>
      </w:r>
    </w:p>
    <w:p w14:paraId="0CEF0FC6" w14:textId="77777777" w:rsidR="001B17E7" w:rsidRPr="002553AD" w:rsidRDefault="001B17E7" w:rsidP="001B17E7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4A3CE570" w14:textId="77777777" w:rsidR="001B17E7" w:rsidRDefault="001B17E7" w:rsidP="001B17E7">
      <w:pPr>
        <w:pStyle w:val="NormalWeb"/>
        <w:spacing w:before="0" w:beforeAutospacing="0" w:after="0" w:afterAutospacing="0"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FB706A">
        <w:rPr>
          <w:rFonts w:ascii="Arial" w:eastAsia="Cambria" w:hAnsi="Arial" w:cs="Arial"/>
          <w:color w:val="000000" w:themeColor="text1"/>
          <w:lang w:val="en-US"/>
        </w:rPr>
        <w:t>South Africa commends Argentina on the landmark adoption</w:t>
      </w:r>
      <w:r>
        <w:rPr>
          <w:rFonts w:ascii="Arial" w:eastAsia="Cambria" w:hAnsi="Arial" w:cs="Arial"/>
          <w:color w:val="000000" w:themeColor="text1"/>
          <w:lang w:val="en-US"/>
        </w:rPr>
        <w:t xml:space="preserve"> of</w:t>
      </w:r>
      <w:r w:rsidRPr="00FB706A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>
        <w:rPr>
          <w:rFonts w:ascii="Arial" w:eastAsia="Cambria" w:hAnsi="Arial" w:cs="Arial"/>
          <w:color w:val="000000" w:themeColor="text1"/>
          <w:lang w:val="en-US"/>
        </w:rPr>
        <w:t>the</w:t>
      </w:r>
      <w:r w:rsidRPr="00FB706A">
        <w:rPr>
          <w:rFonts w:ascii="Arial" w:eastAsia="Cambria" w:hAnsi="Arial" w:cs="Arial"/>
          <w:color w:val="000000" w:themeColor="text1"/>
          <w:lang w:val="en-US"/>
        </w:rPr>
        <w:t xml:space="preserve"> Access to Voluntary Termination of Pregnancy</w:t>
      </w:r>
      <w:r>
        <w:rPr>
          <w:rFonts w:ascii="Arial" w:eastAsia="Cambria" w:hAnsi="Arial" w:cs="Arial"/>
          <w:color w:val="000000" w:themeColor="text1"/>
          <w:lang w:val="en-US"/>
        </w:rPr>
        <w:t xml:space="preserve"> Act.</w:t>
      </w:r>
      <w:r>
        <w:rPr>
          <w:rFonts w:ascii="Arial" w:hAnsi="Arial" w:cs="Arial"/>
        </w:rPr>
        <w:t xml:space="preserve"> South Africa similarly welcomes the establishment of the Ministry for Women, Gender and Diversity, which together with the National Action Plan for Combatting Gender-Based Violence, demonstrates that gender is indeed at the centre of country’s policy agenda and will go a long way in addressing the remaining challenges, including femicide.</w:t>
      </w:r>
    </w:p>
    <w:p w14:paraId="1D3AD09B" w14:textId="77777777" w:rsidR="001B17E7" w:rsidRPr="00984FCB" w:rsidRDefault="001B17E7" w:rsidP="001B17E7">
      <w:pPr>
        <w:pStyle w:val="NormalWeb"/>
        <w:spacing w:before="0" w:beforeAutospacing="0" w:after="0" w:afterAutospacing="0"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</w:p>
    <w:p w14:paraId="746198C1" w14:textId="77777777" w:rsidR="001B17E7" w:rsidRPr="00984FCB" w:rsidRDefault="001B17E7" w:rsidP="001B17E7">
      <w:pPr>
        <w:spacing w:line="360" w:lineRule="auto"/>
        <w:jc w:val="both"/>
        <w:rPr>
          <w:rFonts w:ascii="Arial" w:eastAsia="Cambria" w:hAnsi="Arial" w:cs="Arial"/>
        </w:rPr>
      </w:pPr>
      <w:r w:rsidRPr="00984FCB">
        <w:rPr>
          <w:rFonts w:ascii="Arial" w:hAnsi="Arial" w:cs="Arial"/>
        </w:rPr>
        <w:t xml:space="preserve">South Africa wishes to make </w:t>
      </w:r>
      <w:r w:rsidRPr="00984FCB">
        <w:rPr>
          <w:rFonts w:ascii="Arial" w:eastAsia="Cambria" w:hAnsi="Arial" w:cs="Arial"/>
        </w:rPr>
        <w:t>the following recommendations:</w:t>
      </w:r>
    </w:p>
    <w:p w14:paraId="5F2E2B22" w14:textId="77777777" w:rsidR="001B17E7" w:rsidRPr="00984FCB" w:rsidRDefault="001B17E7" w:rsidP="001B17E7">
      <w:pPr>
        <w:spacing w:line="360" w:lineRule="auto"/>
        <w:jc w:val="both"/>
        <w:rPr>
          <w:rFonts w:ascii="Arial" w:eastAsia="Calibri" w:hAnsi="Arial" w:cs="Arial"/>
        </w:rPr>
      </w:pPr>
    </w:p>
    <w:p w14:paraId="09399D7C" w14:textId="77777777" w:rsidR="001B17E7" w:rsidRPr="00984FCB" w:rsidRDefault="001B17E7" w:rsidP="001B17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CB">
        <w:rPr>
          <w:rFonts w:ascii="Arial" w:hAnsi="Arial" w:cs="Arial"/>
          <w:sz w:val="24"/>
          <w:szCs w:val="24"/>
        </w:rPr>
        <w:t>Approve the Comprehensive Bill Against Institutional Violence.</w:t>
      </w:r>
    </w:p>
    <w:p w14:paraId="025B4144" w14:textId="77777777" w:rsidR="001B17E7" w:rsidRPr="00984FCB" w:rsidRDefault="001B17E7" w:rsidP="001B17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CB">
        <w:rPr>
          <w:rFonts w:ascii="Arial" w:hAnsi="Arial" w:cs="Arial"/>
          <w:sz w:val="24"/>
          <w:szCs w:val="24"/>
        </w:rPr>
        <w:t xml:space="preserve">Introduce early detection and reporting mechanisms for sexual violence and abuse by parents, </w:t>
      </w:r>
      <w:proofErr w:type="gramStart"/>
      <w:r w:rsidRPr="00984FCB">
        <w:rPr>
          <w:rFonts w:ascii="Arial" w:hAnsi="Arial" w:cs="Arial"/>
          <w:sz w:val="24"/>
          <w:szCs w:val="24"/>
        </w:rPr>
        <w:t>relatives</w:t>
      </w:r>
      <w:proofErr w:type="gramEnd"/>
      <w:r w:rsidRPr="00984FCB">
        <w:rPr>
          <w:rFonts w:ascii="Arial" w:hAnsi="Arial" w:cs="Arial"/>
          <w:sz w:val="24"/>
          <w:szCs w:val="24"/>
        </w:rPr>
        <w:t xml:space="preserve"> or caregivers, in close collaboration with role-players working on children’s rights.</w:t>
      </w:r>
    </w:p>
    <w:p w14:paraId="01E38F6B" w14:textId="77777777" w:rsidR="001B17E7" w:rsidRDefault="001B17E7" w:rsidP="001B17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CB">
        <w:rPr>
          <w:rFonts w:ascii="Arial" w:hAnsi="Arial" w:cs="Arial"/>
          <w:sz w:val="24"/>
          <w:szCs w:val="24"/>
        </w:rPr>
        <w:t>Appoint a National Ombudsman in compliance with the principles relating to the status of national institutions for the promotion and protection of human rights (the Paris Principles).</w:t>
      </w:r>
    </w:p>
    <w:p w14:paraId="1201BAD1" w14:textId="77777777" w:rsidR="001B17E7" w:rsidRPr="00466C61" w:rsidRDefault="001B17E7" w:rsidP="001B17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C61">
        <w:rPr>
          <w:rFonts w:ascii="Arial" w:hAnsi="Arial" w:cs="Arial"/>
          <w:sz w:val="24"/>
          <w:szCs w:val="24"/>
        </w:rPr>
        <w:t>Accelerate efforts to advance the needs and interests of people of African descent</w:t>
      </w:r>
      <w:r w:rsidRPr="00946FB8">
        <w:rPr>
          <w:rFonts w:ascii="Arial" w:hAnsi="Arial" w:cs="Arial"/>
          <w:sz w:val="24"/>
          <w:szCs w:val="24"/>
        </w:rPr>
        <w:t xml:space="preserve"> </w:t>
      </w:r>
      <w:r w:rsidRPr="00466C61">
        <w:rPr>
          <w:rFonts w:ascii="Arial" w:hAnsi="Arial" w:cs="Arial"/>
          <w:sz w:val="24"/>
          <w:szCs w:val="24"/>
        </w:rPr>
        <w:t>and implement policies</w:t>
      </w:r>
      <w:r>
        <w:rPr>
          <w:rFonts w:ascii="Arial" w:hAnsi="Arial" w:cs="Arial"/>
          <w:sz w:val="24"/>
          <w:szCs w:val="24"/>
        </w:rPr>
        <w:t xml:space="preserve"> for</w:t>
      </w:r>
      <w:r w:rsidRPr="00466C61">
        <w:rPr>
          <w:rFonts w:ascii="Arial" w:hAnsi="Arial" w:cs="Arial"/>
          <w:sz w:val="24"/>
          <w:szCs w:val="24"/>
        </w:rPr>
        <w:t xml:space="preserve"> the promotion of their participation in </w:t>
      </w:r>
      <w:r>
        <w:rPr>
          <w:rFonts w:ascii="Arial" w:hAnsi="Arial" w:cs="Arial"/>
          <w:sz w:val="24"/>
          <w:szCs w:val="24"/>
        </w:rPr>
        <w:t>the public sector and</w:t>
      </w:r>
      <w:r w:rsidRPr="00466C61">
        <w:rPr>
          <w:rFonts w:ascii="Arial" w:hAnsi="Arial" w:cs="Arial"/>
          <w:sz w:val="24"/>
          <w:szCs w:val="24"/>
        </w:rPr>
        <w:t xml:space="preserve"> the advancement of all their rights.</w:t>
      </w:r>
    </w:p>
    <w:p w14:paraId="67689E37" w14:textId="77777777" w:rsidR="001B17E7" w:rsidRDefault="001B17E7" w:rsidP="001B17E7">
      <w:pPr>
        <w:spacing w:line="360" w:lineRule="auto"/>
        <w:jc w:val="both"/>
        <w:rPr>
          <w:rFonts w:ascii="Arial" w:hAnsi="Arial" w:cs="Arial"/>
        </w:rPr>
      </w:pPr>
    </w:p>
    <w:p w14:paraId="338A8256" w14:textId="77777777" w:rsidR="001B17E7" w:rsidRPr="00466C61" w:rsidRDefault="001B17E7" w:rsidP="001B17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thank you</w:t>
      </w:r>
    </w:p>
    <w:p w14:paraId="63B6E326" w14:textId="26382D3B" w:rsidR="001B17E7" w:rsidRDefault="001B17E7" w:rsidP="001B17E7">
      <w:pPr>
        <w:rPr>
          <w:rFonts w:ascii="Arial" w:eastAsia="Cambria" w:hAnsi="Arial" w:cs="Arial"/>
          <w:lang w:val="en-US"/>
        </w:rPr>
      </w:pPr>
    </w:p>
    <w:p w14:paraId="0DC0C208" w14:textId="5370207A" w:rsidR="004C0E68" w:rsidRDefault="004C0E68">
      <w:pPr>
        <w:rPr>
          <w:rFonts w:ascii="Arial" w:eastAsia="Cambria" w:hAnsi="Arial"/>
          <w:b/>
          <w:lang w:val="en-US"/>
        </w:rPr>
      </w:pPr>
    </w:p>
    <w:sectPr w:rsidR="004C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42D8D"/>
    <w:rsid w:val="00057CAA"/>
    <w:rsid w:val="00085804"/>
    <w:rsid w:val="000B0F33"/>
    <w:rsid w:val="000D4E5B"/>
    <w:rsid w:val="001000FF"/>
    <w:rsid w:val="00180F5D"/>
    <w:rsid w:val="00191438"/>
    <w:rsid w:val="00197426"/>
    <w:rsid w:val="001B17E7"/>
    <w:rsid w:val="001B4557"/>
    <w:rsid w:val="001D70A6"/>
    <w:rsid w:val="001D715D"/>
    <w:rsid w:val="001E60E2"/>
    <w:rsid w:val="001F6F46"/>
    <w:rsid w:val="0022550D"/>
    <w:rsid w:val="00246EC1"/>
    <w:rsid w:val="002553AD"/>
    <w:rsid w:val="00255DAB"/>
    <w:rsid w:val="00272A69"/>
    <w:rsid w:val="002D5FFD"/>
    <w:rsid w:val="00303EAB"/>
    <w:rsid w:val="00322733"/>
    <w:rsid w:val="00324084"/>
    <w:rsid w:val="00355F7D"/>
    <w:rsid w:val="003701B8"/>
    <w:rsid w:val="0038067A"/>
    <w:rsid w:val="003C42B2"/>
    <w:rsid w:val="00403BC1"/>
    <w:rsid w:val="004262AD"/>
    <w:rsid w:val="004538AF"/>
    <w:rsid w:val="00466C61"/>
    <w:rsid w:val="00466F43"/>
    <w:rsid w:val="004C0E68"/>
    <w:rsid w:val="004D410F"/>
    <w:rsid w:val="004E4DAA"/>
    <w:rsid w:val="005A2588"/>
    <w:rsid w:val="005D0468"/>
    <w:rsid w:val="005D0EDA"/>
    <w:rsid w:val="00626A49"/>
    <w:rsid w:val="006574DA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765FF8"/>
    <w:rsid w:val="007D3250"/>
    <w:rsid w:val="008063B8"/>
    <w:rsid w:val="00835EC3"/>
    <w:rsid w:val="00866B43"/>
    <w:rsid w:val="00867CFA"/>
    <w:rsid w:val="008C78EA"/>
    <w:rsid w:val="00907E90"/>
    <w:rsid w:val="00934528"/>
    <w:rsid w:val="00946FB8"/>
    <w:rsid w:val="00984FCB"/>
    <w:rsid w:val="009A2B94"/>
    <w:rsid w:val="009B1B58"/>
    <w:rsid w:val="009D0856"/>
    <w:rsid w:val="00A11F9E"/>
    <w:rsid w:val="00A412D2"/>
    <w:rsid w:val="00A546C2"/>
    <w:rsid w:val="00AA731D"/>
    <w:rsid w:val="00AA74E6"/>
    <w:rsid w:val="00AD389D"/>
    <w:rsid w:val="00AD5206"/>
    <w:rsid w:val="00AE2F81"/>
    <w:rsid w:val="00B06FB5"/>
    <w:rsid w:val="00B1173F"/>
    <w:rsid w:val="00B55185"/>
    <w:rsid w:val="00B62F1F"/>
    <w:rsid w:val="00B923E2"/>
    <w:rsid w:val="00BB56EC"/>
    <w:rsid w:val="00BC2F18"/>
    <w:rsid w:val="00BE2BAD"/>
    <w:rsid w:val="00C02E5B"/>
    <w:rsid w:val="00C43AC7"/>
    <w:rsid w:val="00C83845"/>
    <w:rsid w:val="00C86890"/>
    <w:rsid w:val="00C95BA2"/>
    <w:rsid w:val="00CC095A"/>
    <w:rsid w:val="00CD0133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E30EE9"/>
    <w:rsid w:val="00E40F9F"/>
    <w:rsid w:val="00E5483F"/>
    <w:rsid w:val="00E86709"/>
    <w:rsid w:val="00EF322F"/>
    <w:rsid w:val="00F36071"/>
    <w:rsid w:val="00F45BE1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C6B"/>
  <w15:docId w15:val="{EC38AD4D-34ED-4A95-B92F-8CA765E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37556-3911-453E-BFE0-22166E0C2907}"/>
</file>

<file path=customXml/itemProps2.xml><?xml version="1.0" encoding="utf-8"?>
<ds:datastoreItem xmlns:ds="http://schemas.openxmlformats.org/officeDocument/2006/customXml" ds:itemID="{D2D7EEA3-A9D0-4BB0-8B6B-2D58DB352507}"/>
</file>

<file path=customXml/itemProps3.xml><?xml version="1.0" encoding="utf-8"?>
<ds:datastoreItem xmlns:ds="http://schemas.openxmlformats.org/officeDocument/2006/customXml" ds:itemID="{9DA2177B-8D63-425A-A51F-A281C57BF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Vosloo, I Mr :  Geneva, Counsellor Human Rights, DIRCO</cp:lastModifiedBy>
  <cp:revision>2</cp:revision>
  <cp:lastPrinted>2023-01-20T15:14:00Z</cp:lastPrinted>
  <dcterms:created xsi:type="dcterms:W3CDTF">2023-01-20T15:15:00Z</dcterms:created>
  <dcterms:modified xsi:type="dcterms:W3CDTF">2023-01-20T15:15:00Z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