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6A" w:rsidRDefault="00C3776A" w:rsidP="00475E24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3728E1" w:rsidRDefault="003728E1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903CC9" w:rsidRDefault="00903CC9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3728E1" w:rsidRPr="00702FC6" w:rsidRDefault="003728E1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02FC6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487C17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702FC6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ème</w:t>
      </w:r>
      <w:r w:rsidRPr="00702FC6">
        <w:rPr>
          <w:rFonts w:asciiTheme="minorHAnsi" w:hAnsiTheme="minorHAnsi" w:cstheme="minorHAnsi"/>
          <w:b/>
          <w:bCs/>
          <w:sz w:val="28"/>
          <w:szCs w:val="28"/>
        </w:rPr>
        <w:t xml:space="preserve"> session du groupe de travail de l'Examen périodique universel</w:t>
      </w:r>
    </w:p>
    <w:p w:rsidR="0093103B" w:rsidRPr="00702FC6" w:rsidRDefault="00995619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</w:t>
      </w:r>
      <w:r w:rsidR="00AD4699">
        <w:rPr>
          <w:rFonts w:asciiTheme="minorHAnsi" w:hAnsiTheme="minorHAnsi" w:cstheme="minorHAnsi"/>
          <w:b/>
          <w:bCs/>
          <w:sz w:val="28"/>
          <w:szCs w:val="28"/>
        </w:rPr>
        <w:t xml:space="preserve">épublique de la République du </w:t>
      </w:r>
      <w:r>
        <w:rPr>
          <w:rFonts w:asciiTheme="minorHAnsi" w:hAnsiTheme="minorHAnsi" w:cstheme="minorHAnsi"/>
          <w:b/>
          <w:bCs/>
          <w:sz w:val="28"/>
          <w:szCs w:val="28"/>
        </w:rPr>
        <w:t>Pérou</w:t>
      </w:r>
    </w:p>
    <w:p w:rsidR="003728E1" w:rsidRPr="00702FC6" w:rsidRDefault="003728E1" w:rsidP="003728E1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702FC6">
        <w:rPr>
          <w:rFonts w:asciiTheme="minorHAnsi" w:hAnsiTheme="minorHAnsi" w:cstheme="minorHAnsi"/>
          <w:sz w:val="28"/>
          <w:szCs w:val="28"/>
        </w:rPr>
        <w:t>(Genève, le</w:t>
      </w:r>
      <w:r w:rsidR="0093103B" w:rsidRPr="00702FC6">
        <w:rPr>
          <w:rFonts w:asciiTheme="minorHAnsi" w:hAnsiTheme="minorHAnsi" w:cstheme="minorHAnsi"/>
          <w:sz w:val="28"/>
          <w:szCs w:val="28"/>
        </w:rPr>
        <w:t xml:space="preserve"> </w:t>
      </w:r>
      <w:r w:rsidR="00492C29">
        <w:rPr>
          <w:rFonts w:asciiTheme="minorHAnsi" w:hAnsiTheme="minorHAnsi" w:cstheme="minorHAnsi"/>
          <w:sz w:val="28"/>
          <w:szCs w:val="28"/>
        </w:rPr>
        <w:t>25</w:t>
      </w:r>
      <w:r w:rsidR="00487C17">
        <w:rPr>
          <w:rFonts w:asciiTheme="minorHAnsi" w:hAnsiTheme="minorHAnsi" w:cstheme="minorHAnsi"/>
          <w:sz w:val="28"/>
          <w:szCs w:val="28"/>
        </w:rPr>
        <w:t xml:space="preserve"> janvier</w:t>
      </w:r>
      <w:r w:rsidRPr="00702FC6">
        <w:rPr>
          <w:rFonts w:asciiTheme="minorHAnsi" w:hAnsiTheme="minorHAnsi" w:cstheme="minorHAnsi"/>
          <w:sz w:val="28"/>
          <w:szCs w:val="28"/>
        </w:rPr>
        <w:t xml:space="preserve"> 2022)</w:t>
      </w:r>
    </w:p>
    <w:p w:rsidR="003728E1" w:rsidRPr="00702FC6" w:rsidRDefault="003728E1" w:rsidP="003728E1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:rsidR="003728E1" w:rsidRPr="00702FC6" w:rsidRDefault="003728E1" w:rsidP="003728E1">
      <w:pPr>
        <w:pStyle w:val="Standard"/>
        <w:jc w:val="center"/>
        <w:rPr>
          <w:rFonts w:ascii="Calibri" w:hAnsi="Calibri" w:cs="Calibri"/>
          <w:b/>
          <w:bCs/>
        </w:rPr>
      </w:pPr>
      <w:r w:rsidRPr="00702FC6">
        <w:rPr>
          <w:rFonts w:ascii="Calibri" w:hAnsi="Calibri" w:cs="Calibri"/>
          <w:b/>
          <w:bCs/>
        </w:rPr>
        <w:t>Intervention du Luxembourg</w:t>
      </w:r>
    </w:p>
    <w:p w:rsidR="003728E1" w:rsidRPr="00702FC6" w:rsidRDefault="003728E1" w:rsidP="003728E1">
      <w:pPr>
        <w:pStyle w:val="Standard"/>
        <w:spacing w:line="276" w:lineRule="auto"/>
        <w:jc w:val="both"/>
        <w:rPr>
          <w:rFonts w:ascii="Calibri" w:hAnsi="Calibri" w:cs="Calibri"/>
          <w:highlight w:val="yellow"/>
          <w:lang w:val="fr-FR"/>
        </w:rPr>
      </w:pPr>
    </w:p>
    <w:p w:rsidR="00203AD5" w:rsidRPr="00014D81" w:rsidRDefault="003728E1" w:rsidP="00287F4A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014D81">
        <w:rPr>
          <w:rFonts w:ascii="Calibri" w:hAnsi="Calibri" w:cs="Calibri"/>
          <w:sz w:val="24"/>
          <w:szCs w:val="24"/>
          <w:lang w:val="fr-FR"/>
        </w:rPr>
        <w:t xml:space="preserve">Le Luxembourg salue la délégation </w:t>
      </w:r>
      <w:r w:rsidR="00487C17" w:rsidRPr="00014D81">
        <w:rPr>
          <w:rFonts w:ascii="Calibri" w:hAnsi="Calibri" w:cs="Calibri"/>
          <w:sz w:val="24"/>
          <w:szCs w:val="24"/>
          <w:lang w:val="fr-FR"/>
        </w:rPr>
        <w:t xml:space="preserve">[de haut niveau] </w:t>
      </w:r>
      <w:r w:rsidR="00702FC6" w:rsidRPr="00014D81">
        <w:rPr>
          <w:rFonts w:ascii="Calibri" w:hAnsi="Calibri" w:cs="Calibri"/>
          <w:sz w:val="24"/>
          <w:szCs w:val="24"/>
          <w:lang w:val="fr-FR"/>
        </w:rPr>
        <w:t xml:space="preserve">de </w:t>
      </w:r>
      <w:r w:rsidR="00C941CC" w:rsidRPr="00014D81">
        <w:rPr>
          <w:rFonts w:ascii="Calibri" w:hAnsi="Calibri" w:cs="Calibri"/>
          <w:sz w:val="24"/>
          <w:szCs w:val="24"/>
          <w:lang w:val="fr-FR"/>
        </w:rPr>
        <w:t>l</w:t>
      </w:r>
      <w:r w:rsidR="00995619">
        <w:rPr>
          <w:rFonts w:ascii="Calibri" w:hAnsi="Calibri" w:cs="Calibri"/>
          <w:sz w:val="24"/>
          <w:szCs w:val="24"/>
          <w:lang w:val="fr-FR"/>
        </w:rPr>
        <w:t>a R</w:t>
      </w:r>
      <w:r w:rsidR="00995619" w:rsidRPr="00995619">
        <w:rPr>
          <w:rFonts w:ascii="Calibri" w:hAnsi="Calibri" w:cs="Calibri"/>
          <w:sz w:val="24"/>
          <w:szCs w:val="24"/>
          <w:lang w:val="fr-FR"/>
        </w:rPr>
        <w:t>épublique du Pérou</w:t>
      </w:r>
      <w:r w:rsidR="00702FC6" w:rsidRPr="00014D81">
        <w:rPr>
          <w:rFonts w:ascii="Calibri" w:hAnsi="Calibri" w:cs="Calibri"/>
          <w:sz w:val="24"/>
          <w:szCs w:val="24"/>
          <w:lang w:val="fr-FR"/>
        </w:rPr>
        <w:t xml:space="preserve"> et la</w:t>
      </w:r>
      <w:r w:rsidRPr="00014D81">
        <w:rPr>
          <w:rFonts w:ascii="Calibri" w:hAnsi="Calibri" w:cs="Calibri"/>
          <w:sz w:val="24"/>
          <w:szCs w:val="24"/>
          <w:lang w:val="fr-FR"/>
        </w:rPr>
        <w:t xml:space="preserve"> remercie pour la prése</w:t>
      </w:r>
      <w:r w:rsidR="00C50629" w:rsidRPr="00014D81">
        <w:rPr>
          <w:rFonts w:ascii="Calibri" w:hAnsi="Calibri" w:cs="Calibri"/>
          <w:sz w:val="24"/>
          <w:szCs w:val="24"/>
          <w:lang w:val="fr-FR"/>
        </w:rPr>
        <w:t>ntation de son rapport national</w:t>
      </w:r>
      <w:r w:rsidRPr="00014D81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C50629" w:rsidRPr="00014D81">
        <w:rPr>
          <w:rFonts w:ascii="Calibri" w:hAnsi="Calibri" w:cs="Calibri"/>
          <w:sz w:val="24"/>
          <w:szCs w:val="24"/>
          <w:lang w:val="fr-FR"/>
        </w:rPr>
        <w:t xml:space="preserve">et pour les efforts déployés pour la mise </w:t>
      </w:r>
      <w:r w:rsidR="00AE38B0">
        <w:rPr>
          <w:rFonts w:ascii="Calibri" w:hAnsi="Calibri" w:cs="Calibri"/>
          <w:sz w:val="24"/>
          <w:szCs w:val="24"/>
          <w:lang w:val="fr-FR"/>
        </w:rPr>
        <w:t xml:space="preserve">en </w:t>
      </w:r>
      <w:r w:rsidR="00C50629" w:rsidRPr="00014D81">
        <w:rPr>
          <w:rFonts w:ascii="Calibri" w:hAnsi="Calibri" w:cs="Calibri"/>
          <w:sz w:val="24"/>
          <w:szCs w:val="24"/>
          <w:lang w:val="fr-FR"/>
        </w:rPr>
        <w:t>œuvre de recommandations du 3</w:t>
      </w:r>
      <w:r w:rsidR="00C50629" w:rsidRPr="00014D81">
        <w:rPr>
          <w:rFonts w:ascii="Calibri" w:hAnsi="Calibri" w:cs="Calibri"/>
          <w:sz w:val="24"/>
          <w:szCs w:val="24"/>
          <w:vertAlign w:val="superscript"/>
          <w:lang w:val="fr-FR"/>
        </w:rPr>
        <w:t>ème</w:t>
      </w:r>
      <w:r w:rsidR="00C50629" w:rsidRPr="00014D81">
        <w:rPr>
          <w:rFonts w:ascii="Calibri" w:hAnsi="Calibri" w:cs="Calibri"/>
          <w:sz w:val="24"/>
          <w:szCs w:val="24"/>
          <w:lang w:val="fr-FR"/>
        </w:rPr>
        <w:t xml:space="preserve"> cycle.</w:t>
      </w:r>
    </w:p>
    <w:p w:rsidR="003728E1" w:rsidRPr="00014D81" w:rsidRDefault="003728E1" w:rsidP="00287F4A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fr-FR"/>
        </w:rPr>
      </w:pPr>
    </w:p>
    <w:p w:rsidR="00C50629" w:rsidRPr="00014D81" w:rsidRDefault="00C50629" w:rsidP="00C50629">
      <w:pPr>
        <w:pStyle w:val="Standard"/>
        <w:spacing w:line="276" w:lineRule="auto"/>
        <w:jc w:val="both"/>
        <w:rPr>
          <w:rFonts w:ascii="Calibri" w:hAnsi="Calibri" w:cs="Calibri"/>
          <w:lang w:val="fr-FR"/>
        </w:rPr>
      </w:pPr>
      <w:r w:rsidRPr="00014D81">
        <w:rPr>
          <w:rFonts w:ascii="Calibri" w:hAnsi="Calibri" w:cs="Calibri"/>
          <w:lang w:val="fr-FR"/>
        </w:rPr>
        <w:t xml:space="preserve">Sur base des rapports et informations disponibles, et </w:t>
      </w:r>
      <w:r w:rsidR="007C19C6">
        <w:rPr>
          <w:rFonts w:ascii="Calibri" w:hAnsi="Calibri" w:cs="Calibri"/>
          <w:lang w:val="fr-FR"/>
        </w:rPr>
        <w:t>d</w:t>
      </w:r>
      <w:r w:rsidRPr="00014D81">
        <w:rPr>
          <w:rFonts w:ascii="Calibri" w:hAnsi="Calibri" w:cs="Calibri"/>
          <w:lang w:val="fr-FR"/>
        </w:rPr>
        <w:t>es priorités pour notre propre action au Conseil des droits de l’homme, ma dél</w:t>
      </w:r>
      <w:r w:rsidR="00995619">
        <w:rPr>
          <w:rFonts w:ascii="Calibri" w:hAnsi="Calibri" w:cs="Calibri"/>
          <w:lang w:val="fr-FR"/>
        </w:rPr>
        <w:t xml:space="preserve">égation invite la délégation du Pérou </w:t>
      </w:r>
      <w:r w:rsidRPr="00014D81">
        <w:rPr>
          <w:rFonts w:ascii="Calibri" w:hAnsi="Calibri" w:cs="Calibri"/>
          <w:lang w:val="fr-FR"/>
        </w:rPr>
        <w:t>à accepter les recommandations suivantes:</w:t>
      </w:r>
    </w:p>
    <w:p w:rsidR="0031562A" w:rsidRPr="00014D81" w:rsidRDefault="0031562A" w:rsidP="00AB2EC2">
      <w:pPr>
        <w:pStyle w:val="Standard"/>
        <w:spacing w:line="276" w:lineRule="auto"/>
        <w:jc w:val="both"/>
        <w:rPr>
          <w:rFonts w:ascii="Calibri" w:hAnsi="Calibri" w:cs="Calibri"/>
          <w:lang w:val="fr-FR"/>
        </w:rPr>
      </w:pPr>
    </w:p>
    <w:p w:rsidR="00995619" w:rsidRPr="00911CF7" w:rsidRDefault="00AE38B0" w:rsidP="0060011C">
      <w:pPr>
        <w:pStyle w:val="Standard"/>
        <w:numPr>
          <w:ilvl w:val="0"/>
          <w:numId w:val="7"/>
        </w:numPr>
        <w:spacing w:line="276" w:lineRule="auto"/>
        <w:jc w:val="both"/>
        <w:rPr>
          <w:rStyle w:val="markedcontent"/>
          <w:rFonts w:ascii="Calibri" w:hAnsi="Calibri" w:cs="Calibri"/>
          <w:lang w:val="fr-FR"/>
        </w:rPr>
      </w:pPr>
      <w:r>
        <w:rPr>
          <w:rStyle w:val="markedcontent"/>
          <w:rFonts w:ascii="Calibri" w:hAnsi="Calibri" w:cs="Calibri"/>
          <w:lang w:val="fr-FR"/>
        </w:rPr>
        <w:t xml:space="preserve">Dans le contexte actuel </w:t>
      </w:r>
      <w:r w:rsidRPr="0060011C">
        <w:rPr>
          <w:rStyle w:val="markedcontent"/>
          <w:rFonts w:ascii="Calibri" w:hAnsi="Calibri" w:cs="Calibri"/>
          <w:lang w:val="fr-FR"/>
        </w:rPr>
        <w:t>de crise institutionnelle</w:t>
      </w:r>
      <w:r>
        <w:rPr>
          <w:rStyle w:val="markedcontent"/>
          <w:rFonts w:ascii="Calibri" w:hAnsi="Calibri" w:cs="Calibri"/>
          <w:lang w:val="fr-FR"/>
        </w:rPr>
        <w:t xml:space="preserve"> actuelle et p</w:t>
      </w:r>
      <w:r w:rsidR="00E43E0B">
        <w:rPr>
          <w:rStyle w:val="markedcontent"/>
          <w:rFonts w:ascii="Calibri" w:hAnsi="Calibri" w:cs="Calibri"/>
          <w:lang w:val="fr-FR"/>
        </w:rPr>
        <w:t xml:space="preserve">ar souci pour </w:t>
      </w:r>
      <w:r>
        <w:rPr>
          <w:rStyle w:val="markedcontent"/>
          <w:rFonts w:ascii="Calibri" w:hAnsi="Calibri" w:cs="Calibri"/>
          <w:lang w:val="fr-FR"/>
        </w:rPr>
        <w:t>la protection d</w:t>
      </w:r>
      <w:r w:rsidR="00E43E0B">
        <w:rPr>
          <w:rStyle w:val="markedcontent"/>
          <w:rFonts w:ascii="Calibri" w:hAnsi="Calibri" w:cs="Calibri"/>
          <w:lang w:val="fr-FR"/>
        </w:rPr>
        <w:t>es principes de démocratie et de l’état de droit, a</w:t>
      </w:r>
      <w:r w:rsidR="0060011C">
        <w:rPr>
          <w:rStyle w:val="markedcontent"/>
          <w:rFonts w:ascii="Calibri" w:hAnsi="Calibri" w:cs="Calibri"/>
          <w:lang w:val="fr-FR"/>
        </w:rPr>
        <w:t>ssurer</w:t>
      </w:r>
      <w:r w:rsidR="00855BA3">
        <w:rPr>
          <w:rStyle w:val="markedcontent"/>
          <w:rFonts w:ascii="Calibri" w:hAnsi="Calibri" w:cs="Calibri"/>
          <w:lang w:val="fr-FR"/>
        </w:rPr>
        <w:t xml:space="preserve"> </w:t>
      </w:r>
      <w:r w:rsidR="008E15F2">
        <w:rPr>
          <w:rStyle w:val="markedcontent"/>
          <w:rFonts w:ascii="Calibri" w:hAnsi="Calibri" w:cs="Calibri"/>
          <w:lang w:val="fr-FR"/>
        </w:rPr>
        <w:t>le</w:t>
      </w:r>
      <w:r w:rsidR="0060011C" w:rsidRPr="0060011C">
        <w:rPr>
          <w:rStyle w:val="markedcontent"/>
          <w:rFonts w:ascii="Calibri" w:hAnsi="Calibri" w:cs="Calibri"/>
          <w:lang w:val="fr-FR"/>
        </w:rPr>
        <w:t xml:space="preserve"> suivi par les organes du </w:t>
      </w:r>
      <w:r>
        <w:rPr>
          <w:rStyle w:val="markedcontent"/>
          <w:rFonts w:ascii="Calibri" w:hAnsi="Calibri" w:cs="Calibri"/>
          <w:lang w:val="fr-FR"/>
        </w:rPr>
        <w:t>s</w:t>
      </w:r>
      <w:r w:rsidR="0060011C" w:rsidRPr="0060011C">
        <w:rPr>
          <w:rStyle w:val="markedcontent"/>
          <w:rFonts w:ascii="Calibri" w:hAnsi="Calibri" w:cs="Calibri"/>
          <w:lang w:val="fr-FR"/>
        </w:rPr>
        <w:t xml:space="preserve">ystème </w:t>
      </w:r>
      <w:r>
        <w:rPr>
          <w:rStyle w:val="markedcontent"/>
          <w:rFonts w:ascii="Calibri" w:hAnsi="Calibri" w:cs="Calibri"/>
          <w:lang w:val="fr-FR"/>
        </w:rPr>
        <w:t>u</w:t>
      </w:r>
      <w:r w:rsidR="0060011C" w:rsidRPr="0060011C">
        <w:rPr>
          <w:rStyle w:val="markedcontent"/>
          <w:rFonts w:ascii="Calibri" w:hAnsi="Calibri" w:cs="Calibri"/>
          <w:lang w:val="fr-FR"/>
        </w:rPr>
        <w:t xml:space="preserve">niversel de </w:t>
      </w:r>
      <w:r>
        <w:rPr>
          <w:rStyle w:val="markedcontent"/>
          <w:rFonts w:ascii="Calibri" w:hAnsi="Calibri" w:cs="Calibri"/>
          <w:lang w:val="fr-FR"/>
        </w:rPr>
        <w:t>p</w:t>
      </w:r>
      <w:r w:rsidR="0060011C" w:rsidRPr="0060011C">
        <w:rPr>
          <w:rStyle w:val="markedcontent"/>
          <w:rFonts w:ascii="Calibri" w:hAnsi="Calibri" w:cs="Calibri"/>
          <w:lang w:val="fr-FR"/>
        </w:rPr>
        <w:t xml:space="preserve">rotection des </w:t>
      </w:r>
      <w:r>
        <w:rPr>
          <w:rStyle w:val="markedcontent"/>
          <w:rFonts w:ascii="Calibri" w:hAnsi="Calibri" w:cs="Calibri"/>
          <w:lang w:val="fr-FR"/>
        </w:rPr>
        <w:t>d</w:t>
      </w:r>
      <w:r w:rsidR="0060011C" w:rsidRPr="0060011C">
        <w:rPr>
          <w:rStyle w:val="markedcontent"/>
          <w:rFonts w:ascii="Calibri" w:hAnsi="Calibri" w:cs="Calibri"/>
          <w:lang w:val="fr-FR"/>
        </w:rPr>
        <w:t>roits de l'</w:t>
      </w:r>
      <w:r>
        <w:rPr>
          <w:rStyle w:val="markedcontent"/>
          <w:rFonts w:ascii="Calibri" w:hAnsi="Calibri" w:cs="Calibri"/>
          <w:lang w:val="fr-FR"/>
        </w:rPr>
        <w:t>h</w:t>
      </w:r>
      <w:r w:rsidR="0060011C" w:rsidRPr="0060011C">
        <w:rPr>
          <w:rStyle w:val="markedcontent"/>
          <w:rFonts w:ascii="Calibri" w:hAnsi="Calibri" w:cs="Calibri"/>
          <w:lang w:val="fr-FR"/>
        </w:rPr>
        <w:t xml:space="preserve">omme de la situation des magistrats </w:t>
      </w:r>
      <w:proofErr w:type="gramStart"/>
      <w:r w:rsidR="0060011C" w:rsidRPr="0060011C">
        <w:rPr>
          <w:rStyle w:val="markedcontent"/>
          <w:rFonts w:ascii="Calibri" w:hAnsi="Calibri" w:cs="Calibri"/>
          <w:lang w:val="fr-FR"/>
        </w:rPr>
        <w:t>et</w:t>
      </w:r>
      <w:proofErr w:type="gramEnd"/>
      <w:r w:rsidR="0060011C" w:rsidRPr="0060011C">
        <w:rPr>
          <w:rStyle w:val="markedcontent"/>
          <w:rFonts w:ascii="Calibri" w:hAnsi="Calibri" w:cs="Calibri"/>
          <w:lang w:val="fr-FR"/>
        </w:rPr>
        <w:t xml:space="preserve"> des j</w:t>
      </w:r>
      <w:r w:rsidR="0060011C">
        <w:rPr>
          <w:rStyle w:val="markedcontent"/>
          <w:rFonts w:ascii="Calibri" w:hAnsi="Calibri" w:cs="Calibri"/>
          <w:lang w:val="fr-FR"/>
        </w:rPr>
        <w:t xml:space="preserve">uges </w:t>
      </w:r>
      <w:r w:rsidR="00911CF7">
        <w:rPr>
          <w:rStyle w:val="markedcontent"/>
          <w:rFonts w:ascii="Calibri" w:hAnsi="Calibri" w:cs="Calibri"/>
          <w:lang w:val="fr-FR"/>
        </w:rPr>
        <w:t>;</w:t>
      </w:r>
    </w:p>
    <w:p w:rsidR="00911CF7" w:rsidRDefault="009A18CA" w:rsidP="005E4716">
      <w:pPr>
        <w:pStyle w:val="Standard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lang w:val="fr-FR"/>
        </w:rPr>
      </w:pPr>
      <w:r>
        <w:rPr>
          <w:rStyle w:val="markedcontent"/>
          <w:rFonts w:ascii="Calibri" w:hAnsi="Calibri" w:cs="Calibri"/>
          <w:lang w:val="fr-FR"/>
        </w:rPr>
        <w:t xml:space="preserve">Assurer le </w:t>
      </w:r>
      <w:r w:rsidR="00927F1D">
        <w:rPr>
          <w:rStyle w:val="markedcontent"/>
          <w:rFonts w:ascii="Calibri" w:hAnsi="Calibri" w:cs="Calibri"/>
          <w:lang w:val="fr-FR"/>
        </w:rPr>
        <w:t xml:space="preserve">plein </w:t>
      </w:r>
      <w:r>
        <w:rPr>
          <w:rStyle w:val="markedcontent"/>
          <w:rFonts w:ascii="Calibri" w:hAnsi="Calibri" w:cs="Calibri"/>
          <w:lang w:val="fr-FR"/>
        </w:rPr>
        <w:t>respect du</w:t>
      </w:r>
      <w:r w:rsidR="00995619" w:rsidRPr="00911CF7">
        <w:rPr>
          <w:rFonts w:ascii="Calibri" w:hAnsi="Calibri" w:cs="Calibri"/>
          <w:lang w:val="fr-FR"/>
        </w:rPr>
        <w:t xml:space="preserve"> principe de</w:t>
      </w:r>
      <w:r w:rsidR="00911CF7">
        <w:rPr>
          <w:rFonts w:ascii="Calibri" w:hAnsi="Calibri" w:cs="Calibri"/>
          <w:lang w:val="fr-FR"/>
        </w:rPr>
        <w:t xml:space="preserve"> </w:t>
      </w:r>
      <w:r w:rsidR="00995619" w:rsidRPr="00911CF7">
        <w:rPr>
          <w:rFonts w:ascii="Calibri" w:hAnsi="Calibri" w:cs="Calibri"/>
          <w:lang w:val="fr-FR"/>
        </w:rPr>
        <w:t>l’intérêt supérieur de l’enfant</w:t>
      </w:r>
      <w:r w:rsidR="00911CF7">
        <w:rPr>
          <w:rFonts w:ascii="Calibri" w:hAnsi="Calibri" w:cs="Calibri"/>
          <w:lang w:val="fr-FR"/>
        </w:rPr>
        <w:t> </w:t>
      </w:r>
      <w:r>
        <w:rPr>
          <w:rFonts w:ascii="Calibri" w:hAnsi="Calibri" w:cs="Calibri"/>
          <w:lang w:val="fr-FR"/>
        </w:rPr>
        <w:t>dans la législation concernant la garde d’enfants en cas de divorce</w:t>
      </w:r>
      <w:r w:rsidR="00AE38B0">
        <w:rPr>
          <w:rFonts w:ascii="Calibri" w:hAnsi="Calibri" w:cs="Calibri"/>
          <w:lang w:val="fr-FR"/>
        </w:rPr>
        <w:t xml:space="preserve"> </w:t>
      </w:r>
      <w:r w:rsidR="00911CF7">
        <w:rPr>
          <w:rFonts w:ascii="Calibri" w:hAnsi="Calibri" w:cs="Calibri"/>
          <w:lang w:val="fr-FR"/>
        </w:rPr>
        <w:t>;</w:t>
      </w:r>
    </w:p>
    <w:p w:rsidR="00AD4699" w:rsidRDefault="00911CF7" w:rsidP="00911CF7">
      <w:pPr>
        <w:pStyle w:val="Standard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lang w:val="fr-FR"/>
        </w:rPr>
      </w:pPr>
      <w:r w:rsidRPr="00AD4699">
        <w:rPr>
          <w:rFonts w:ascii="Calibri" w:hAnsi="Calibri" w:cs="Calibri"/>
          <w:lang w:val="fr-FR"/>
        </w:rPr>
        <w:t>P</w:t>
      </w:r>
      <w:r w:rsidR="005E4716" w:rsidRPr="00AD4699">
        <w:rPr>
          <w:rFonts w:ascii="Calibri" w:hAnsi="Calibri" w:cs="Calibri"/>
          <w:lang w:val="fr-FR"/>
        </w:rPr>
        <w:t>rocéder aux changements législatifs nécessaires pour garantir</w:t>
      </w:r>
      <w:r w:rsidRPr="00AD4699">
        <w:rPr>
          <w:rFonts w:ascii="Calibri" w:hAnsi="Calibri" w:cs="Calibri"/>
          <w:lang w:val="fr-FR"/>
        </w:rPr>
        <w:t xml:space="preserve"> </w:t>
      </w:r>
      <w:r w:rsidR="005E4716" w:rsidRPr="00AD4699">
        <w:rPr>
          <w:rFonts w:ascii="Calibri" w:hAnsi="Calibri" w:cs="Calibri"/>
          <w:lang w:val="fr-FR"/>
        </w:rPr>
        <w:t xml:space="preserve">les droits des personnes </w:t>
      </w:r>
      <w:r w:rsidRPr="00AD4699">
        <w:rPr>
          <w:rFonts w:ascii="Calibri" w:hAnsi="Calibri" w:cs="Calibri"/>
          <w:lang w:val="fr-FR"/>
        </w:rPr>
        <w:t>LGBTQ</w:t>
      </w:r>
      <w:r w:rsidR="00AE38B0">
        <w:rPr>
          <w:rFonts w:ascii="Calibri" w:hAnsi="Calibri" w:cs="Calibri"/>
          <w:lang w:val="fr-FR"/>
        </w:rPr>
        <w:t>I</w:t>
      </w:r>
      <w:r w:rsidRPr="00AD4699">
        <w:rPr>
          <w:rFonts w:ascii="Calibri" w:hAnsi="Calibri" w:cs="Calibri"/>
          <w:lang w:val="fr-FR"/>
        </w:rPr>
        <w:t>+</w:t>
      </w:r>
      <w:r w:rsidR="005E4716" w:rsidRPr="00AD4699">
        <w:rPr>
          <w:rFonts w:ascii="Calibri" w:hAnsi="Calibri" w:cs="Calibri"/>
          <w:lang w:val="fr-FR"/>
        </w:rPr>
        <w:t xml:space="preserve"> et</w:t>
      </w:r>
      <w:r w:rsidRPr="00AD4699">
        <w:rPr>
          <w:rFonts w:ascii="Calibri" w:hAnsi="Calibri" w:cs="Calibri"/>
          <w:lang w:val="fr-FR"/>
        </w:rPr>
        <w:t xml:space="preserve"> </w:t>
      </w:r>
      <w:r w:rsidR="005E4716" w:rsidRPr="00AD4699">
        <w:rPr>
          <w:rFonts w:ascii="Calibri" w:hAnsi="Calibri" w:cs="Calibri"/>
          <w:lang w:val="fr-FR"/>
        </w:rPr>
        <w:t xml:space="preserve">reconnaître </w:t>
      </w:r>
      <w:r w:rsidR="00AE38B0">
        <w:rPr>
          <w:rFonts w:ascii="Calibri" w:hAnsi="Calibri" w:cs="Calibri"/>
          <w:lang w:val="fr-FR"/>
        </w:rPr>
        <w:t xml:space="preserve">à leurs </w:t>
      </w:r>
      <w:r w:rsidR="005E4716" w:rsidRPr="00AD4699">
        <w:rPr>
          <w:rFonts w:ascii="Calibri" w:hAnsi="Calibri" w:cs="Calibri"/>
          <w:lang w:val="fr-FR"/>
        </w:rPr>
        <w:t>familles le droit d’adoption et de filiation</w:t>
      </w:r>
      <w:r w:rsidRPr="00AD4699">
        <w:rPr>
          <w:rFonts w:ascii="Calibri" w:hAnsi="Calibri" w:cs="Calibri"/>
          <w:lang w:val="fr-FR"/>
        </w:rPr>
        <w:t xml:space="preserve"> </w:t>
      </w:r>
      <w:r w:rsidR="00AD4699">
        <w:rPr>
          <w:rFonts w:ascii="Calibri" w:hAnsi="Calibri" w:cs="Calibri"/>
          <w:lang w:val="fr-FR"/>
        </w:rPr>
        <w:t>de leurs enfants ;</w:t>
      </w:r>
    </w:p>
    <w:p w:rsidR="00911CF7" w:rsidRPr="00AD4699" w:rsidRDefault="00AD4699" w:rsidP="006D6067">
      <w:pPr>
        <w:pStyle w:val="Standard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lang w:val="fr-FR"/>
        </w:rPr>
      </w:pPr>
      <w:r w:rsidRPr="00AD4699">
        <w:rPr>
          <w:rFonts w:ascii="Calibri" w:hAnsi="Calibri" w:cs="Calibri"/>
          <w:lang w:val="fr-FR"/>
        </w:rPr>
        <w:t>R</w:t>
      </w:r>
      <w:r w:rsidR="00911CF7" w:rsidRPr="00AD4699">
        <w:rPr>
          <w:rFonts w:ascii="Calibri" w:hAnsi="Calibri" w:cs="Calibri"/>
          <w:lang w:val="fr-FR"/>
        </w:rPr>
        <w:t>enforcer les capacités et sensibiliser les autorités publiques, notamment les</w:t>
      </w:r>
      <w:r w:rsidRPr="00AD4699">
        <w:rPr>
          <w:rFonts w:ascii="Calibri" w:hAnsi="Calibri" w:cs="Calibri"/>
          <w:lang w:val="fr-FR"/>
        </w:rPr>
        <w:t xml:space="preserve"> </w:t>
      </w:r>
      <w:r w:rsidR="00911CF7" w:rsidRPr="00AD4699">
        <w:rPr>
          <w:rFonts w:ascii="Calibri" w:hAnsi="Calibri" w:cs="Calibri"/>
          <w:lang w:val="fr-FR"/>
        </w:rPr>
        <w:t>autorités judiciaires et les législateurs, aux Principes directeurs relatifs aux entreprises et aux</w:t>
      </w:r>
      <w:r w:rsidRPr="00AD4699">
        <w:rPr>
          <w:rFonts w:ascii="Calibri" w:hAnsi="Calibri" w:cs="Calibri"/>
          <w:lang w:val="fr-FR"/>
        </w:rPr>
        <w:t xml:space="preserve"> </w:t>
      </w:r>
      <w:r w:rsidR="00911CF7" w:rsidRPr="00AD4699">
        <w:rPr>
          <w:rFonts w:ascii="Calibri" w:hAnsi="Calibri" w:cs="Calibri"/>
          <w:lang w:val="fr-FR"/>
        </w:rPr>
        <w:t xml:space="preserve">droits de l’homme, et </w:t>
      </w:r>
      <w:r w:rsidR="008E15F2">
        <w:rPr>
          <w:rFonts w:ascii="Calibri" w:hAnsi="Calibri" w:cs="Calibri"/>
          <w:lang w:val="fr-FR"/>
        </w:rPr>
        <w:t>encourager l</w:t>
      </w:r>
      <w:r w:rsidR="00911CF7" w:rsidRPr="00AD4699">
        <w:rPr>
          <w:rFonts w:ascii="Calibri" w:hAnsi="Calibri" w:cs="Calibri"/>
          <w:lang w:val="fr-FR"/>
        </w:rPr>
        <w:t xml:space="preserve">es entreprises publiques </w:t>
      </w:r>
      <w:r w:rsidR="00AE38B0">
        <w:rPr>
          <w:rFonts w:ascii="Calibri" w:hAnsi="Calibri" w:cs="Calibri"/>
          <w:lang w:val="fr-FR"/>
        </w:rPr>
        <w:t xml:space="preserve">à pleinement réaliser </w:t>
      </w:r>
      <w:r w:rsidR="008E15F2">
        <w:rPr>
          <w:rFonts w:ascii="Calibri" w:hAnsi="Calibri" w:cs="Calibri"/>
          <w:lang w:val="fr-FR"/>
        </w:rPr>
        <w:t>leurs obligations</w:t>
      </w:r>
      <w:r w:rsidR="00911CF7" w:rsidRPr="00AD4699">
        <w:rPr>
          <w:rFonts w:ascii="Calibri" w:hAnsi="Calibri" w:cs="Calibri"/>
          <w:lang w:val="fr-FR"/>
        </w:rPr>
        <w:t xml:space="preserve"> en matière de droits </w:t>
      </w:r>
      <w:r w:rsidRPr="00AD4699">
        <w:rPr>
          <w:rFonts w:ascii="Calibri" w:hAnsi="Calibri" w:cs="Calibri"/>
          <w:lang w:val="fr-FR"/>
        </w:rPr>
        <w:t>humains.</w:t>
      </w:r>
    </w:p>
    <w:p w:rsidR="00911CF7" w:rsidRDefault="00911CF7" w:rsidP="00287F4A">
      <w:pPr>
        <w:pStyle w:val="Default"/>
        <w:spacing w:line="276" w:lineRule="auto"/>
        <w:jc w:val="both"/>
        <w:rPr>
          <w:rFonts w:ascii="Calibri" w:hAnsi="Calibri" w:cs="Calibri"/>
          <w:lang w:val="fr-FR"/>
        </w:rPr>
      </w:pPr>
    </w:p>
    <w:p w:rsidR="001A7059" w:rsidRPr="00014D81" w:rsidRDefault="001A7059" w:rsidP="00287F4A">
      <w:pPr>
        <w:pStyle w:val="Default"/>
        <w:spacing w:line="276" w:lineRule="auto"/>
        <w:jc w:val="both"/>
        <w:rPr>
          <w:rFonts w:ascii="Calibri" w:hAnsi="Calibri" w:cs="Calibri"/>
          <w:lang w:val="fr-FR"/>
        </w:rPr>
      </w:pPr>
      <w:r w:rsidRPr="00014D81">
        <w:rPr>
          <w:rFonts w:ascii="Calibri" w:hAnsi="Calibri" w:cs="Calibri"/>
          <w:lang w:val="fr-FR"/>
        </w:rPr>
        <w:t xml:space="preserve">Nous souhaitons </w:t>
      </w:r>
      <w:r w:rsidR="00AE38B0">
        <w:rPr>
          <w:rFonts w:ascii="Calibri" w:hAnsi="Calibri" w:cs="Calibri"/>
          <w:lang w:val="fr-FR"/>
        </w:rPr>
        <w:t xml:space="preserve">plein </w:t>
      </w:r>
      <w:r w:rsidRPr="00014D81">
        <w:rPr>
          <w:rFonts w:ascii="Calibri" w:hAnsi="Calibri" w:cs="Calibri"/>
          <w:lang w:val="fr-FR"/>
        </w:rPr>
        <w:t xml:space="preserve">succès </w:t>
      </w:r>
      <w:r w:rsidR="00995619">
        <w:rPr>
          <w:rFonts w:ascii="Calibri" w:hAnsi="Calibri" w:cs="Calibri"/>
          <w:lang w:val="fr-FR"/>
        </w:rPr>
        <w:t xml:space="preserve">au Pérou </w:t>
      </w:r>
      <w:r w:rsidRPr="00014D81">
        <w:rPr>
          <w:rFonts w:ascii="Calibri" w:hAnsi="Calibri" w:cs="Calibri"/>
          <w:lang w:val="fr-FR"/>
        </w:rPr>
        <w:t>dans la mise en œuvre des recommandations du présent EPU.</w:t>
      </w:r>
    </w:p>
    <w:p w:rsidR="001A7059" w:rsidRPr="00014D81" w:rsidRDefault="001A7059" w:rsidP="00287F4A">
      <w:pPr>
        <w:pStyle w:val="Default"/>
        <w:spacing w:line="276" w:lineRule="auto"/>
        <w:jc w:val="both"/>
        <w:rPr>
          <w:rFonts w:ascii="Calibri" w:hAnsi="Calibri" w:cs="Calibri"/>
          <w:lang w:val="fr-FR"/>
        </w:rPr>
      </w:pPr>
    </w:p>
    <w:p w:rsidR="002347E3" w:rsidRPr="00702FC6" w:rsidRDefault="003728E1" w:rsidP="00287F4A">
      <w:pPr>
        <w:spacing w:after="0" w:line="276" w:lineRule="auto"/>
        <w:jc w:val="both"/>
        <w:rPr>
          <w:sz w:val="24"/>
          <w:szCs w:val="24"/>
          <w:lang w:val="fr-FR"/>
        </w:rPr>
      </w:pPr>
      <w:r w:rsidRPr="00014D81">
        <w:rPr>
          <w:sz w:val="24"/>
          <w:szCs w:val="24"/>
          <w:lang w:val="fr-FR"/>
        </w:rPr>
        <w:t>Je vous remercie.</w:t>
      </w:r>
    </w:p>
    <w:p w:rsidR="00E87290" w:rsidRPr="00C50629" w:rsidRDefault="00E87290">
      <w:pPr>
        <w:rPr>
          <w:sz w:val="24"/>
          <w:szCs w:val="24"/>
          <w:lang w:val="fr-FR"/>
        </w:rPr>
      </w:pPr>
    </w:p>
    <w:p w:rsidR="00E87290" w:rsidRPr="00A82DDE" w:rsidRDefault="00E87290">
      <w:pPr>
        <w:rPr>
          <w:sz w:val="24"/>
          <w:szCs w:val="24"/>
          <w:lang w:val="fr-FR"/>
        </w:rPr>
      </w:pPr>
      <w:r w:rsidRPr="00B65E95">
        <w:rPr>
          <w:rFonts w:ascii="Times New Roman" w:hAnsi="Times New Roman" w:cs="Times New Roman"/>
          <w:i/>
          <w:lang w:val="fr-FR"/>
        </w:rPr>
        <w:t>[</w:t>
      </w:r>
      <w:r w:rsidR="00927F1D" w:rsidRPr="00492C29">
        <w:rPr>
          <w:rFonts w:ascii="Times New Roman" w:hAnsi="Times New Roman" w:cs="Times New Roman"/>
          <w:i/>
          <w:lang w:val="fr-FR"/>
        </w:rPr>
        <w:t>2</w:t>
      </w:r>
      <w:r w:rsidR="008C4418">
        <w:rPr>
          <w:rFonts w:ascii="Times New Roman" w:hAnsi="Times New Roman" w:cs="Times New Roman"/>
          <w:i/>
          <w:lang w:val="fr-FR"/>
        </w:rPr>
        <w:t>3</w:t>
      </w:r>
      <w:r w:rsidR="00927F1D" w:rsidRPr="00492C29">
        <w:rPr>
          <w:rFonts w:ascii="Times New Roman" w:hAnsi="Times New Roman" w:cs="Times New Roman"/>
          <w:i/>
          <w:lang w:val="fr-FR"/>
        </w:rPr>
        <w:t>1</w:t>
      </w:r>
      <w:r w:rsidR="00C50629" w:rsidRPr="00492C29">
        <w:rPr>
          <w:rFonts w:ascii="Times New Roman" w:hAnsi="Times New Roman" w:cs="Times New Roman"/>
          <w:i/>
          <w:lang w:val="fr-FR"/>
        </w:rPr>
        <w:t xml:space="preserve"> </w:t>
      </w:r>
      <w:r w:rsidR="001F3C5F" w:rsidRPr="00492C29">
        <w:rPr>
          <w:rFonts w:ascii="Times New Roman" w:hAnsi="Times New Roman" w:cs="Times New Roman"/>
          <w:i/>
          <w:lang w:val="fr-FR"/>
        </w:rPr>
        <w:t xml:space="preserve">mots / </w:t>
      </w:r>
      <w:r w:rsidRPr="00492C29">
        <w:rPr>
          <w:rFonts w:ascii="Times New Roman" w:hAnsi="Times New Roman" w:cs="Times New Roman"/>
          <w:i/>
          <w:lang w:val="fr-FR"/>
        </w:rPr>
        <w:t xml:space="preserve">Temps de parole : </w:t>
      </w:r>
      <w:r w:rsidR="00492C29" w:rsidRPr="00492C29">
        <w:rPr>
          <w:rFonts w:ascii="Times New Roman" w:hAnsi="Times New Roman" w:cs="Times New Roman"/>
          <w:i/>
          <w:lang w:val="fr-FR"/>
        </w:rPr>
        <w:t>1min45</w:t>
      </w:r>
      <w:r w:rsidR="00DF705C" w:rsidRPr="00492C29">
        <w:rPr>
          <w:rFonts w:ascii="Times New Roman" w:hAnsi="Times New Roman" w:cs="Times New Roman"/>
          <w:i/>
          <w:lang w:val="fr-FR"/>
        </w:rPr>
        <w:t>sec ; n.</w:t>
      </w:r>
      <w:r w:rsidR="00D301CF">
        <w:rPr>
          <w:rFonts w:ascii="Times New Roman" w:hAnsi="Times New Roman" w:cs="Times New Roman"/>
          <w:i/>
          <w:lang w:val="fr-FR"/>
        </w:rPr>
        <w:t>62</w:t>
      </w:r>
      <w:bookmarkStart w:id="0" w:name="_GoBack"/>
      <w:bookmarkEnd w:id="0"/>
      <w:r w:rsidR="00203AD5" w:rsidRPr="00492C29">
        <w:rPr>
          <w:rFonts w:ascii="Times New Roman" w:hAnsi="Times New Roman" w:cs="Times New Roman"/>
          <w:i/>
          <w:lang w:val="fr-FR"/>
        </w:rPr>
        <w:t xml:space="preserve"> ; </w:t>
      </w:r>
      <w:r w:rsidR="00487C17" w:rsidRPr="00492C29">
        <w:rPr>
          <w:rFonts w:ascii="Times New Roman" w:hAnsi="Times New Roman" w:cs="Times New Roman"/>
          <w:i/>
          <w:lang w:val="fr-FR"/>
        </w:rPr>
        <w:t>2</w:t>
      </w:r>
      <w:r w:rsidR="00AD4699" w:rsidRPr="00492C29">
        <w:rPr>
          <w:rFonts w:ascii="Times New Roman" w:hAnsi="Times New Roman" w:cs="Times New Roman"/>
          <w:i/>
          <w:lang w:val="fr-FR"/>
        </w:rPr>
        <w:t>5</w:t>
      </w:r>
      <w:r w:rsidR="00487C17" w:rsidRPr="00492C29">
        <w:rPr>
          <w:rFonts w:ascii="Times New Roman" w:hAnsi="Times New Roman" w:cs="Times New Roman"/>
          <w:i/>
          <w:lang w:val="fr-FR"/>
        </w:rPr>
        <w:t>.</w:t>
      </w:r>
      <w:r w:rsidR="00487C17">
        <w:rPr>
          <w:rFonts w:ascii="Times New Roman" w:hAnsi="Times New Roman" w:cs="Times New Roman"/>
          <w:i/>
          <w:lang w:val="fr-FR"/>
        </w:rPr>
        <w:t>01.23</w:t>
      </w:r>
      <w:r w:rsidRPr="00EC7EE4">
        <w:rPr>
          <w:rFonts w:ascii="Times New Roman" w:hAnsi="Times New Roman" w:cs="Times New Roman"/>
          <w:i/>
          <w:lang w:val="fr-FR"/>
        </w:rPr>
        <w:t xml:space="preserve"> </w:t>
      </w:r>
      <w:r w:rsidR="00492C29">
        <w:rPr>
          <w:rFonts w:ascii="Times New Roman" w:hAnsi="Times New Roman" w:cs="Times New Roman"/>
          <w:i/>
          <w:lang w:val="fr-FR"/>
        </w:rPr>
        <w:t>matin</w:t>
      </w:r>
      <w:r w:rsidRPr="00EC7EE4">
        <w:rPr>
          <w:rFonts w:ascii="Times New Roman" w:hAnsi="Times New Roman" w:cs="Times New Roman"/>
          <w:i/>
          <w:lang w:val="fr-FR"/>
        </w:rPr>
        <w:t>]</w:t>
      </w:r>
    </w:p>
    <w:sectPr w:rsidR="00E87290" w:rsidRPr="00A82DDE" w:rsidSect="006F7B8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861" w:rsidRDefault="00141861" w:rsidP="00903CC9">
      <w:pPr>
        <w:spacing w:after="0" w:line="240" w:lineRule="auto"/>
      </w:pPr>
      <w:r>
        <w:separator/>
      </w:r>
    </w:p>
  </w:endnote>
  <w:endnote w:type="continuationSeparator" w:id="0">
    <w:p w:rsidR="00141861" w:rsidRDefault="00141861" w:rsidP="0090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861" w:rsidRDefault="00141861" w:rsidP="00903CC9">
      <w:pPr>
        <w:spacing w:after="0" w:line="240" w:lineRule="auto"/>
      </w:pPr>
      <w:r>
        <w:separator/>
      </w:r>
    </w:p>
  </w:footnote>
  <w:footnote w:type="continuationSeparator" w:id="0">
    <w:p w:rsidR="00141861" w:rsidRDefault="00141861" w:rsidP="0090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CC9" w:rsidRDefault="00903CC9">
    <w:pPr>
      <w:pStyle w:val="Header"/>
    </w:pPr>
    <w:r w:rsidRPr="005C46FD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3D412AAF" wp14:editId="080F4469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3010535" cy="862330"/>
          <wp:effectExtent l="0" t="0" r="0" b="0"/>
          <wp:wrapSquare wrapText="bothSides"/>
          <wp:docPr id="1" name="Image 1" descr="GDL_Rep_perm-nat-un-autrorg-gene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0535" cy="8623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FA3"/>
    <w:multiLevelType w:val="hybridMultilevel"/>
    <w:tmpl w:val="017AEF50"/>
    <w:lvl w:ilvl="0" w:tplc="1F7C58CC">
      <w:start w:val="1"/>
      <w:numFmt w:val="decimal"/>
      <w:lvlText w:val="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B283189"/>
    <w:multiLevelType w:val="hybridMultilevel"/>
    <w:tmpl w:val="48CA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5F13"/>
    <w:multiLevelType w:val="hybridMultilevel"/>
    <w:tmpl w:val="33966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D2364"/>
    <w:multiLevelType w:val="hybridMultilevel"/>
    <w:tmpl w:val="4218E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11E7F"/>
    <w:multiLevelType w:val="hybridMultilevel"/>
    <w:tmpl w:val="5184B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A59"/>
    <w:multiLevelType w:val="hybridMultilevel"/>
    <w:tmpl w:val="90022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13160"/>
    <w:multiLevelType w:val="hybridMultilevel"/>
    <w:tmpl w:val="654809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E1"/>
    <w:rsid w:val="0001056E"/>
    <w:rsid w:val="00014D81"/>
    <w:rsid w:val="00061FA4"/>
    <w:rsid w:val="00070F46"/>
    <w:rsid w:val="0007155F"/>
    <w:rsid w:val="000C169E"/>
    <w:rsid w:val="000C4E18"/>
    <w:rsid w:val="000E23AD"/>
    <w:rsid w:val="00103647"/>
    <w:rsid w:val="001071C9"/>
    <w:rsid w:val="00115D1B"/>
    <w:rsid w:val="00141861"/>
    <w:rsid w:val="001971B9"/>
    <w:rsid w:val="001A33C9"/>
    <w:rsid w:val="001A7059"/>
    <w:rsid w:val="001B05CA"/>
    <w:rsid w:val="001E6D71"/>
    <w:rsid w:val="001F3C5F"/>
    <w:rsid w:val="00203AD5"/>
    <w:rsid w:val="0022001B"/>
    <w:rsid w:val="002330CE"/>
    <w:rsid w:val="00242637"/>
    <w:rsid w:val="00287F4A"/>
    <w:rsid w:val="002936D9"/>
    <w:rsid w:val="002C28DF"/>
    <w:rsid w:val="002E0F72"/>
    <w:rsid w:val="0031562A"/>
    <w:rsid w:val="003212E4"/>
    <w:rsid w:val="00334139"/>
    <w:rsid w:val="003728E1"/>
    <w:rsid w:val="00396727"/>
    <w:rsid w:val="003A2D9B"/>
    <w:rsid w:val="003F5354"/>
    <w:rsid w:val="00411CD2"/>
    <w:rsid w:val="004338D3"/>
    <w:rsid w:val="00462E5D"/>
    <w:rsid w:val="0046449C"/>
    <w:rsid w:val="00475E24"/>
    <w:rsid w:val="00487C17"/>
    <w:rsid w:val="00492C29"/>
    <w:rsid w:val="004A345A"/>
    <w:rsid w:val="004C28E7"/>
    <w:rsid w:val="004D3223"/>
    <w:rsid w:val="00513568"/>
    <w:rsid w:val="0052361A"/>
    <w:rsid w:val="00533646"/>
    <w:rsid w:val="005519C1"/>
    <w:rsid w:val="0059331C"/>
    <w:rsid w:val="005A4728"/>
    <w:rsid w:val="005E4716"/>
    <w:rsid w:val="0060011C"/>
    <w:rsid w:val="00604DB6"/>
    <w:rsid w:val="006155F7"/>
    <w:rsid w:val="00646A44"/>
    <w:rsid w:val="006615ED"/>
    <w:rsid w:val="0068279D"/>
    <w:rsid w:val="006A3BB7"/>
    <w:rsid w:val="006F7B87"/>
    <w:rsid w:val="00702CD5"/>
    <w:rsid w:val="00702FC6"/>
    <w:rsid w:val="00745238"/>
    <w:rsid w:val="007C19C6"/>
    <w:rsid w:val="007D67F7"/>
    <w:rsid w:val="00855BA3"/>
    <w:rsid w:val="00860C05"/>
    <w:rsid w:val="008B2241"/>
    <w:rsid w:val="008C4418"/>
    <w:rsid w:val="008D23B0"/>
    <w:rsid w:val="008E15F2"/>
    <w:rsid w:val="00903CC9"/>
    <w:rsid w:val="00907D08"/>
    <w:rsid w:val="00911CF7"/>
    <w:rsid w:val="00916A1A"/>
    <w:rsid w:val="00922C86"/>
    <w:rsid w:val="00927F1D"/>
    <w:rsid w:val="0093103B"/>
    <w:rsid w:val="00995619"/>
    <w:rsid w:val="009A18CA"/>
    <w:rsid w:val="009A213D"/>
    <w:rsid w:val="009D0879"/>
    <w:rsid w:val="009E0E8E"/>
    <w:rsid w:val="009E7A6C"/>
    <w:rsid w:val="009F6E78"/>
    <w:rsid w:val="00A47FA3"/>
    <w:rsid w:val="00A82DDE"/>
    <w:rsid w:val="00AA4CA2"/>
    <w:rsid w:val="00AB2EC2"/>
    <w:rsid w:val="00AD4699"/>
    <w:rsid w:val="00AE38B0"/>
    <w:rsid w:val="00AE3E11"/>
    <w:rsid w:val="00AF51DA"/>
    <w:rsid w:val="00AF54E1"/>
    <w:rsid w:val="00B132C8"/>
    <w:rsid w:val="00B65E95"/>
    <w:rsid w:val="00BC73F2"/>
    <w:rsid w:val="00C07B29"/>
    <w:rsid w:val="00C3776A"/>
    <w:rsid w:val="00C50629"/>
    <w:rsid w:val="00C630D6"/>
    <w:rsid w:val="00C66D51"/>
    <w:rsid w:val="00C7109E"/>
    <w:rsid w:val="00C87F52"/>
    <w:rsid w:val="00C9193D"/>
    <w:rsid w:val="00C941CC"/>
    <w:rsid w:val="00CA1B71"/>
    <w:rsid w:val="00CD6ADA"/>
    <w:rsid w:val="00D12DE0"/>
    <w:rsid w:val="00D301CF"/>
    <w:rsid w:val="00D53D9D"/>
    <w:rsid w:val="00D8279D"/>
    <w:rsid w:val="00DA7113"/>
    <w:rsid w:val="00DC1AA0"/>
    <w:rsid w:val="00DC475E"/>
    <w:rsid w:val="00DF705C"/>
    <w:rsid w:val="00E23FF9"/>
    <w:rsid w:val="00E43E0B"/>
    <w:rsid w:val="00E6279E"/>
    <w:rsid w:val="00E87290"/>
    <w:rsid w:val="00EB093C"/>
    <w:rsid w:val="00EC7EE4"/>
    <w:rsid w:val="00F01971"/>
    <w:rsid w:val="00F379F1"/>
    <w:rsid w:val="00F762A6"/>
    <w:rsid w:val="00FA77B9"/>
    <w:rsid w:val="00FB1908"/>
    <w:rsid w:val="00F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6D11"/>
  <w14:defaultImageDpi w14:val="32767"/>
  <w15:chartTrackingRefBased/>
  <w15:docId w15:val="{B38967C8-D81A-274D-A645-C1B47899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8E1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1056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  <w:u w:val="single"/>
      <w:lang w:val="fr-LU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056E"/>
    <w:rPr>
      <w:rFonts w:ascii="Times New Roman" w:eastAsiaTheme="majorEastAsia" w:hAnsi="Times New Roman" w:cstheme="majorBidi"/>
      <w:b/>
      <w:color w:val="000000" w:themeColor="text1"/>
      <w:szCs w:val="26"/>
      <w:u w:val="single"/>
      <w:lang w:val="fr-LU" w:eastAsia="fr-FR"/>
    </w:rPr>
  </w:style>
  <w:style w:type="paragraph" w:customStyle="1" w:styleId="Biblio">
    <w:name w:val="Biblio"/>
    <w:basedOn w:val="Normal"/>
    <w:qFormat/>
    <w:rsid w:val="006155F7"/>
    <w:pPr>
      <w:ind w:left="709" w:hanging="709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Standard">
    <w:name w:val="Standard"/>
    <w:rsid w:val="003728E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fr-LU" w:eastAsia="zh-CN" w:bidi="hi-IN"/>
    </w:rPr>
  </w:style>
  <w:style w:type="paragraph" w:customStyle="1" w:styleId="Default">
    <w:name w:val="Default"/>
    <w:rsid w:val="003728E1"/>
    <w:pPr>
      <w:autoSpaceDE w:val="0"/>
      <w:autoSpaceDN w:val="0"/>
      <w:adjustRightInd w:val="0"/>
    </w:pPr>
    <w:rPr>
      <w:rFonts w:ascii="Amnesty Trade Gothic" w:eastAsia="Arial Unicode MS" w:hAnsi="Amnesty Trade Gothic" w:cs="Amnesty Trade Gothic"/>
      <w:color w:val="000000"/>
      <w:lang w:val="fr-CH" w:eastAsia="zh-CN"/>
    </w:rPr>
  </w:style>
  <w:style w:type="paragraph" w:styleId="ListParagraph">
    <w:name w:val="List Paragraph"/>
    <w:basedOn w:val="Normal"/>
    <w:uiPriority w:val="34"/>
    <w:qFormat/>
    <w:rsid w:val="003728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1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55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55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5F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C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C9"/>
    <w:rPr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310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markedcontent">
    <w:name w:val="markedcontent"/>
    <w:basedOn w:val="DefaultParagraphFont"/>
    <w:rsid w:val="0031562A"/>
  </w:style>
  <w:style w:type="character" w:customStyle="1" w:styleId="highlight">
    <w:name w:val="highlight"/>
    <w:basedOn w:val="DefaultParagraphFont"/>
    <w:rsid w:val="00315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C5744B-168A-486B-A386-A9CAF27042FB}"/>
</file>

<file path=customXml/itemProps2.xml><?xml version="1.0" encoding="utf-8"?>
<ds:datastoreItem xmlns:ds="http://schemas.openxmlformats.org/officeDocument/2006/customXml" ds:itemID="{59D3F6C4-1638-4050-81DF-F1F3B4D6B13B}"/>
</file>

<file path=customXml/itemProps3.xml><?xml version="1.0" encoding="utf-8"?>
<ds:datastoreItem xmlns:ds="http://schemas.openxmlformats.org/officeDocument/2006/customXml" ds:itemID="{A013D333-A91B-4009-92BB-4D6CD2D418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nicolas.gierten@mae.etat.lu</dc:creator>
  <cp:keywords/>
  <dc:description/>
  <cp:lastModifiedBy>Sara Cenzual</cp:lastModifiedBy>
  <cp:revision>2</cp:revision>
  <dcterms:created xsi:type="dcterms:W3CDTF">2023-01-24T13:56:00Z</dcterms:created>
  <dcterms:modified xsi:type="dcterms:W3CDTF">2023-01-24T13:56:00Z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