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DE71" w14:textId="77777777" w:rsidR="004836DC" w:rsidRPr="00677799" w:rsidRDefault="004836DC" w:rsidP="004836DC">
      <w:pPr>
        <w:rPr>
          <w:rFonts w:cstheme="minorHAnsi"/>
          <w:sz w:val="24"/>
          <w:szCs w:val="24"/>
          <w:lang w:val="fr-CH"/>
        </w:rPr>
      </w:pPr>
    </w:p>
    <w:p w14:paraId="4F6E58F8" w14:textId="77777777" w:rsidR="004836DC" w:rsidRPr="00677799" w:rsidRDefault="004836DC" w:rsidP="004836D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>Intervention du Luxembourg</w:t>
      </w:r>
    </w:p>
    <w:p w14:paraId="5757FA57" w14:textId="77777777" w:rsidR="004836DC" w:rsidRPr="00677799" w:rsidRDefault="004836DC" w:rsidP="004836D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EPU</w:t>
      </w:r>
      <w:r>
        <w:rPr>
          <w:rFonts w:cstheme="minorHAnsi"/>
          <w:b/>
          <w:sz w:val="24"/>
          <w:szCs w:val="24"/>
          <w:u w:val="single"/>
          <w:lang w:val="fr-FR"/>
        </w:rPr>
        <w:t>42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fr-FR"/>
        </w:rPr>
        <w:t>–</w:t>
      </w:r>
      <w:r w:rsidRPr="00677799">
        <w:rPr>
          <w:rFonts w:cstheme="minorHAnsi"/>
          <w:b/>
          <w:sz w:val="24"/>
          <w:szCs w:val="24"/>
          <w:u w:val="single"/>
          <w:lang w:val="fr-FR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fr-FR"/>
        </w:rPr>
        <w:t>Gabon</w:t>
      </w:r>
    </w:p>
    <w:p w14:paraId="652BBC43" w14:textId="77777777" w:rsidR="004836DC" w:rsidRPr="00677799" w:rsidRDefault="004836DC" w:rsidP="004836DC">
      <w:pPr>
        <w:jc w:val="center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 xml:space="preserve">Genève, </w:t>
      </w:r>
      <w:r>
        <w:rPr>
          <w:rFonts w:cstheme="minorHAnsi"/>
          <w:sz w:val="24"/>
          <w:szCs w:val="24"/>
          <w:lang w:val="fr-FR"/>
        </w:rPr>
        <w:t>le 24 janvier 2023</w:t>
      </w:r>
    </w:p>
    <w:p w14:paraId="59E23C51" w14:textId="77777777" w:rsidR="004836DC" w:rsidRPr="00677799" w:rsidRDefault="004836DC" w:rsidP="004836DC">
      <w:pPr>
        <w:rPr>
          <w:rFonts w:cstheme="minorHAnsi"/>
          <w:sz w:val="24"/>
          <w:szCs w:val="24"/>
          <w:lang w:val="fr-FR"/>
        </w:rPr>
      </w:pPr>
    </w:p>
    <w:p w14:paraId="5730D16E" w14:textId="5AC84C45" w:rsidR="004836DC" w:rsidRDefault="004836DC" w:rsidP="004836DC">
      <w:pPr>
        <w:jc w:val="both"/>
        <w:rPr>
          <w:rFonts w:cstheme="minorHAnsi"/>
          <w:sz w:val="24"/>
          <w:szCs w:val="24"/>
          <w:lang w:val="fr-FR"/>
        </w:rPr>
      </w:pPr>
      <w:r w:rsidRPr="00677799">
        <w:rPr>
          <w:rFonts w:cstheme="minorHAnsi"/>
          <w:sz w:val="24"/>
          <w:szCs w:val="24"/>
          <w:lang w:val="fr-FR"/>
        </w:rPr>
        <w:t>Ma délégation remercie la</w:t>
      </w:r>
      <w:r w:rsidRPr="00677799">
        <w:rPr>
          <w:rFonts w:cstheme="minorHAnsi"/>
          <w:i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 xml:space="preserve">délégation du Gabon </w:t>
      </w:r>
      <w:r w:rsidRPr="00677799">
        <w:rPr>
          <w:rFonts w:cstheme="minorHAnsi"/>
          <w:sz w:val="24"/>
          <w:szCs w:val="24"/>
          <w:lang w:val="fr-FR"/>
        </w:rPr>
        <w:t xml:space="preserve">pour la présentation de son rapport national et </w:t>
      </w:r>
      <w:r w:rsidR="00892E5A">
        <w:rPr>
          <w:rFonts w:cstheme="minorHAnsi"/>
          <w:sz w:val="24"/>
          <w:szCs w:val="24"/>
          <w:lang w:val="fr-FR"/>
        </w:rPr>
        <w:t xml:space="preserve">félicite le Gabon pour les progrès réalisés en matière de droits humains, dont </w:t>
      </w:r>
      <w:r w:rsidR="00285A1F">
        <w:rPr>
          <w:rFonts w:cstheme="minorHAnsi"/>
          <w:sz w:val="24"/>
          <w:szCs w:val="24"/>
          <w:lang w:val="fr-FR"/>
        </w:rPr>
        <w:t xml:space="preserve">la </w:t>
      </w:r>
      <w:r w:rsidR="00892E5A">
        <w:rPr>
          <w:rFonts w:cstheme="minorHAnsi"/>
          <w:sz w:val="24"/>
          <w:szCs w:val="24"/>
          <w:lang w:val="fr-FR"/>
        </w:rPr>
        <w:t>dépénalis</w:t>
      </w:r>
      <w:r w:rsidR="00285A1F">
        <w:rPr>
          <w:rFonts w:cstheme="minorHAnsi"/>
          <w:sz w:val="24"/>
          <w:szCs w:val="24"/>
          <w:lang w:val="fr-FR"/>
        </w:rPr>
        <w:t>ation</w:t>
      </w:r>
      <w:r w:rsidR="00892E5A">
        <w:rPr>
          <w:rFonts w:cstheme="minorHAnsi"/>
          <w:sz w:val="24"/>
          <w:szCs w:val="24"/>
          <w:lang w:val="fr-FR"/>
        </w:rPr>
        <w:t xml:space="preserve"> </w:t>
      </w:r>
      <w:r w:rsidR="00285A1F">
        <w:rPr>
          <w:rFonts w:cstheme="minorHAnsi"/>
          <w:sz w:val="24"/>
          <w:szCs w:val="24"/>
          <w:lang w:val="fr-FR"/>
        </w:rPr>
        <w:t>d</w:t>
      </w:r>
      <w:r w:rsidR="00892E5A">
        <w:rPr>
          <w:rFonts w:cstheme="minorHAnsi"/>
          <w:sz w:val="24"/>
          <w:szCs w:val="24"/>
          <w:lang w:val="fr-FR"/>
        </w:rPr>
        <w:t xml:space="preserve">e </w:t>
      </w:r>
      <w:r w:rsidR="00285A1F">
        <w:rPr>
          <w:rFonts w:cstheme="minorHAnsi"/>
          <w:sz w:val="24"/>
          <w:szCs w:val="24"/>
          <w:lang w:val="fr-FR"/>
        </w:rPr>
        <w:t>l’</w:t>
      </w:r>
      <w:r w:rsidR="00892E5A">
        <w:rPr>
          <w:rFonts w:cstheme="minorHAnsi"/>
          <w:sz w:val="24"/>
          <w:szCs w:val="24"/>
          <w:lang w:val="fr-FR"/>
        </w:rPr>
        <w:t>homosexu</w:t>
      </w:r>
      <w:r w:rsidR="00285A1F">
        <w:rPr>
          <w:rFonts w:cstheme="minorHAnsi"/>
          <w:sz w:val="24"/>
          <w:szCs w:val="24"/>
          <w:lang w:val="fr-FR"/>
        </w:rPr>
        <w:t>alité</w:t>
      </w:r>
      <w:r w:rsidR="00892E5A">
        <w:rPr>
          <w:rFonts w:cstheme="minorHAnsi"/>
          <w:sz w:val="24"/>
          <w:szCs w:val="24"/>
          <w:lang w:val="fr-FR"/>
        </w:rPr>
        <w:t>.</w:t>
      </w:r>
    </w:p>
    <w:p w14:paraId="06DF5948" w14:textId="5122D273" w:rsidR="00892E5A" w:rsidRPr="00677799" w:rsidRDefault="0032334B" w:rsidP="004836DC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Sur base des informations disponibles, m</w:t>
      </w:r>
      <w:r w:rsidR="00892E5A">
        <w:rPr>
          <w:rFonts w:cstheme="minorHAnsi"/>
          <w:sz w:val="24"/>
          <w:szCs w:val="24"/>
          <w:lang w:val="fr-FR"/>
        </w:rPr>
        <w:t>a délégation souhaite formuler les 3 recommandation suivantes :</w:t>
      </w:r>
    </w:p>
    <w:p w14:paraId="4170DD59" w14:textId="3B5CE090" w:rsidR="003739F4" w:rsidRDefault="00285A1F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P</w:t>
      </w:r>
      <w:r w:rsidR="003739F4">
        <w:rPr>
          <w:rFonts w:cstheme="minorHAnsi"/>
          <w:sz w:val="24"/>
          <w:szCs w:val="24"/>
          <w:lang w:val="fr-FR"/>
        </w:rPr>
        <w:t xml:space="preserve">oursuivre les efforts pour la </w:t>
      </w:r>
      <w:r w:rsidR="0032334B">
        <w:rPr>
          <w:rFonts w:cstheme="minorHAnsi"/>
          <w:sz w:val="24"/>
          <w:szCs w:val="24"/>
          <w:lang w:val="fr-FR"/>
        </w:rPr>
        <w:t xml:space="preserve">mise en conformité de la </w:t>
      </w:r>
      <w:r w:rsidR="003739F4">
        <w:rPr>
          <w:rFonts w:cstheme="minorHAnsi"/>
          <w:sz w:val="24"/>
          <w:szCs w:val="24"/>
          <w:lang w:val="fr-FR"/>
        </w:rPr>
        <w:t xml:space="preserve">Commission </w:t>
      </w:r>
      <w:r>
        <w:rPr>
          <w:rFonts w:cstheme="minorHAnsi"/>
          <w:sz w:val="24"/>
          <w:szCs w:val="24"/>
          <w:lang w:val="fr-FR"/>
        </w:rPr>
        <w:t xml:space="preserve">nationale des droits de l’homme </w:t>
      </w:r>
      <w:r w:rsidR="0032334B">
        <w:rPr>
          <w:rFonts w:cstheme="minorHAnsi"/>
          <w:sz w:val="24"/>
          <w:szCs w:val="24"/>
          <w:lang w:val="fr-FR"/>
        </w:rPr>
        <w:t xml:space="preserve">avec les </w:t>
      </w:r>
      <w:r w:rsidR="003739F4">
        <w:rPr>
          <w:rFonts w:cstheme="minorHAnsi"/>
          <w:sz w:val="24"/>
          <w:szCs w:val="24"/>
          <w:lang w:val="fr-FR"/>
        </w:rPr>
        <w:t>Principes de Paris et allouer des ressources humaines et financières suff</w:t>
      </w:r>
      <w:r w:rsidR="001D4BEC">
        <w:rPr>
          <w:rFonts w:cstheme="minorHAnsi"/>
          <w:sz w:val="24"/>
          <w:szCs w:val="24"/>
          <w:lang w:val="fr-FR"/>
        </w:rPr>
        <w:t>isantes pour son fonctionnement </w:t>
      </w:r>
      <w:r w:rsidR="0032334B">
        <w:rPr>
          <w:rFonts w:cstheme="minorHAnsi"/>
          <w:sz w:val="24"/>
          <w:szCs w:val="24"/>
          <w:lang w:val="fr-FR"/>
        </w:rPr>
        <w:t xml:space="preserve">adéquat </w:t>
      </w:r>
      <w:r w:rsidR="001D4BEC">
        <w:rPr>
          <w:rFonts w:cstheme="minorHAnsi"/>
          <w:sz w:val="24"/>
          <w:szCs w:val="24"/>
          <w:lang w:val="fr-FR"/>
        </w:rPr>
        <w:t>;</w:t>
      </w:r>
    </w:p>
    <w:p w14:paraId="21E87008" w14:textId="0D8E90C0" w:rsidR="003739F4" w:rsidRDefault="00454846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Étendre </w:t>
      </w:r>
      <w:r w:rsidR="003739F4">
        <w:rPr>
          <w:rFonts w:cstheme="minorHAnsi"/>
          <w:sz w:val="24"/>
          <w:szCs w:val="24"/>
          <w:lang w:val="fr-FR"/>
        </w:rPr>
        <w:t>la durée de la gratuité de l’éducation à 12 ans</w:t>
      </w:r>
      <w:r w:rsidR="001D4BEC">
        <w:rPr>
          <w:rFonts w:cstheme="minorHAnsi"/>
          <w:sz w:val="24"/>
          <w:szCs w:val="24"/>
          <w:lang w:val="fr-FR"/>
        </w:rPr>
        <w:t> ;</w:t>
      </w:r>
    </w:p>
    <w:p w14:paraId="6D1EAE6E" w14:textId="3C5C8808" w:rsidR="001D4BEC" w:rsidRDefault="001D4BEC" w:rsidP="003739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Faciliter l’accès des femmes défavorisées, en particulier celles qui sont employées dans le</w:t>
      </w:r>
      <w:r w:rsidR="0071206D">
        <w:rPr>
          <w:rFonts w:cstheme="minorHAnsi"/>
          <w:sz w:val="24"/>
          <w:szCs w:val="24"/>
          <w:lang w:val="fr-FR"/>
        </w:rPr>
        <w:t xml:space="preserve"> secteur agricole ou qui travaillent</w:t>
      </w:r>
      <w:r>
        <w:rPr>
          <w:rFonts w:cstheme="minorHAnsi"/>
          <w:sz w:val="24"/>
          <w:szCs w:val="24"/>
          <w:lang w:val="fr-FR"/>
        </w:rPr>
        <w:t xml:space="preserve"> comme employées de maison, au système de sécurité sociale.</w:t>
      </w:r>
    </w:p>
    <w:p w14:paraId="4D16B5C2" w14:textId="3153CF5F" w:rsidR="001D4BEC" w:rsidRDefault="001D4BEC" w:rsidP="003739F4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Le Luxembourg souhaite plein succès au Gabon dans la mise en œuvre </w:t>
      </w:r>
      <w:r w:rsidR="00BC19BE">
        <w:rPr>
          <w:rFonts w:cstheme="minorHAnsi"/>
          <w:sz w:val="24"/>
          <w:szCs w:val="24"/>
          <w:lang w:val="fr-FR"/>
        </w:rPr>
        <w:t>des</w:t>
      </w:r>
      <w:r>
        <w:rPr>
          <w:rFonts w:cstheme="minorHAnsi"/>
          <w:sz w:val="24"/>
          <w:szCs w:val="24"/>
          <w:lang w:val="fr-FR"/>
        </w:rPr>
        <w:t xml:space="preserve"> recommandations</w:t>
      </w:r>
      <w:r w:rsidR="00BC19BE">
        <w:rPr>
          <w:rFonts w:cstheme="minorHAnsi"/>
          <w:sz w:val="24"/>
          <w:szCs w:val="24"/>
          <w:lang w:val="fr-FR"/>
        </w:rPr>
        <w:t xml:space="preserve"> du présent EPU</w:t>
      </w:r>
      <w:r>
        <w:rPr>
          <w:rFonts w:cstheme="minorHAnsi"/>
          <w:sz w:val="24"/>
          <w:szCs w:val="24"/>
          <w:lang w:val="fr-FR"/>
        </w:rPr>
        <w:t>.</w:t>
      </w:r>
      <w:bookmarkStart w:id="0" w:name="_GoBack"/>
      <w:bookmarkEnd w:id="0"/>
    </w:p>
    <w:p w14:paraId="7B47C0CB" w14:textId="77777777" w:rsidR="004836DC" w:rsidRPr="003739F4" w:rsidRDefault="004836DC" w:rsidP="003739F4">
      <w:pPr>
        <w:rPr>
          <w:rFonts w:cstheme="minorHAnsi"/>
          <w:sz w:val="24"/>
          <w:szCs w:val="24"/>
          <w:lang w:val="fr-FR"/>
        </w:rPr>
      </w:pPr>
      <w:r w:rsidRPr="003739F4">
        <w:rPr>
          <w:rFonts w:cstheme="minorHAnsi"/>
          <w:sz w:val="24"/>
          <w:szCs w:val="24"/>
          <w:lang w:val="fr-FR"/>
        </w:rPr>
        <w:t>Je vous remercie.</w:t>
      </w:r>
    </w:p>
    <w:p w14:paraId="0ABC2C7A" w14:textId="77777777" w:rsidR="004836DC" w:rsidRDefault="004836DC" w:rsidP="004836DC">
      <w:pPr>
        <w:rPr>
          <w:rFonts w:cstheme="minorHAnsi"/>
          <w:sz w:val="24"/>
          <w:szCs w:val="24"/>
          <w:lang w:val="fr-FR"/>
        </w:rPr>
      </w:pPr>
    </w:p>
    <w:p w14:paraId="7002FA31" w14:textId="77473D22" w:rsidR="004836DC" w:rsidRPr="00BE2A30" w:rsidRDefault="00BC19BE" w:rsidP="004836DC">
      <w:pPr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>1</w:t>
      </w:r>
      <w:r w:rsidR="0032334B">
        <w:rPr>
          <w:rFonts w:cstheme="minorHAnsi"/>
          <w:i/>
          <w:sz w:val="24"/>
          <w:szCs w:val="24"/>
          <w:lang w:val="fr-FR"/>
        </w:rPr>
        <w:t>42</w:t>
      </w:r>
      <w:r w:rsidR="004836DC">
        <w:rPr>
          <w:rFonts w:cstheme="minorHAnsi"/>
          <w:i/>
          <w:sz w:val="24"/>
          <w:szCs w:val="24"/>
          <w:lang w:val="fr-FR"/>
        </w:rPr>
        <w:t xml:space="preserve"> mots/ </w:t>
      </w:r>
      <w:r w:rsidR="00CE766B">
        <w:rPr>
          <w:rFonts w:cstheme="minorHAnsi"/>
          <w:i/>
          <w:sz w:val="24"/>
          <w:szCs w:val="24"/>
          <w:lang w:val="fr-FR"/>
        </w:rPr>
        <w:t>Temps de parole prévu : 1</w:t>
      </w:r>
      <w:r w:rsidR="004836DC" w:rsidRPr="00BE2A30">
        <w:rPr>
          <w:rFonts w:cstheme="minorHAnsi"/>
          <w:i/>
          <w:sz w:val="24"/>
          <w:szCs w:val="24"/>
          <w:lang w:val="fr-FR"/>
        </w:rPr>
        <w:t>min</w:t>
      </w:r>
      <w:r w:rsidR="00CE766B">
        <w:rPr>
          <w:rFonts w:cstheme="minorHAnsi"/>
          <w:i/>
          <w:sz w:val="24"/>
          <w:szCs w:val="24"/>
          <w:lang w:val="fr-FR"/>
        </w:rPr>
        <w:t> 10</w:t>
      </w:r>
      <w:r w:rsidR="004836DC" w:rsidRPr="00BE2A30">
        <w:rPr>
          <w:rFonts w:cstheme="minorHAnsi"/>
          <w:i/>
          <w:sz w:val="24"/>
          <w:szCs w:val="24"/>
          <w:lang w:val="fr-FR"/>
        </w:rPr>
        <w:t>sec</w:t>
      </w:r>
      <w:r>
        <w:rPr>
          <w:rFonts w:cstheme="minorHAnsi"/>
          <w:i/>
          <w:sz w:val="24"/>
          <w:szCs w:val="24"/>
          <w:lang w:val="fr-FR"/>
        </w:rPr>
        <w:t xml:space="preserve"> / 2</w:t>
      </w:r>
      <w:r w:rsidR="00CE766B">
        <w:rPr>
          <w:rFonts w:cstheme="minorHAnsi"/>
          <w:i/>
          <w:sz w:val="24"/>
          <w:szCs w:val="24"/>
          <w:lang w:val="fr-FR"/>
        </w:rPr>
        <w:t xml:space="preserve">4 janvier 2023, 9h00 – 12h30 </w:t>
      </w:r>
      <w:proofErr w:type="gramStart"/>
      <w:r w:rsidR="00CE766B">
        <w:rPr>
          <w:rFonts w:cstheme="minorHAnsi"/>
          <w:i/>
          <w:sz w:val="24"/>
          <w:szCs w:val="24"/>
          <w:lang w:val="fr-FR"/>
        </w:rPr>
        <w:t>( 83</w:t>
      </w:r>
      <w:proofErr w:type="gramEnd"/>
      <w:r w:rsidR="004836DC" w:rsidRPr="00BE2A30">
        <w:rPr>
          <w:rFonts w:cstheme="minorHAnsi"/>
          <w:i/>
          <w:sz w:val="24"/>
          <w:szCs w:val="24"/>
          <w:vertAlign w:val="superscript"/>
          <w:lang w:val="fr-FR"/>
        </w:rPr>
        <w:t>e</w:t>
      </w:r>
      <w:r w:rsidR="00CE766B">
        <w:rPr>
          <w:rFonts w:cstheme="minorHAnsi"/>
          <w:i/>
          <w:sz w:val="24"/>
          <w:szCs w:val="24"/>
          <w:lang w:val="fr-FR"/>
        </w:rPr>
        <w:t>/ 105</w:t>
      </w:r>
      <w:r w:rsidR="004836DC" w:rsidRPr="00BE2A30">
        <w:rPr>
          <w:rFonts w:cstheme="minorHAnsi"/>
          <w:i/>
          <w:sz w:val="24"/>
          <w:szCs w:val="24"/>
          <w:lang w:val="fr-FR"/>
        </w:rPr>
        <w:t>)</w:t>
      </w:r>
    </w:p>
    <w:p w14:paraId="3D451AA5" w14:textId="77777777" w:rsidR="00BC61D7" w:rsidRPr="004836DC" w:rsidRDefault="00BC61D7">
      <w:pPr>
        <w:rPr>
          <w:lang w:val="fr-FR"/>
        </w:rPr>
      </w:pPr>
    </w:p>
    <w:sectPr w:rsidR="00BC61D7" w:rsidRPr="004836DC" w:rsidSect="004836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5A96" w14:textId="77777777" w:rsidR="006740C6" w:rsidRDefault="006740C6" w:rsidP="004836DC">
      <w:pPr>
        <w:spacing w:after="0" w:line="240" w:lineRule="auto"/>
      </w:pPr>
      <w:r>
        <w:separator/>
      </w:r>
    </w:p>
  </w:endnote>
  <w:endnote w:type="continuationSeparator" w:id="0">
    <w:p w14:paraId="034E7C5A" w14:textId="77777777" w:rsidR="006740C6" w:rsidRDefault="006740C6" w:rsidP="0048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E946" w14:textId="77777777" w:rsidR="006740C6" w:rsidRDefault="006740C6" w:rsidP="004836DC">
      <w:pPr>
        <w:spacing w:after="0" w:line="240" w:lineRule="auto"/>
      </w:pPr>
      <w:r>
        <w:separator/>
      </w:r>
    </w:p>
  </w:footnote>
  <w:footnote w:type="continuationSeparator" w:id="0">
    <w:p w14:paraId="53E2419D" w14:textId="77777777" w:rsidR="006740C6" w:rsidRDefault="006740C6" w:rsidP="0048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4FE0663EA954B10AF3E255DAF2CDB04"/>
      </w:placeholder>
      <w:temporary/>
      <w:showingPlcHdr/>
      <w15:appearance w15:val="hidden"/>
    </w:sdtPr>
    <w:sdtEndPr/>
    <w:sdtContent>
      <w:p w14:paraId="58F46C4A" w14:textId="77777777" w:rsidR="004836DC" w:rsidRDefault="004836DC">
        <w:pPr>
          <w:pStyle w:val="Header"/>
        </w:pPr>
        <w:r>
          <w:t>[Type here]</w:t>
        </w:r>
      </w:p>
    </w:sdtContent>
  </w:sdt>
  <w:p w14:paraId="33EB2980" w14:textId="77777777" w:rsidR="004836DC" w:rsidRDefault="00483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275D5" w14:textId="77777777" w:rsidR="004836DC" w:rsidRDefault="004836DC">
    <w:pPr>
      <w:pStyle w:val="Header"/>
    </w:pPr>
    <w:r>
      <w:rPr>
        <w:noProof/>
      </w:rPr>
      <w:drawing>
        <wp:inline distT="0" distB="0" distL="0" distR="0" wp14:anchorId="587CFB4C" wp14:editId="4DC16FAB">
          <wp:extent cx="2816860" cy="75628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196E"/>
    <w:multiLevelType w:val="hybridMultilevel"/>
    <w:tmpl w:val="5FEC79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DC"/>
    <w:rsid w:val="001D4BEC"/>
    <w:rsid w:val="00222378"/>
    <w:rsid w:val="00285A1F"/>
    <w:rsid w:val="0032334B"/>
    <w:rsid w:val="003739F4"/>
    <w:rsid w:val="00454846"/>
    <w:rsid w:val="004836DC"/>
    <w:rsid w:val="006740C6"/>
    <w:rsid w:val="006F1940"/>
    <w:rsid w:val="0071206D"/>
    <w:rsid w:val="00892E5A"/>
    <w:rsid w:val="00BC19BE"/>
    <w:rsid w:val="00BC61D7"/>
    <w:rsid w:val="00BE545E"/>
    <w:rsid w:val="00CE766B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377"/>
  <w15:chartTrackingRefBased/>
  <w15:docId w15:val="{F6DC80D8-95B1-4A4E-8B27-E20F4492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DC"/>
    <w:pPr>
      <w:spacing w:after="1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D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D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A1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1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85A1F"/>
    <w:pPr>
      <w:spacing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1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1F"/>
    <w:rPr>
      <w:rFonts w:ascii="Segoe UI" w:hAnsi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E0663EA954B10AF3E255DAF2C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B11F-B1FE-4E81-9907-928A113AFCDB}"/>
      </w:docPartPr>
      <w:docPartBody>
        <w:p w:rsidR="00D531CC" w:rsidRDefault="001B7194" w:rsidP="001B7194">
          <w:pPr>
            <w:pStyle w:val="D4FE0663EA954B10AF3E255DAF2CDB0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4"/>
    <w:rsid w:val="001B7194"/>
    <w:rsid w:val="00425105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E0663EA954B10AF3E255DAF2CDB04">
    <w:name w:val="D4FE0663EA954B10AF3E255DAF2CDB04"/>
    <w:rsid w:val="001B7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54239-17DC-47A7-820E-772163F4E55F}"/>
</file>

<file path=customXml/itemProps2.xml><?xml version="1.0" encoding="utf-8"?>
<ds:datastoreItem xmlns:ds="http://schemas.openxmlformats.org/officeDocument/2006/customXml" ds:itemID="{C86208D1-652D-47F7-B25D-B28696171F55}"/>
</file>

<file path=customXml/itemProps3.xml><?xml version="1.0" encoding="utf-8"?>
<ds:datastoreItem xmlns:ds="http://schemas.openxmlformats.org/officeDocument/2006/customXml" ds:itemID="{C69FF97A-4FFA-4787-9A1A-E0E34F582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Sara Cenzual</cp:lastModifiedBy>
  <cp:revision>5</cp:revision>
  <cp:lastPrinted>2023-01-23T15:23:00Z</cp:lastPrinted>
  <dcterms:created xsi:type="dcterms:W3CDTF">2023-01-23T10:22:00Z</dcterms:created>
  <dcterms:modified xsi:type="dcterms:W3CDTF">2023-01-23T15:29:00Z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