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C8FA" w14:textId="77777777" w:rsidR="000F1140" w:rsidRPr="00DD229A" w:rsidRDefault="000F1140" w:rsidP="000F114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DD229A">
        <w:rPr>
          <w:rFonts w:ascii="Arial" w:hAnsi="Arial" w:cs="Arial"/>
          <w:b/>
          <w:bCs/>
          <w:noProof/>
        </w:rPr>
        <w:drawing>
          <wp:inline distT="0" distB="0" distL="0" distR="0" wp14:anchorId="3A37DE13" wp14:editId="0C4F44D0">
            <wp:extent cx="506095" cy="829310"/>
            <wp:effectExtent l="0" t="0" r="8255" b="889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00ED6" w14:textId="77777777" w:rsidR="000F1140" w:rsidRPr="00DD229A" w:rsidRDefault="000F1140" w:rsidP="000F114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2D616DD" w14:textId="101DEB24" w:rsidR="000F1140" w:rsidRPr="00DD229A" w:rsidRDefault="000F1140" w:rsidP="00DD229A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DD229A">
        <w:rPr>
          <w:rFonts w:ascii="Arial" w:hAnsi="Arial" w:cs="Arial"/>
          <w:b/>
          <w:bCs/>
          <w:color w:val="000000"/>
        </w:rPr>
        <w:t>Statement by India during the Interactive Dialogue in the 4</w:t>
      </w:r>
      <w:r w:rsidRPr="00DD229A">
        <w:rPr>
          <w:rFonts w:ascii="Arial" w:hAnsi="Arial" w:cs="Arial"/>
          <w:b/>
          <w:bCs/>
          <w:color w:val="000000"/>
          <w:vertAlign w:val="superscript"/>
        </w:rPr>
        <w:t>th</w:t>
      </w:r>
      <w:r w:rsidRPr="00DD229A">
        <w:rPr>
          <w:rFonts w:ascii="Arial" w:hAnsi="Arial" w:cs="Arial"/>
          <w:b/>
          <w:bCs/>
          <w:color w:val="000000"/>
        </w:rPr>
        <w:t xml:space="preserve"> Universal Periodic Review (UPR) of </w:t>
      </w:r>
      <w:r w:rsidRPr="00DD229A">
        <w:rPr>
          <w:rFonts w:ascii="Arial" w:hAnsi="Arial" w:cs="Arial"/>
          <w:b/>
          <w:bCs/>
          <w:color w:val="000000"/>
          <w:lang w:val="en-IN"/>
        </w:rPr>
        <w:t>Zambia</w:t>
      </w:r>
      <w:r w:rsidRPr="00DD229A">
        <w:rPr>
          <w:rFonts w:ascii="Arial" w:hAnsi="Arial" w:cs="Arial"/>
          <w:b/>
          <w:bCs/>
          <w:color w:val="000000"/>
        </w:rPr>
        <w:t xml:space="preserve"> in the 42</w:t>
      </w:r>
      <w:r w:rsidRPr="00DD229A">
        <w:rPr>
          <w:rFonts w:ascii="Arial" w:hAnsi="Arial" w:cs="Arial"/>
          <w:b/>
          <w:bCs/>
          <w:color w:val="000000"/>
          <w:vertAlign w:val="superscript"/>
        </w:rPr>
        <w:t>nd</w:t>
      </w:r>
      <w:r w:rsidRPr="00DD229A">
        <w:rPr>
          <w:rFonts w:ascii="Arial" w:hAnsi="Arial" w:cs="Arial"/>
          <w:b/>
          <w:bCs/>
          <w:color w:val="000000"/>
        </w:rPr>
        <w:t xml:space="preserve"> Session of the UPR Working Group (23 January-3 February 2023) delivered by </w:t>
      </w:r>
      <w:r w:rsidRPr="00DD229A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Ms. Seema </w:t>
      </w:r>
      <w:proofErr w:type="spellStart"/>
      <w:r w:rsidRPr="00DD229A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Pujani</w:t>
      </w:r>
      <w:proofErr w:type="spellEnd"/>
      <w:r w:rsidRPr="00DD229A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, First Secretary, Permanent Mission of India, Geneva, </w:t>
      </w:r>
      <w:r w:rsidRPr="00DD229A">
        <w:rPr>
          <w:rFonts w:ascii="Arial" w:hAnsi="Arial" w:cs="Arial"/>
          <w:b/>
          <w:bCs/>
          <w:color w:val="000000"/>
        </w:rPr>
        <w:t>30 January 2023</w:t>
      </w:r>
    </w:p>
    <w:p w14:paraId="54260946" w14:textId="77777777" w:rsidR="00960CD6" w:rsidRPr="00DD229A" w:rsidRDefault="00960CD6" w:rsidP="00DD229A">
      <w:pPr>
        <w:spacing w:line="240" w:lineRule="auto"/>
        <w:rPr>
          <w:rFonts w:ascii="Arial" w:hAnsi="Arial" w:cs="Arial"/>
          <w:color w:val="000000"/>
        </w:rPr>
      </w:pPr>
    </w:p>
    <w:p w14:paraId="523E9F6A" w14:textId="77777777" w:rsidR="00960CD6" w:rsidRPr="00DD229A" w:rsidRDefault="00960CD6" w:rsidP="00DD229A">
      <w:pPr>
        <w:spacing w:line="240" w:lineRule="auto"/>
        <w:rPr>
          <w:rFonts w:ascii="Arial" w:hAnsi="Arial" w:cs="Arial"/>
          <w:color w:val="000000"/>
        </w:rPr>
      </w:pPr>
    </w:p>
    <w:p w14:paraId="47768F4E" w14:textId="070BE419" w:rsidR="00960CD6" w:rsidRPr="00DD229A" w:rsidRDefault="00960CD6" w:rsidP="00DD229A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DD229A">
        <w:rPr>
          <w:rFonts w:ascii="Arial" w:hAnsi="Arial" w:cs="Arial"/>
          <w:b/>
          <w:bCs/>
          <w:color w:val="000000"/>
          <w:shd w:val="clear" w:color="auto" w:fill="FFFFFF"/>
        </w:rPr>
        <w:t xml:space="preserve">Mr. </w:t>
      </w:r>
      <w:r w:rsidR="001040CD">
        <w:rPr>
          <w:rFonts w:ascii="Arial" w:hAnsi="Arial" w:cs="Arial"/>
          <w:b/>
          <w:bCs/>
          <w:color w:val="000000"/>
          <w:shd w:val="clear" w:color="auto" w:fill="FFFFFF"/>
        </w:rPr>
        <w:t xml:space="preserve">Vice </w:t>
      </w:r>
      <w:r w:rsidRPr="00DD229A">
        <w:rPr>
          <w:rFonts w:ascii="Arial" w:hAnsi="Arial" w:cs="Arial"/>
          <w:b/>
          <w:bCs/>
          <w:color w:val="000000"/>
          <w:shd w:val="clear" w:color="auto" w:fill="FFFFFF"/>
        </w:rPr>
        <w:t>President</w:t>
      </w:r>
      <w:r w:rsidRPr="00DD229A">
        <w:rPr>
          <w:rFonts w:ascii="Arial" w:hAnsi="Arial" w:cs="Arial"/>
          <w:color w:val="000000"/>
          <w:shd w:val="clear" w:color="auto" w:fill="FFFFFF"/>
        </w:rPr>
        <w:t>,</w:t>
      </w:r>
    </w:p>
    <w:p w14:paraId="2A648F76" w14:textId="77777777" w:rsidR="00960CD6" w:rsidRPr="00DD229A" w:rsidRDefault="00960CD6" w:rsidP="00DD229A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EE05976" w14:textId="6EEA2802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D229A">
        <w:rPr>
          <w:rFonts w:ascii="Arial" w:hAnsi="Arial" w:cs="Arial"/>
          <w:color w:val="000000"/>
          <w:shd w:val="clear" w:color="auto" w:fill="FFFFFF"/>
        </w:rPr>
        <w:t>We warmly welcome the presentation by delegation of Zambia.</w:t>
      </w:r>
    </w:p>
    <w:p w14:paraId="2FD4FB87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8C24708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02BC157" w14:textId="670E5AD5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D229A">
        <w:rPr>
          <w:rFonts w:ascii="Arial" w:hAnsi="Arial" w:cs="Arial"/>
          <w:color w:val="000000"/>
          <w:shd w:val="clear" w:color="auto" w:fill="FFFFFF"/>
        </w:rPr>
        <w:t>2.</w:t>
      </w:r>
      <w:r w:rsidRPr="00DD229A">
        <w:rPr>
          <w:rFonts w:ascii="Arial" w:hAnsi="Arial" w:cs="Arial"/>
          <w:color w:val="000000"/>
          <w:shd w:val="clear" w:color="auto" w:fill="FFFFFF"/>
        </w:rPr>
        <w:tab/>
        <w:t>We commend Zambia’s efforts to promote and protect human rights since the last review in 2017 despite the severe socio-economic impact of COVID-19 pandemic. We note with appreciation enactment of the Children’s Code Act, launch of the Eight National Development Plan</w:t>
      </w:r>
      <w:r w:rsidR="00FA41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D229A">
        <w:rPr>
          <w:rFonts w:ascii="Arial" w:hAnsi="Arial" w:cs="Arial"/>
          <w:color w:val="000000"/>
          <w:shd w:val="clear" w:color="auto" w:fill="FFFFFF"/>
        </w:rPr>
        <w:t>and establishment of the National Mechanism for Implementation, Reporting and Follow-up.</w:t>
      </w:r>
    </w:p>
    <w:p w14:paraId="59A512BA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CCC479B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3E3DD93" w14:textId="0A3DEF82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D229A">
        <w:rPr>
          <w:rFonts w:ascii="Arial" w:hAnsi="Arial" w:cs="Arial"/>
          <w:color w:val="000000"/>
          <w:shd w:val="clear" w:color="auto" w:fill="FFFFFF"/>
        </w:rPr>
        <w:t>3.</w:t>
      </w:r>
      <w:r w:rsidRPr="00DD229A">
        <w:rPr>
          <w:rFonts w:ascii="Arial" w:hAnsi="Arial" w:cs="Arial"/>
          <w:color w:val="000000"/>
          <w:shd w:val="clear" w:color="auto" w:fill="FFFFFF"/>
        </w:rPr>
        <w:tab/>
        <w:t xml:space="preserve">In the spirit of constructive </w:t>
      </w:r>
      <w:r w:rsidR="000F1140" w:rsidRPr="00DD229A">
        <w:rPr>
          <w:rFonts w:ascii="Arial" w:hAnsi="Arial" w:cs="Arial"/>
          <w:color w:val="000000"/>
          <w:shd w:val="clear" w:color="auto" w:fill="FFFFFF"/>
        </w:rPr>
        <w:t>dialogue</w:t>
      </w:r>
      <w:r w:rsidRPr="00DD229A">
        <w:rPr>
          <w:rFonts w:ascii="Arial" w:hAnsi="Arial" w:cs="Arial"/>
          <w:color w:val="000000"/>
          <w:shd w:val="clear" w:color="auto" w:fill="FFFFFF"/>
        </w:rPr>
        <w:t>, India recommends the following</w:t>
      </w:r>
      <w:r w:rsidR="000F1140" w:rsidRPr="00DD229A">
        <w:rPr>
          <w:rFonts w:ascii="Arial" w:hAnsi="Arial" w:cs="Arial"/>
          <w:color w:val="000000"/>
          <w:shd w:val="clear" w:color="auto" w:fill="FFFFFF"/>
        </w:rPr>
        <w:t xml:space="preserve"> steps</w:t>
      </w:r>
      <w:r w:rsidRPr="00DD229A">
        <w:rPr>
          <w:rFonts w:ascii="Arial" w:hAnsi="Arial" w:cs="Arial"/>
          <w:color w:val="000000"/>
          <w:shd w:val="clear" w:color="auto" w:fill="FFFFFF"/>
        </w:rPr>
        <w:t xml:space="preserve"> to Zambia:</w:t>
      </w:r>
    </w:p>
    <w:p w14:paraId="47B82931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F112001" w14:textId="580C15B4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D229A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DD229A">
        <w:rPr>
          <w:rFonts w:ascii="Arial" w:hAnsi="Arial" w:cs="Arial"/>
          <w:color w:val="000000"/>
          <w:shd w:val="clear" w:color="auto" w:fill="FFFFFF"/>
        </w:rPr>
        <w:t>.</w:t>
      </w:r>
      <w:r w:rsidRPr="00DD229A">
        <w:rPr>
          <w:rFonts w:ascii="Arial" w:hAnsi="Arial" w:cs="Arial"/>
          <w:color w:val="000000"/>
          <w:shd w:val="clear" w:color="auto" w:fill="FFFFFF"/>
        </w:rPr>
        <w:tab/>
        <w:t xml:space="preserve">Redouble its efforts </w:t>
      </w:r>
      <w:r w:rsidR="000F1140" w:rsidRPr="00DD229A">
        <w:rPr>
          <w:rFonts w:ascii="Arial" w:hAnsi="Arial" w:cs="Arial"/>
          <w:color w:val="000000"/>
          <w:shd w:val="clear" w:color="auto" w:fill="FFFFFF"/>
        </w:rPr>
        <w:t>towards</w:t>
      </w:r>
      <w:r w:rsidRPr="00DD229A">
        <w:rPr>
          <w:rFonts w:ascii="Arial" w:hAnsi="Arial" w:cs="Arial"/>
          <w:color w:val="000000"/>
          <w:shd w:val="clear" w:color="auto" w:fill="FFFFFF"/>
        </w:rPr>
        <w:t xml:space="preserve"> combatting gender-based violence and discrimination, including by criminalizing child </w:t>
      </w:r>
      <w:proofErr w:type="gramStart"/>
      <w:r w:rsidRPr="00DD229A">
        <w:rPr>
          <w:rFonts w:ascii="Arial" w:hAnsi="Arial" w:cs="Arial"/>
          <w:color w:val="000000"/>
          <w:shd w:val="clear" w:color="auto" w:fill="FFFFFF"/>
        </w:rPr>
        <w:t>marriage;</w:t>
      </w:r>
      <w:proofErr w:type="gramEnd"/>
    </w:p>
    <w:p w14:paraId="4F05B315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B41C0D" w14:textId="12DA6F56" w:rsidR="00960CD6" w:rsidRPr="00DD229A" w:rsidRDefault="00960CD6" w:rsidP="00DD229A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DD229A">
        <w:rPr>
          <w:rFonts w:ascii="Arial" w:hAnsi="Arial" w:cs="Arial"/>
          <w:color w:val="000000"/>
          <w:shd w:val="clear" w:color="auto" w:fill="FFFFFF"/>
        </w:rPr>
        <w:t>ii.</w:t>
      </w:r>
      <w:r w:rsidRPr="00DD229A">
        <w:rPr>
          <w:rFonts w:ascii="Arial" w:hAnsi="Arial" w:cs="Arial"/>
          <w:color w:val="000000"/>
          <w:shd w:val="clear" w:color="auto" w:fill="FFFFFF"/>
        </w:rPr>
        <w:tab/>
        <w:t xml:space="preserve">Consider further measures </w:t>
      </w:r>
      <w:r w:rsidRPr="00DD229A">
        <w:rPr>
          <w:rFonts w:ascii="Arial" w:hAnsi="Arial" w:cs="Arial"/>
          <w:lang w:val="en-GB"/>
        </w:rPr>
        <w:t>aimed at ensuring access to quality education for all children</w:t>
      </w:r>
      <w:r w:rsidR="000F1140" w:rsidRPr="00DD229A">
        <w:rPr>
          <w:rFonts w:ascii="Arial" w:hAnsi="Arial" w:cs="Arial"/>
          <w:lang w:val="en-GB"/>
        </w:rPr>
        <w:t>;</w:t>
      </w:r>
      <w:r w:rsidRPr="00DD229A">
        <w:rPr>
          <w:rFonts w:ascii="Arial" w:hAnsi="Arial" w:cs="Arial"/>
          <w:lang w:val="en-GB"/>
        </w:rPr>
        <w:t xml:space="preserve"> </w:t>
      </w:r>
      <w:r w:rsidRPr="00DD229A">
        <w:rPr>
          <w:rFonts w:ascii="Arial" w:hAnsi="Arial" w:cs="Arial"/>
          <w:shd w:val="clear" w:color="auto" w:fill="FFFFFF"/>
        </w:rPr>
        <w:t>and,</w:t>
      </w:r>
    </w:p>
    <w:p w14:paraId="20A4D606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14:paraId="6EB3599A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DD229A">
        <w:rPr>
          <w:rFonts w:ascii="Arial" w:hAnsi="Arial" w:cs="Arial"/>
          <w:shd w:val="clear" w:color="auto" w:fill="FFFFFF"/>
        </w:rPr>
        <w:t>iii.</w:t>
      </w:r>
      <w:r w:rsidRPr="00DD229A">
        <w:rPr>
          <w:rFonts w:ascii="Arial" w:hAnsi="Arial" w:cs="Arial"/>
          <w:shd w:val="clear" w:color="auto" w:fill="FFFFFF"/>
        </w:rPr>
        <w:tab/>
        <w:t>Continue with its initiatives</w:t>
      </w:r>
      <w:r w:rsidRPr="00DD229A">
        <w:rPr>
          <w:rFonts w:ascii="Arial" w:hAnsi="Arial" w:cs="Arial"/>
          <w:lang w:val="en-GB"/>
        </w:rPr>
        <w:t xml:space="preserve"> </w:t>
      </w:r>
      <w:r w:rsidRPr="00DD229A">
        <w:rPr>
          <w:rFonts w:ascii="Arial" w:hAnsi="Arial" w:cs="Arial"/>
          <w:shd w:val="clear" w:color="auto" w:fill="FFFFFF"/>
        </w:rPr>
        <w:t xml:space="preserve">for reducing maternal mortality and </w:t>
      </w:r>
      <w:r w:rsidRPr="00DD229A">
        <w:rPr>
          <w:rFonts w:ascii="Arial" w:hAnsi="Arial" w:cs="Arial"/>
          <w:lang w:val="en-GB"/>
        </w:rPr>
        <w:t>ensuring access to essential health services for all</w:t>
      </w:r>
      <w:r w:rsidRPr="00DD229A">
        <w:rPr>
          <w:rFonts w:ascii="Arial" w:hAnsi="Arial" w:cs="Arial"/>
          <w:shd w:val="clear" w:color="auto" w:fill="FFFFFF"/>
        </w:rPr>
        <w:t>.</w:t>
      </w:r>
    </w:p>
    <w:p w14:paraId="71815657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  <w:lang w:bidi="ar-BH"/>
        </w:rPr>
      </w:pPr>
    </w:p>
    <w:p w14:paraId="09DA28F1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161573B" w14:textId="3CCCD93A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D229A">
        <w:rPr>
          <w:rFonts w:ascii="Arial" w:hAnsi="Arial" w:cs="Arial"/>
          <w:color w:val="000000"/>
          <w:shd w:val="clear" w:color="auto" w:fill="FFFFFF"/>
        </w:rPr>
        <w:t>4.</w:t>
      </w:r>
      <w:r w:rsidRPr="00DD229A">
        <w:rPr>
          <w:rFonts w:ascii="Arial" w:hAnsi="Arial" w:cs="Arial"/>
          <w:color w:val="000000"/>
          <w:shd w:val="clear" w:color="auto" w:fill="FFFFFF"/>
        </w:rPr>
        <w:tab/>
        <w:t xml:space="preserve">We wish the delegation of Zambia all the success in its </w:t>
      </w:r>
      <w:r w:rsidR="000F1140" w:rsidRPr="00DD229A">
        <w:rPr>
          <w:rFonts w:ascii="Arial" w:hAnsi="Arial" w:cs="Arial"/>
          <w:color w:val="000000"/>
          <w:shd w:val="clear" w:color="auto" w:fill="FFFFFF"/>
        </w:rPr>
        <w:t>UPR</w:t>
      </w:r>
      <w:r w:rsidRPr="00DD229A">
        <w:rPr>
          <w:rFonts w:ascii="Arial" w:hAnsi="Arial" w:cs="Arial"/>
          <w:color w:val="000000"/>
          <w:shd w:val="clear" w:color="auto" w:fill="FFFFFF"/>
        </w:rPr>
        <w:t>.</w:t>
      </w:r>
    </w:p>
    <w:p w14:paraId="5E5C3651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29CB0FF" w14:textId="77777777" w:rsidR="00960CD6" w:rsidRPr="00DD229A" w:rsidRDefault="00960CD6" w:rsidP="00DD229A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03EEBDF" w14:textId="0ACA2581" w:rsidR="00960CD6" w:rsidRPr="00DD229A" w:rsidRDefault="00776370" w:rsidP="00DD229A">
      <w:pPr>
        <w:spacing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I t</w:t>
      </w:r>
      <w:r w:rsidR="00960CD6" w:rsidRPr="00DD229A">
        <w:rPr>
          <w:rFonts w:ascii="Arial" w:hAnsi="Arial" w:cs="Arial"/>
          <w:b/>
          <w:bCs/>
          <w:color w:val="000000"/>
          <w:shd w:val="clear" w:color="auto" w:fill="FFFFFF"/>
        </w:rPr>
        <w:t xml:space="preserve">hank you.  </w:t>
      </w:r>
    </w:p>
    <w:p w14:paraId="606363EF" w14:textId="77777777" w:rsidR="00E00697" w:rsidRPr="00DD229A" w:rsidRDefault="00E00697">
      <w:pPr>
        <w:rPr>
          <w:rFonts w:ascii="Arial" w:hAnsi="Arial" w:cs="Arial"/>
        </w:rPr>
      </w:pPr>
    </w:p>
    <w:sectPr w:rsidR="00E00697" w:rsidRPr="00DD2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D6"/>
    <w:rsid w:val="000F1140"/>
    <w:rsid w:val="001040CD"/>
    <w:rsid w:val="00776370"/>
    <w:rsid w:val="00960CD6"/>
    <w:rsid w:val="00DD229A"/>
    <w:rsid w:val="00E00697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CB89"/>
  <w15:chartTrackingRefBased/>
  <w15:docId w15:val="{EB4E6649-FF85-4A54-A61E-9BE4E947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D6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F1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225D5-991E-4C00-A615-E4A36870DF5F}"/>
</file>

<file path=customXml/itemProps2.xml><?xml version="1.0" encoding="utf-8"?>
<ds:datastoreItem xmlns:ds="http://schemas.openxmlformats.org/officeDocument/2006/customXml" ds:itemID="{E195285B-4992-40D0-96A8-CDA0DCD3AAD0}"/>
</file>

<file path=customXml/itemProps3.xml><?xml version="1.0" encoding="utf-8"?>
<ds:datastoreItem xmlns:ds="http://schemas.openxmlformats.org/officeDocument/2006/customXml" ds:itemID="{957F92DE-A8E3-4FD4-9DA2-5F4E47983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cp:keywords/>
  <dc:description/>
  <cp:lastModifiedBy>PMI Geneva</cp:lastModifiedBy>
  <cp:revision>5</cp:revision>
  <cp:lastPrinted>2023-01-27T10:10:00Z</cp:lastPrinted>
  <dcterms:created xsi:type="dcterms:W3CDTF">2023-01-24T11:10:00Z</dcterms:created>
  <dcterms:modified xsi:type="dcterms:W3CDTF">2023-01-30T15:01:00Z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