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FC67" w14:textId="77777777" w:rsidR="00EB128C" w:rsidRDefault="00EB128C" w:rsidP="00EB128C">
      <w:pPr>
        <w:spacing w:line="276" w:lineRule="auto"/>
        <w:jc w:val="center"/>
        <w:rPr>
          <w:rFonts w:ascii="Georgia" w:hAnsi="Georgia" w:cs="Arial"/>
          <w:b/>
          <w:bCs/>
          <w:color w:val="000000"/>
        </w:rPr>
      </w:pPr>
    </w:p>
    <w:p w14:paraId="6F5F0CE7" w14:textId="077A5BC2" w:rsidR="00EB128C" w:rsidRDefault="00EB128C" w:rsidP="00EB128C">
      <w:pPr>
        <w:spacing w:line="276" w:lineRule="auto"/>
        <w:jc w:val="center"/>
        <w:rPr>
          <w:rFonts w:ascii="Georgia" w:hAnsi="Georgia" w:cs="Arial"/>
          <w:b/>
          <w:bCs/>
          <w:color w:val="000000"/>
        </w:rPr>
      </w:pPr>
      <w:r w:rsidRPr="00533880">
        <w:rPr>
          <w:noProof/>
        </w:rPr>
        <w:drawing>
          <wp:inline distT="0" distB="0" distL="0" distR="0" wp14:anchorId="618735D3" wp14:editId="1B28CE2D">
            <wp:extent cx="5619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p>
    <w:p w14:paraId="7C1ED8EC" w14:textId="77777777" w:rsidR="00EB128C" w:rsidRDefault="00EB128C" w:rsidP="00EB128C">
      <w:pPr>
        <w:spacing w:line="276" w:lineRule="auto"/>
        <w:jc w:val="center"/>
        <w:rPr>
          <w:rFonts w:ascii="Georgia" w:hAnsi="Georgia" w:cs="Arial"/>
          <w:b/>
          <w:bCs/>
          <w:color w:val="000000"/>
        </w:rPr>
      </w:pPr>
    </w:p>
    <w:p w14:paraId="60C7C301" w14:textId="77777777" w:rsidR="00FA739F" w:rsidRDefault="00EB128C" w:rsidP="00FA739F">
      <w:pPr>
        <w:spacing w:line="276" w:lineRule="auto"/>
        <w:jc w:val="center"/>
        <w:rPr>
          <w:rFonts w:ascii="Georgia" w:hAnsi="Georgia" w:cs="Arial"/>
          <w:b/>
          <w:bCs/>
          <w:color w:val="000000"/>
        </w:rPr>
      </w:pPr>
      <w:r w:rsidRPr="001E110C">
        <w:rPr>
          <w:rFonts w:ascii="Georgia" w:hAnsi="Georgia" w:cs="Arial"/>
          <w:b/>
          <w:bCs/>
          <w:color w:val="000000"/>
        </w:rPr>
        <w:t xml:space="preserve">Statement by India </w:t>
      </w:r>
      <w:r>
        <w:rPr>
          <w:rFonts w:ascii="Georgia" w:hAnsi="Georgia" w:cs="Arial"/>
          <w:b/>
          <w:bCs/>
          <w:color w:val="000000"/>
        </w:rPr>
        <w:t xml:space="preserve">during the </w:t>
      </w:r>
      <w:r w:rsidRPr="001E110C">
        <w:rPr>
          <w:rFonts w:ascii="Georgia" w:hAnsi="Georgia" w:cs="Arial"/>
          <w:b/>
          <w:bCs/>
          <w:color w:val="000000"/>
        </w:rPr>
        <w:t>42</w:t>
      </w:r>
      <w:r w:rsidRPr="001E110C">
        <w:rPr>
          <w:rFonts w:ascii="Georgia" w:hAnsi="Georgia" w:cs="Arial"/>
          <w:b/>
          <w:bCs/>
          <w:color w:val="000000"/>
          <w:vertAlign w:val="superscript"/>
        </w:rPr>
        <w:t xml:space="preserve">nd </w:t>
      </w:r>
      <w:r w:rsidRPr="001E110C">
        <w:rPr>
          <w:rFonts w:ascii="Georgia" w:hAnsi="Georgia" w:cs="Arial"/>
          <w:b/>
          <w:bCs/>
          <w:color w:val="000000"/>
        </w:rPr>
        <w:t>Session of the Universal Periodic Revie</w:t>
      </w:r>
      <w:r>
        <w:rPr>
          <w:rFonts w:ascii="Georgia" w:hAnsi="Georgia" w:cs="Arial"/>
          <w:b/>
          <w:bCs/>
          <w:color w:val="000000"/>
        </w:rPr>
        <w:t xml:space="preserve">w </w:t>
      </w:r>
      <w:r w:rsidRPr="001E110C">
        <w:rPr>
          <w:rFonts w:ascii="Georgia" w:hAnsi="Georgia" w:cs="Arial"/>
          <w:b/>
          <w:bCs/>
          <w:color w:val="000000"/>
        </w:rPr>
        <w:t xml:space="preserve">Working Group </w:t>
      </w:r>
      <w:r>
        <w:rPr>
          <w:rFonts w:ascii="Georgia" w:hAnsi="Georgia" w:cs="Arial"/>
          <w:b/>
          <w:bCs/>
          <w:color w:val="000000"/>
        </w:rPr>
        <w:t xml:space="preserve">Meeting </w:t>
      </w:r>
      <w:r w:rsidRPr="001E110C">
        <w:rPr>
          <w:rFonts w:ascii="Georgia" w:hAnsi="Georgia"/>
          <w:b/>
          <w:bCs/>
          <w:color w:val="000000" w:themeColor="text1"/>
        </w:rPr>
        <w:t>(23</w:t>
      </w:r>
      <w:r w:rsidRPr="001E110C">
        <w:rPr>
          <w:rFonts w:ascii="Georgia" w:hAnsi="Georgia"/>
          <w:b/>
          <w:bCs/>
          <w:color w:val="000000" w:themeColor="text1"/>
          <w:vertAlign w:val="superscript"/>
        </w:rPr>
        <w:t>rd</w:t>
      </w:r>
      <w:r w:rsidRPr="001E110C">
        <w:rPr>
          <w:rFonts w:ascii="Georgia" w:hAnsi="Georgia"/>
          <w:b/>
          <w:bCs/>
          <w:color w:val="000000" w:themeColor="text1"/>
        </w:rPr>
        <w:t xml:space="preserve"> January – 3</w:t>
      </w:r>
      <w:r w:rsidRPr="001E110C">
        <w:rPr>
          <w:rFonts w:ascii="Georgia" w:hAnsi="Georgia"/>
          <w:b/>
          <w:bCs/>
          <w:color w:val="000000" w:themeColor="text1"/>
          <w:vertAlign w:val="superscript"/>
        </w:rPr>
        <w:t>rd</w:t>
      </w:r>
      <w:r w:rsidRPr="001E110C">
        <w:rPr>
          <w:rFonts w:ascii="Georgia" w:hAnsi="Georgia"/>
          <w:b/>
          <w:bCs/>
          <w:color w:val="000000" w:themeColor="text1"/>
        </w:rPr>
        <w:t xml:space="preserve"> February 2023)</w:t>
      </w:r>
      <w:r>
        <w:rPr>
          <w:rFonts w:ascii="Georgia" w:hAnsi="Georgia" w:cs="Arial"/>
          <w:b/>
          <w:bCs/>
          <w:color w:val="000000"/>
        </w:rPr>
        <w:t xml:space="preserve"> </w:t>
      </w:r>
      <w:r>
        <w:rPr>
          <w:rFonts w:ascii="Georgia" w:hAnsi="Georgia" w:cs="Arial"/>
          <w:b/>
          <w:bCs/>
          <w:color w:val="000000"/>
        </w:rPr>
        <w:br/>
      </w:r>
      <w:r w:rsidRPr="001E110C">
        <w:rPr>
          <w:rFonts w:ascii="Georgia" w:hAnsi="Georgia" w:cs="Arial"/>
          <w:b/>
          <w:bCs/>
          <w:color w:val="000000"/>
        </w:rPr>
        <w:t>4</w:t>
      </w:r>
      <w:r w:rsidRPr="001E110C">
        <w:rPr>
          <w:rFonts w:ascii="Georgia" w:hAnsi="Georgia" w:cs="Arial"/>
          <w:b/>
          <w:bCs/>
          <w:color w:val="000000"/>
          <w:vertAlign w:val="superscript"/>
        </w:rPr>
        <w:t>th</w:t>
      </w:r>
      <w:r w:rsidRPr="001E110C">
        <w:rPr>
          <w:rFonts w:ascii="Georgia" w:hAnsi="Georgia" w:cs="Arial"/>
          <w:b/>
          <w:bCs/>
          <w:color w:val="000000"/>
        </w:rPr>
        <w:t xml:space="preserve"> UPR of</w:t>
      </w:r>
      <w:r>
        <w:rPr>
          <w:rFonts w:ascii="Georgia" w:hAnsi="Georgia" w:cs="Arial"/>
          <w:b/>
          <w:bCs/>
          <w:color w:val="000000"/>
        </w:rPr>
        <w:t xml:space="preserve"> Ghana–Interactive Dialogue </w:t>
      </w:r>
      <w:r w:rsidR="00FA739F">
        <w:rPr>
          <w:rFonts w:ascii="Georgia" w:hAnsi="Georgia" w:cs="Arial"/>
          <w:b/>
          <w:bCs/>
          <w:color w:val="000000"/>
        </w:rPr>
        <w:t xml:space="preserve">delivered by </w:t>
      </w:r>
    </w:p>
    <w:p w14:paraId="5E80DC18" w14:textId="5D2F11D7" w:rsidR="00EB128C" w:rsidRPr="001E110C" w:rsidRDefault="009477D2" w:rsidP="00FA739F">
      <w:pPr>
        <w:spacing w:line="276" w:lineRule="auto"/>
        <w:jc w:val="center"/>
        <w:rPr>
          <w:rFonts w:ascii="Georgia" w:hAnsi="Georgia" w:cs="Arial"/>
          <w:b/>
          <w:bCs/>
          <w:color w:val="000000"/>
        </w:rPr>
      </w:pPr>
      <w:r>
        <w:rPr>
          <w:rFonts w:ascii="Georgia" w:hAnsi="Georgia" w:cs="Arial"/>
          <w:b/>
          <w:bCs/>
          <w:color w:val="000000"/>
        </w:rPr>
        <w:t>Ambassador Indra Mani Pandey, Permanent Representative of India</w:t>
      </w:r>
      <w:r w:rsidR="00FA739F">
        <w:rPr>
          <w:rFonts w:ascii="Georgia" w:hAnsi="Georgia" w:cs="Arial"/>
          <w:b/>
          <w:bCs/>
          <w:color w:val="000000"/>
        </w:rPr>
        <w:t xml:space="preserve"> Permanent Mission of India</w:t>
      </w:r>
      <w:r w:rsidR="00650A28">
        <w:rPr>
          <w:rFonts w:ascii="Georgia" w:hAnsi="Georgia" w:cs="Arial"/>
          <w:b/>
          <w:bCs/>
          <w:color w:val="000000"/>
        </w:rPr>
        <w:br/>
      </w:r>
      <w:r w:rsidR="00EB128C" w:rsidRPr="001E110C">
        <w:rPr>
          <w:rFonts w:ascii="Georgia" w:eastAsia="Times New Roman" w:hAnsi="Georgia" w:cs="Arial"/>
          <w:b/>
          <w:bCs/>
        </w:rPr>
        <w:t>[Geneva,</w:t>
      </w:r>
      <w:r w:rsidR="00EB128C" w:rsidRPr="001E110C">
        <w:rPr>
          <w:rFonts w:ascii="Georgia" w:hAnsi="Georgia"/>
          <w:b/>
          <w:bCs/>
          <w:color w:val="000000" w:themeColor="text1"/>
        </w:rPr>
        <w:t xml:space="preserve"> 2</w:t>
      </w:r>
      <w:r w:rsidR="00EB128C">
        <w:rPr>
          <w:rFonts w:ascii="Georgia" w:hAnsi="Georgia"/>
          <w:b/>
          <w:bCs/>
          <w:color w:val="000000" w:themeColor="text1"/>
        </w:rPr>
        <w:t>4</w:t>
      </w:r>
      <w:r w:rsidR="00EB128C" w:rsidRPr="00EB128C">
        <w:rPr>
          <w:rFonts w:ascii="Georgia" w:hAnsi="Georgia"/>
          <w:b/>
          <w:bCs/>
          <w:color w:val="000000" w:themeColor="text1"/>
          <w:vertAlign w:val="superscript"/>
        </w:rPr>
        <w:t>th</w:t>
      </w:r>
      <w:r w:rsidR="00EB128C">
        <w:rPr>
          <w:rFonts w:ascii="Georgia" w:hAnsi="Georgia"/>
          <w:b/>
          <w:bCs/>
          <w:color w:val="000000" w:themeColor="text1"/>
        </w:rPr>
        <w:t xml:space="preserve"> </w:t>
      </w:r>
      <w:r w:rsidR="00EB128C" w:rsidRPr="001E110C">
        <w:rPr>
          <w:rFonts w:ascii="Georgia" w:hAnsi="Georgia"/>
          <w:b/>
          <w:bCs/>
          <w:color w:val="000000" w:themeColor="text1"/>
        </w:rPr>
        <w:t>January 2023</w:t>
      </w:r>
      <w:r w:rsidR="00EB128C" w:rsidRPr="001E110C">
        <w:rPr>
          <w:rFonts w:ascii="Georgia" w:eastAsia="Times New Roman" w:hAnsi="Georgia" w:cs="Arial"/>
          <w:b/>
          <w:bCs/>
        </w:rPr>
        <w:t>]</w:t>
      </w:r>
    </w:p>
    <w:p w14:paraId="45D4C769" w14:textId="77777777" w:rsidR="0026190D" w:rsidRPr="007C738F" w:rsidRDefault="0026190D" w:rsidP="0026190D">
      <w:pPr>
        <w:rPr>
          <w:rFonts w:ascii="Georgia" w:hAnsi="Georgia"/>
          <w:color w:val="000000" w:themeColor="text1"/>
        </w:rPr>
      </w:pPr>
    </w:p>
    <w:p w14:paraId="0EF2D0BA" w14:textId="77777777" w:rsidR="0026190D" w:rsidRPr="007C738F" w:rsidRDefault="0026190D" w:rsidP="0026190D">
      <w:pPr>
        <w:rPr>
          <w:rFonts w:ascii="Georgia" w:hAnsi="Georgia"/>
        </w:rPr>
      </w:pPr>
    </w:p>
    <w:p w14:paraId="143E3149" w14:textId="77777777" w:rsidR="0026190D" w:rsidRPr="007C738F" w:rsidRDefault="0026190D" w:rsidP="0026190D">
      <w:pPr>
        <w:shd w:val="clear" w:color="auto" w:fill="FFFFFF"/>
        <w:spacing w:line="348" w:lineRule="atLeast"/>
        <w:jc w:val="both"/>
        <w:textAlignment w:val="baseline"/>
        <w:rPr>
          <w:rFonts w:ascii="Georgia" w:eastAsia="Times New Roman" w:hAnsi="Georgia" w:cs="Open Sans"/>
          <w:color w:val="000000"/>
        </w:rPr>
      </w:pPr>
      <w:r w:rsidRPr="007C738F">
        <w:rPr>
          <w:rFonts w:ascii="Georgia" w:eastAsia="Times New Roman" w:hAnsi="Georgia" w:cs="Open Sans"/>
          <w:b/>
          <w:bCs/>
          <w:color w:val="615B5B"/>
          <w:bdr w:val="none" w:sz="0" w:space="0" w:color="auto" w:frame="1"/>
        </w:rPr>
        <w:t>Mr. President,</w:t>
      </w:r>
    </w:p>
    <w:p w14:paraId="30F57C76" w14:textId="001F0F9C" w:rsidR="0026190D" w:rsidRPr="007C738F" w:rsidRDefault="0026190D" w:rsidP="0026190D">
      <w:pPr>
        <w:shd w:val="clear" w:color="auto" w:fill="FFFFFF"/>
        <w:spacing w:after="375" w:line="348" w:lineRule="atLeast"/>
        <w:jc w:val="both"/>
        <w:textAlignment w:val="baseline"/>
        <w:rPr>
          <w:rFonts w:ascii="Georgia" w:eastAsia="Times New Roman" w:hAnsi="Georgia" w:cs="Open Sans"/>
          <w:color w:val="000000"/>
        </w:rPr>
      </w:pPr>
      <w:r w:rsidRPr="007C738F">
        <w:rPr>
          <w:rFonts w:ascii="Georgia" w:eastAsia="Times New Roman" w:hAnsi="Georgia" w:cs="Open Sans"/>
          <w:color w:val="000000"/>
        </w:rPr>
        <w:t>India warmly welcomes the delegation of Ghana and thanks them for the presentation on the action taken to implement the recommendations received during its third UPR.</w:t>
      </w:r>
    </w:p>
    <w:p w14:paraId="54B48485" w14:textId="06685357" w:rsidR="0026190D" w:rsidRPr="007C738F" w:rsidRDefault="0026190D" w:rsidP="0026190D">
      <w:pPr>
        <w:shd w:val="clear" w:color="auto" w:fill="FFFFFF"/>
        <w:spacing w:after="375" w:line="348" w:lineRule="atLeast"/>
        <w:jc w:val="both"/>
        <w:textAlignment w:val="baseline"/>
        <w:rPr>
          <w:rFonts w:ascii="Georgia" w:eastAsia="Times New Roman" w:hAnsi="Georgia" w:cs="Open Sans"/>
          <w:color w:val="000000"/>
        </w:rPr>
      </w:pPr>
      <w:r w:rsidRPr="007C738F">
        <w:rPr>
          <w:rFonts w:ascii="Georgia" w:eastAsia="Times New Roman" w:hAnsi="Georgia" w:cs="Open Sans"/>
          <w:color w:val="000000"/>
        </w:rPr>
        <w:t>2. We note with appreciation effort</w:t>
      </w:r>
      <w:r w:rsidR="005D35FD">
        <w:rPr>
          <w:rFonts w:ascii="Georgia" w:eastAsia="Times New Roman" w:hAnsi="Georgia" w:cs="Open Sans"/>
          <w:color w:val="000000"/>
        </w:rPr>
        <w:t>s</w:t>
      </w:r>
      <w:r w:rsidRPr="007C738F">
        <w:rPr>
          <w:rFonts w:ascii="Georgia" w:eastAsia="Times New Roman" w:hAnsi="Georgia" w:cs="Open Sans"/>
          <w:color w:val="000000"/>
        </w:rPr>
        <w:t xml:space="preserve"> of the Government of Ghana to promote and protect the rights of its citizens especially the poor, marginalized and vulnerable and its policies to ensure social justice and rule of law.  We also welcome the coming into force of the Right to Information Act, 2019 in 2020. </w:t>
      </w:r>
    </w:p>
    <w:p w14:paraId="2C4CD15D" w14:textId="77777777" w:rsidR="0026190D" w:rsidRPr="007C738F" w:rsidRDefault="0026190D" w:rsidP="0026190D">
      <w:pPr>
        <w:shd w:val="clear" w:color="auto" w:fill="FFFFFF"/>
        <w:spacing w:after="375" w:line="348" w:lineRule="atLeast"/>
        <w:jc w:val="both"/>
        <w:textAlignment w:val="baseline"/>
        <w:rPr>
          <w:rFonts w:ascii="Georgia" w:eastAsia="Times New Roman" w:hAnsi="Georgia" w:cs="Open Sans"/>
          <w:color w:val="000000"/>
        </w:rPr>
      </w:pPr>
      <w:r w:rsidRPr="007C738F">
        <w:rPr>
          <w:rFonts w:ascii="Georgia" w:eastAsia="Times New Roman" w:hAnsi="Georgia" w:cs="Open Sans"/>
          <w:color w:val="000000"/>
        </w:rPr>
        <w:t>3. In the constructive spirit, India recommends the following to Ghana:</w:t>
      </w:r>
    </w:p>
    <w:p w14:paraId="1A08979B" w14:textId="7ECC0E9F" w:rsidR="0026190D" w:rsidRPr="007C738F" w:rsidRDefault="0026190D" w:rsidP="0026190D">
      <w:pPr>
        <w:shd w:val="clear" w:color="auto" w:fill="FFFFFF"/>
        <w:spacing w:after="375" w:line="348" w:lineRule="atLeast"/>
        <w:ind w:left="720"/>
        <w:jc w:val="both"/>
        <w:textAlignment w:val="baseline"/>
        <w:rPr>
          <w:rFonts w:ascii="Georgia" w:eastAsia="Times New Roman" w:hAnsi="Georgia" w:cs="Open Sans"/>
          <w:color w:val="000000"/>
        </w:rPr>
      </w:pPr>
      <w:r w:rsidRPr="007C738F">
        <w:rPr>
          <w:rFonts w:ascii="Georgia" w:eastAsia="Times New Roman" w:hAnsi="Georgia" w:cs="Open Sans"/>
          <w:color w:val="000000"/>
        </w:rPr>
        <w:t> </w:t>
      </w:r>
      <w:proofErr w:type="spellStart"/>
      <w:r w:rsidRPr="007C738F">
        <w:rPr>
          <w:rFonts w:ascii="Georgia" w:eastAsia="Times New Roman" w:hAnsi="Georgia" w:cs="Open Sans"/>
          <w:color w:val="000000"/>
        </w:rPr>
        <w:t>i</w:t>
      </w:r>
      <w:proofErr w:type="spellEnd"/>
      <w:r w:rsidRPr="007C738F">
        <w:rPr>
          <w:rFonts w:ascii="Georgia" w:eastAsia="Times New Roman" w:hAnsi="Georgia" w:cs="Open Sans"/>
          <w:color w:val="000000"/>
        </w:rPr>
        <w:t xml:space="preserve">. </w:t>
      </w:r>
      <w:r w:rsidR="005D35FD">
        <w:rPr>
          <w:rFonts w:ascii="Georgia" w:eastAsia="Times New Roman" w:hAnsi="Georgia" w:cs="Open Sans"/>
          <w:color w:val="000000"/>
        </w:rPr>
        <w:t xml:space="preserve">Expedite </w:t>
      </w:r>
      <w:r w:rsidRPr="007C738F">
        <w:rPr>
          <w:rFonts w:ascii="Georgia" w:eastAsia="Times New Roman" w:hAnsi="Georgia" w:cs="Open Sans"/>
          <w:color w:val="000000"/>
        </w:rPr>
        <w:t>its efforts to ratify the Optional Protocol to the Convention of Rights of Child on the sale of children, child prostitution and child pornography;</w:t>
      </w:r>
    </w:p>
    <w:p w14:paraId="56ACDF56" w14:textId="605F3549" w:rsidR="0026190D" w:rsidRPr="007C738F" w:rsidRDefault="0026190D" w:rsidP="0026190D">
      <w:pPr>
        <w:shd w:val="clear" w:color="auto" w:fill="FFFFFF"/>
        <w:spacing w:after="375" w:line="348" w:lineRule="atLeast"/>
        <w:ind w:left="720"/>
        <w:jc w:val="both"/>
        <w:textAlignment w:val="baseline"/>
        <w:rPr>
          <w:rFonts w:ascii="Georgia" w:eastAsia="Times New Roman" w:hAnsi="Georgia" w:cs="Open Sans"/>
          <w:color w:val="000000"/>
        </w:rPr>
      </w:pPr>
      <w:r w:rsidRPr="007C738F">
        <w:rPr>
          <w:rFonts w:ascii="Georgia" w:eastAsia="Times New Roman" w:hAnsi="Georgia" w:cs="Open Sans"/>
          <w:color w:val="000000"/>
        </w:rPr>
        <w:t xml:space="preserve">ii. Take further steps to </w:t>
      </w:r>
      <w:r w:rsidR="005D35FD">
        <w:rPr>
          <w:rFonts w:ascii="Georgia" w:eastAsia="Times New Roman" w:hAnsi="Georgia" w:cs="Open Sans"/>
          <w:color w:val="000000"/>
        </w:rPr>
        <w:t xml:space="preserve">eradicate </w:t>
      </w:r>
      <w:r w:rsidRPr="007C738F">
        <w:rPr>
          <w:rFonts w:ascii="Georgia" w:eastAsia="Times New Roman" w:hAnsi="Georgia" w:cs="Open Sans"/>
          <w:color w:val="000000"/>
        </w:rPr>
        <w:t>poverty with particular focus on people living in rural areas.</w:t>
      </w:r>
    </w:p>
    <w:p w14:paraId="4100D1C4" w14:textId="77777777" w:rsidR="0026190D" w:rsidRPr="007C738F" w:rsidRDefault="0026190D" w:rsidP="0026190D">
      <w:pPr>
        <w:shd w:val="clear" w:color="auto" w:fill="FFFFFF"/>
        <w:spacing w:after="375" w:line="348" w:lineRule="atLeast"/>
        <w:ind w:left="720"/>
        <w:jc w:val="both"/>
        <w:textAlignment w:val="baseline"/>
        <w:rPr>
          <w:rFonts w:ascii="Georgia" w:eastAsia="Times New Roman" w:hAnsi="Georgia" w:cs="Open Sans"/>
          <w:color w:val="000000"/>
        </w:rPr>
      </w:pPr>
      <w:r w:rsidRPr="007C738F">
        <w:rPr>
          <w:rFonts w:ascii="Georgia" w:hAnsi="Georgia" w:cs="Open Sans"/>
          <w:color w:val="000000"/>
          <w:shd w:val="clear" w:color="auto" w:fill="FFFFFF"/>
        </w:rPr>
        <w:t>iii. Continue to take measures to ensure adequate standard of living for persons with disabilities.</w:t>
      </w:r>
      <w:r w:rsidRPr="007C738F">
        <w:rPr>
          <w:rFonts w:ascii="Georgia" w:eastAsia="Times New Roman" w:hAnsi="Georgia" w:cs="Open Sans"/>
          <w:color w:val="000000"/>
        </w:rPr>
        <w:t xml:space="preserve"> </w:t>
      </w:r>
    </w:p>
    <w:p w14:paraId="577C18C7" w14:textId="77777777" w:rsidR="0026190D" w:rsidRPr="007C738F" w:rsidRDefault="0026190D" w:rsidP="0026190D">
      <w:pPr>
        <w:shd w:val="clear" w:color="auto" w:fill="FFFFFF"/>
        <w:spacing w:after="375" w:line="348" w:lineRule="atLeast"/>
        <w:jc w:val="both"/>
        <w:textAlignment w:val="baseline"/>
        <w:rPr>
          <w:rFonts w:ascii="Georgia" w:eastAsia="Times New Roman" w:hAnsi="Georgia" w:cs="Open Sans"/>
          <w:color w:val="000000"/>
        </w:rPr>
      </w:pPr>
      <w:r w:rsidRPr="007C738F">
        <w:rPr>
          <w:rFonts w:ascii="Georgia" w:eastAsia="Times New Roman" w:hAnsi="Georgia" w:cs="Open Sans"/>
          <w:color w:val="000000"/>
        </w:rPr>
        <w:t>4. We wish Ghana all success in its review.</w:t>
      </w:r>
    </w:p>
    <w:p w14:paraId="4ECF7C8F" w14:textId="77777777" w:rsidR="0026190D" w:rsidRPr="007C738F" w:rsidRDefault="0026190D" w:rsidP="0026190D">
      <w:pPr>
        <w:shd w:val="clear" w:color="auto" w:fill="FFFFFF"/>
        <w:ind w:left="720"/>
        <w:jc w:val="both"/>
        <w:textAlignment w:val="baseline"/>
        <w:rPr>
          <w:rFonts w:ascii="Georgia" w:eastAsia="Times New Roman" w:hAnsi="Georgia" w:cs="Open Sans"/>
          <w:color w:val="000000"/>
        </w:rPr>
      </w:pPr>
    </w:p>
    <w:p w14:paraId="08EA53DE" w14:textId="77777777" w:rsidR="0026190D" w:rsidRPr="007C738F" w:rsidRDefault="0026190D" w:rsidP="0026190D">
      <w:pPr>
        <w:shd w:val="clear" w:color="auto" w:fill="FFFFFF"/>
        <w:spacing w:line="348" w:lineRule="atLeast"/>
        <w:jc w:val="both"/>
        <w:textAlignment w:val="baseline"/>
        <w:rPr>
          <w:rFonts w:ascii="Georgia" w:eastAsia="Times New Roman" w:hAnsi="Georgia" w:cs="Open Sans"/>
          <w:color w:val="000000"/>
        </w:rPr>
      </w:pPr>
      <w:r w:rsidRPr="007C738F">
        <w:rPr>
          <w:rFonts w:ascii="Georgia" w:eastAsia="Times New Roman" w:hAnsi="Georgia" w:cs="Open Sans"/>
          <w:b/>
          <w:bCs/>
          <w:color w:val="615B5B"/>
          <w:bdr w:val="none" w:sz="0" w:space="0" w:color="auto" w:frame="1"/>
        </w:rPr>
        <w:t>Thank you, Madam President.</w:t>
      </w:r>
    </w:p>
    <w:p w14:paraId="20A01DED" w14:textId="77777777" w:rsidR="0026190D" w:rsidRPr="007C738F" w:rsidRDefault="0026190D" w:rsidP="0026190D">
      <w:pPr>
        <w:rPr>
          <w:rFonts w:ascii="Georgia" w:hAnsi="Georgia"/>
        </w:rPr>
      </w:pPr>
    </w:p>
    <w:p w14:paraId="39A8E25E" w14:textId="77777777" w:rsidR="0026190D" w:rsidRPr="007C738F" w:rsidRDefault="0026190D" w:rsidP="0026190D">
      <w:pPr>
        <w:rPr>
          <w:rFonts w:ascii="Georgia" w:hAnsi="Georgia"/>
        </w:rPr>
      </w:pPr>
    </w:p>
    <w:p w14:paraId="4927F99C" w14:textId="77777777" w:rsidR="004208F4" w:rsidRDefault="004208F4"/>
    <w:sectPr w:rsidR="00420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0D"/>
    <w:rsid w:val="0026190D"/>
    <w:rsid w:val="004208F4"/>
    <w:rsid w:val="005D35FD"/>
    <w:rsid w:val="00650A28"/>
    <w:rsid w:val="009477D2"/>
    <w:rsid w:val="00EB128C"/>
    <w:rsid w:val="00FA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D586"/>
  <w15:chartTrackingRefBased/>
  <w15:docId w15:val="{391787E3-EA82-468F-AE86-6F1A8D36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90D"/>
    <w:pPr>
      <w:spacing w:after="0" w:line="240" w:lineRule="auto"/>
    </w:pPr>
    <w:rPr>
      <w:rFonts w:ascii="Times New Roman" w:hAnsi="Times New Roman" w:cs="Times New Roman"/>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E6A78-4CBD-41C2-859A-B8B167BF0D65}"/>
</file>

<file path=customXml/itemProps2.xml><?xml version="1.0" encoding="utf-8"?>
<ds:datastoreItem xmlns:ds="http://schemas.openxmlformats.org/officeDocument/2006/customXml" ds:itemID="{CF2A1B08-C40F-4CFE-922D-602281A485D4}"/>
</file>

<file path=customXml/itemProps3.xml><?xml version="1.0" encoding="utf-8"?>
<ds:datastoreItem xmlns:ds="http://schemas.openxmlformats.org/officeDocument/2006/customXml" ds:itemID="{AC7EB1EC-156A-435A-969E-4087C4236A86}"/>
</file>

<file path=docProps/app.xml><?xml version="1.0" encoding="utf-8"?>
<Properties xmlns="http://schemas.openxmlformats.org/officeDocument/2006/extended-properties" xmlns:vt="http://schemas.openxmlformats.org/officeDocument/2006/docPropsVTypes">
  <Template>Normal</Template>
  <TotalTime>3</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dc:creator>
  <cp:keywords/>
  <dc:description/>
  <cp:lastModifiedBy>PC20</cp:lastModifiedBy>
  <cp:revision>6</cp:revision>
  <dcterms:created xsi:type="dcterms:W3CDTF">2023-01-12T15:03:00Z</dcterms:created>
  <dcterms:modified xsi:type="dcterms:W3CDTF">2023-01-24T08:59:00Z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