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4A" w:rsidRDefault="008B4A4A" w:rsidP="008B4A4A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4A4A" w:rsidRDefault="008B4A4A" w:rsidP="008B4A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8B4A4A" w:rsidRDefault="008B4A4A" w:rsidP="008B4A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" filled="f" stroked="f" strokeweight=".5pt">
                <v:path arrowok="t"/>
                <v:textbox inset="0,7.2pt,0,7.2pt">
                  <w:txbxContent>
                    <w:p w:rsidR="008B4A4A" w:rsidRDefault="008B4A4A" w:rsidP="008B4A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8B4A4A" w:rsidRDefault="008B4A4A" w:rsidP="008B4A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>
            <wp:extent cx="1190625" cy="767715"/>
            <wp:effectExtent l="0" t="0" r="9525" b="0"/>
            <wp:docPr id="3" name="Image 3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4A4A" w:rsidRDefault="008B4A4A" w:rsidP="008B4A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8B4A4A" w:rsidRDefault="008B4A4A" w:rsidP="008B4A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m+1vGU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8B4A4A" w:rsidRDefault="008B4A4A" w:rsidP="008B4A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8B4A4A" w:rsidRDefault="008B4A4A" w:rsidP="008B4A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8B4A4A" w:rsidRDefault="008B4A4A" w:rsidP="008B4A4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8B4A4A" w:rsidRDefault="008B4A4A" w:rsidP="008B4A4A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A4A" w:rsidRDefault="008B4A4A" w:rsidP="008B4A4A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de la Suisse</w:t>
                            </w:r>
                          </w:p>
                          <w:p w:rsidR="008B4A4A" w:rsidRDefault="008B4A4A" w:rsidP="008B4A4A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27 janvier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Nk4MYW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8B4A4A" w:rsidRDefault="008B4A4A" w:rsidP="008B4A4A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de la Suisse</w:t>
                      </w:r>
                    </w:p>
                    <w:p w:rsidR="008B4A4A" w:rsidRDefault="008B4A4A" w:rsidP="008B4A4A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Genève, le 27 janvier 2023</w:t>
                      </w:r>
                    </w:p>
                  </w:txbxContent>
                </v:textbox>
              </v:shape>
            </w:pict>
          </mc:Fallback>
        </mc:AlternateContent>
      </w:r>
    </w:p>
    <w:p w:rsidR="008B4A4A" w:rsidRDefault="008B4A4A" w:rsidP="008B4A4A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4A4A" w:rsidRDefault="008B4A4A" w:rsidP="008B4A4A"/>
    <w:p w:rsidR="008B4A4A" w:rsidRDefault="008B4A4A" w:rsidP="008B4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4A" w:rsidRDefault="008B4A4A" w:rsidP="008B4A4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Monsieur le Président,</w:t>
      </w:r>
    </w:p>
    <w:p w:rsidR="008B4A4A" w:rsidRDefault="008B4A4A" w:rsidP="008B4A4A">
      <w:pPr>
        <w:spacing w:after="160" w:line="25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Le Niger félicite la </w:t>
      </w:r>
      <w:r>
        <w:rPr>
          <w:rFonts w:ascii="Times New Roman" w:eastAsia="Times New Roman" w:hAnsi="Times New Roman" w:cs="Times New Roman"/>
          <w:sz w:val="30"/>
          <w:szCs w:val="30"/>
        </w:rPr>
        <w:t>S</w:t>
      </w:r>
      <w:r>
        <w:rPr>
          <w:rFonts w:ascii="Times New Roman" w:eastAsia="Times New Roman" w:hAnsi="Times New Roman" w:cs="Times New Roman"/>
          <w:sz w:val="30"/>
          <w:szCs w:val="30"/>
        </w:rPr>
        <w:t>uisse pour la présentation de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son rapport national et </w:t>
      </w:r>
      <w:r w:rsidR="00BD043A">
        <w:rPr>
          <w:rFonts w:ascii="Times New Roman" w:eastAsia="Times New Roman" w:hAnsi="Times New Roman" w:cs="Times New Roman"/>
          <w:sz w:val="30"/>
          <w:szCs w:val="30"/>
        </w:rPr>
        <w:t>pour l</w:t>
      </w:r>
      <w:r>
        <w:rPr>
          <w:rFonts w:ascii="Times New Roman" w:eastAsia="Times New Roman" w:hAnsi="Times New Roman" w:cs="Times New Roman"/>
          <w:sz w:val="30"/>
          <w:szCs w:val="30"/>
        </w:rPr>
        <w:t>es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progrès réalisés depuis son dernier passage à l’EPU.</w:t>
      </w:r>
    </w:p>
    <w:p w:rsidR="00E6158C" w:rsidRDefault="008B4A4A" w:rsidP="008B4A4A">
      <w:pPr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Le Niger relève notamment </w:t>
      </w:r>
      <w:r>
        <w:rPr>
          <w:rStyle w:val="markedcontent"/>
          <w:rFonts w:ascii="Times New Roman" w:hAnsi="Times New Roman" w:cs="Times New Roman"/>
          <w:sz w:val="30"/>
          <w:szCs w:val="30"/>
        </w:rPr>
        <w:t>la décision idoine de création d’une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markedcontent"/>
          <w:rFonts w:ascii="Times New Roman" w:hAnsi="Times New Roman" w:cs="Times New Roman"/>
          <w:sz w:val="30"/>
          <w:szCs w:val="30"/>
        </w:rPr>
        <w:t>institution national</w:t>
      </w:r>
      <w:r w:rsidR="00E6158C">
        <w:rPr>
          <w:rStyle w:val="markedcontent"/>
          <w:rFonts w:ascii="Times New Roman" w:hAnsi="Times New Roman" w:cs="Times New Roman"/>
          <w:sz w:val="30"/>
          <w:szCs w:val="30"/>
        </w:rPr>
        <w:t>e des droits de l’homme (INDH).</w:t>
      </w:r>
    </w:p>
    <w:p w:rsidR="008B4A4A" w:rsidRDefault="008B4A4A" w:rsidP="008B4A4A">
      <w:pPr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Le Niger souligne aussi les progrès réalisés par la Suisse dans la mise en œuvre des </w:t>
      </w: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Programmes d’intégration cantonaux (PIC), qui visent principalement à </w:t>
      </w:r>
      <w:r>
        <w:rPr>
          <w:rFonts w:ascii="Times New Roman" w:hAnsi="Times New Roman" w:cs="Times New Roman"/>
          <w:sz w:val="30"/>
          <w:szCs w:val="30"/>
        </w:rPr>
        <w:t>améliorer l’intégration des personnes migrantes, et à faciliter</w:t>
      </w: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 leur participation économique, sociale et culturelle.</w:t>
      </w:r>
    </w:p>
    <w:p w:rsidR="008B4A4A" w:rsidRDefault="00E6158C" w:rsidP="008B4A4A">
      <w:pPr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Pour consolider ces acquis fort </w:t>
      </w:r>
      <w:r w:rsidR="00FA5282">
        <w:rPr>
          <w:rStyle w:val="markedcontent"/>
          <w:rFonts w:ascii="Times New Roman" w:hAnsi="Times New Roman" w:cs="Times New Roman"/>
          <w:sz w:val="30"/>
          <w:szCs w:val="30"/>
        </w:rPr>
        <w:t>appréciables</w:t>
      </w:r>
      <w:bookmarkStart w:id="0" w:name="_GoBack"/>
      <w:bookmarkEnd w:id="0"/>
      <w:r w:rsidR="008B4A4A">
        <w:rPr>
          <w:rStyle w:val="markedcontent"/>
          <w:rFonts w:ascii="Times New Roman" w:hAnsi="Times New Roman" w:cs="Times New Roman"/>
          <w:sz w:val="30"/>
          <w:szCs w:val="30"/>
        </w:rPr>
        <w:t>, le Niger recommande à la Suisse de :</w:t>
      </w:r>
    </w:p>
    <w:p w:rsidR="008B4A4A" w:rsidRDefault="008B4A4A" w:rsidP="008B4A4A">
      <w:pPr>
        <w:pStyle w:val="Paragraphedeliste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>Finaliser le processus de création de son INDH et la doter d’un mandat conforme aux principes de Paris ;</w:t>
      </w:r>
    </w:p>
    <w:p w:rsidR="008B4A4A" w:rsidRDefault="008B4A4A" w:rsidP="008B4A4A">
      <w:pPr>
        <w:pStyle w:val="Paragraphedeliste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>Ratifier la Convention internationale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markedcontent"/>
          <w:rFonts w:ascii="Times New Roman" w:hAnsi="Times New Roman" w:cs="Times New Roman"/>
          <w:sz w:val="30"/>
          <w:szCs w:val="30"/>
        </w:rPr>
        <w:t>sur la protection des droits de tous les travailleurs migrants et des membres de leur famille.</w:t>
      </w:r>
    </w:p>
    <w:p w:rsidR="008B4A4A" w:rsidRDefault="008B4A4A" w:rsidP="008B4A4A">
      <w:pPr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Enfin, nous présentons à la délégation </w:t>
      </w:r>
      <w:r>
        <w:rPr>
          <w:rFonts w:ascii="Times New Roman" w:eastAsia="Times New Roman" w:hAnsi="Times New Roman" w:cs="Times New Roman"/>
          <w:sz w:val="30"/>
          <w:szCs w:val="30"/>
        </w:rPr>
        <w:t>suisse</w:t>
      </w:r>
      <w:r>
        <w:rPr>
          <w:rFonts w:ascii="Times New Roman" w:hAnsi="Times New Roman" w:cs="Times New Roman"/>
          <w:sz w:val="30"/>
          <w:szCs w:val="30"/>
        </w:rPr>
        <w:t xml:space="preserve"> tous nos vœux de plein succès dans le cadre de cet examen.</w:t>
      </w:r>
    </w:p>
    <w:p w:rsidR="008B4A4A" w:rsidRDefault="008B4A4A" w:rsidP="008B4A4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Je vous remercie.</w:t>
      </w:r>
    </w:p>
    <w:p w:rsidR="00051B90" w:rsidRPr="008B4A4A" w:rsidRDefault="00FA5282" w:rsidP="008B4A4A"/>
    <w:sectPr w:rsidR="00051B90" w:rsidRPr="008B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73EE2"/>
    <w:multiLevelType w:val="hybridMultilevel"/>
    <w:tmpl w:val="39DC11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B2"/>
    <w:rsid w:val="00145462"/>
    <w:rsid w:val="004B34C6"/>
    <w:rsid w:val="005B53E4"/>
    <w:rsid w:val="008B4A4A"/>
    <w:rsid w:val="008E6C4A"/>
    <w:rsid w:val="009A6DAD"/>
    <w:rsid w:val="009C5E69"/>
    <w:rsid w:val="00AF36AD"/>
    <w:rsid w:val="00B140B2"/>
    <w:rsid w:val="00BD043A"/>
    <w:rsid w:val="00D41C17"/>
    <w:rsid w:val="00E6158C"/>
    <w:rsid w:val="00F9191B"/>
    <w:rsid w:val="00F92F61"/>
    <w:rsid w:val="00F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9A6DAD"/>
  </w:style>
  <w:style w:type="paragraph" w:styleId="Textedebulles">
    <w:name w:val="Balloon Text"/>
    <w:basedOn w:val="Normal"/>
    <w:link w:val="TextedebullesCar"/>
    <w:uiPriority w:val="99"/>
    <w:semiHidden/>
    <w:unhideWhenUsed/>
    <w:rsid w:val="009A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D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45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9A6DAD"/>
  </w:style>
  <w:style w:type="paragraph" w:styleId="Textedebulles">
    <w:name w:val="Balloon Text"/>
    <w:basedOn w:val="Normal"/>
    <w:link w:val="TextedebullesCar"/>
    <w:uiPriority w:val="99"/>
    <w:semiHidden/>
    <w:unhideWhenUsed/>
    <w:rsid w:val="009A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D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4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2E8154-AB74-43B9-BB4B-06B870B39A0C}"/>
</file>

<file path=customXml/itemProps2.xml><?xml version="1.0" encoding="utf-8"?>
<ds:datastoreItem xmlns:ds="http://schemas.openxmlformats.org/officeDocument/2006/customXml" ds:itemID="{021CF8A0-A7C5-4368-A21C-3D27B4CFF712}"/>
</file>

<file path=customXml/itemProps3.xml><?xml version="1.0" encoding="utf-8"?>
<ds:datastoreItem xmlns:ds="http://schemas.openxmlformats.org/officeDocument/2006/customXml" ds:itemID="{096835E3-9270-4757-A010-70F875F3B3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8</cp:revision>
  <cp:lastPrinted>2023-01-27T09:09:00Z</cp:lastPrinted>
  <dcterms:created xsi:type="dcterms:W3CDTF">2023-01-25T14:54:00Z</dcterms:created>
  <dcterms:modified xsi:type="dcterms:W3CDTF">2023-01-27T09:09:00Z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