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7" w:rsidRDefault="00725987" w:rsidP="00725987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6F2B709" wp14:editId="0864D2E7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5987" w:rsidRDefault="00725987" w:rsidP="007259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725987" w:rsidRDefault="00725987" w:rsidP="00725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725987" w:rsidRDefault="00725987" w:rsidP="007259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725987" w:rsidRDefault="00725987" w:rsidP="007259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1EFB9A59" wp14:editId="355D052D">
            <wp:extent cx="1191895" cy="775335"/>
            <wp:effectExtent l="0" t="0" r="8255" b="5715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C9C55B4" wp14:editId="2490C9BC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5987" w:rsidRDefault="00725987" w:rsidP="007259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725987" w:rsidRDefault="00725987" w:rsidP="00725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725987" w:rsidRDefault="00725987" w:rsidP="007259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725987" w:rsidRDefault="00725987" w:rsidP="007259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725987" w:rsidRDefault="00725987" w:rsidP="0072598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725987" w:rsidRDefault="00725987" w:rsidP="0072598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07FD" wp14:editId="207754D2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87" w:rsidRDefault="00725987" w:rsidP="00725987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Bénin</w:t>
                            </w:r>
                          </w:p>
                          <w:p w:rsidR="00725987" w:rsidRDefault="00725987" w:rsidP="00725987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2</w:t>
                            </w:r>
                            <w:r w:rsidR="004F44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725987" w:rsidRDefault="00725987" w:rsidP="00725987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du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Bénin</w:t>
                      </w:r>
                    </w:p>
                    <w:p w:rsidR="00725987" w:rsidRDefault="00725987" w:rsidP="00725987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2</w:t>
                      </w:r>
                      <w:r w:rsidR="004F44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janvier 2023</w:t>
                      </w:r>
                    </w:p>
                  </w:txbxContent>
                </v:textbox>
              </v:shape>
            </w:pict>
          </mc:Fallback>
        </mc:AlternateContent>
      </w:r>
    </w:p>
    <w:p w:rsidR="00725987" w:rsidRDefault="00725987" w:rsidP="0072598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987" w:rsidRDefault="00725987" w:rsidP="00725987"/>
    <w:p w:rsidR="00725987" w:rsidRDefault="00725987" w:rsidP="007259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87" w:rsidRPr="004F4489" w:rsidRDefault="00725987" w:rsidP="0072598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4489">
        <w:rPr>
          <w:rFonts w:ascii="Times New Roman" w:hAnsi="Times New Roman" w:cs="Times New Roman"/>
          <w:sz w:val="30"/>
          <w:szCs w:val="30"/>
        </w:rPr>
        <w:t>Monsieur le Président,</w:t>
      </w:r>
    </w:p>
    <w:p w:rsidR="00725987" w:rsidRPr="004F4489" w:rsidRDefault="00725987" w:rsidP="00725987">
      <w:pPr>
        <w:spacing w:after="160" w:line="25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4489">
        <w:rPr>
          <w:rFonts w:ascii="Times New Roman" w:eastAsia="Times New Roman" w:hAnsi="Times New Roman" w:cs="Times New Roman"/>
          <w:sz w:val="30"/>
          <w:szCs w:val="30"/>
        </w:rPr>
        <w:t xml:space="preserve">Le Niger souhaite la chaleureuse bienvenue à la délégation du </w:t>
      </w:r>
      <w:r w:rsidRPr="004F4489">
        <w:rPr>
          <w:rFonts w:ascii="Times New Roman" w:eastAsia="Times New Roman" w:hAnsi="Times New Roman" w:cs="Times New Roman"/>
          <w:sz w:val="30"/>
          <w:szCs w:val="30"/>
        </w:rPr>
        <w:t>Bénin</w:t>
      </w:r>
      <w:r w:rsidRPr="004F4489">
        <w:rPr>
          <w:rFonts w:ascii="Times New Roman" w:eastAsia="Times New Roman" w:hAnsi="Times New Roman" w:cs="Times New Roman"/>
          <w:sz w:val="30"/>
          <w:szCs w:val="30"/>
        </w:rPr>
        <w:t xml:space="preserve">, conduite par </w:t>
      </w:r>
      <w:r w:rsidRPr="004F4489">
        <w:rPr>
          <w:rFonts w:ascii="Times New Roman" w:eastAsia="Times New Roman" w:hAnsi="Times New Roman" w:cs="Times New Roman"/>
          <w:b/>
          <w:sz w:val="30"/>
          <w:szCs w:val="30"/>
        </w:rPr>
        <w:t>M. Séverin Maxime QUENUM</w:t>
      </w:r>
      <w:r w:rsidRPr="004F4489">
        <w:rPr>
          <w:rFonts w:ascii="Times New Roman" w:eastAsia="Times New Roman" w:hAnsi="Times New Roman" w:cs="Times New Roman"/>
          <w:sz w:val="30"/>
          <w:szCs w:val="30"/>
        </w:rPr>
        <w:t>, Ministre de la Justice</w:t>
      </w:r>
      <w:r w:rsidRPr="004F4489">
        <w:rPr>
          <w:rFonts w:ascii="Times New Roman" w:eastAsia="Times New Roman" w:hAnsi="Times New Roman" w:cs="Times New Roman"/>
          <w:sz w:val="30"/>
          <w:szCs w:val="30"/>
        </w:rPr>
        <w:t xml:space="preserve"> et de la Législation</w:t>
      </w:r>
      <w:r w:rsidRPr="004F4489">
        <w:rPr>
          <w:rFonts w:ascii="Times New Roman" w:eastAsia="Times New Roman" w:hAnsi="Times New Roman" w:cs="Times New Roman"/>
          <w:sz w:val="30"/>
          <w:szCs w:val="30"/>
        </w:rPr>
        <w:t xml:space="preserve">,  </w:t>
      </w:r>
      <w:r w:rsidRPr="004F4489">
        <w:rPr>
          <w:rFonts w:ascii="Times New Roman" w:eastAsia="Times New Roman" w:hAnsi="Times New Roman" w:cs="Times New Roman"/>
          <w:sz w:val="30"/>
          <w:szCs w:val="30"/>
        </w:rPr>
        <w:t>et la félicite pour la présentation de son rapport national.</w:t>
      </w:r>
    </w:p>
    <w:p w:rsidR="00725987" w:rsidRPr="004F4489" w:rsidRDefault="00725987" w:rsidP="00725987">
      <w:pPr>
        <w:jc w:val="both"/>
        <w:rPr>
          <w:rFonts w:ascii="Times New Roman" w:hAnsi="Times New Roman" w:cs="Times New Roman"/>
          <w:sz w:val="30"/>
          <w:szCs w:val="30"/>
        </w:rPr>
      </w:pPr>
      <w:r w:rsidRPr="004F4489">
        <w:rPr>
          <w:rFonts w:ascii="Times New Roman" w:hAnsi="Times New Roman" w:cs="Times New Roman"/>
          <w:sz w:val="30"/>
          <w:szCs w:val="30"/>
        </w:rPr>
        <w:t xml:space="preserve">Le Niger </w:t>
      </w:r>
      <w:r w:rsidRPr="004F4489">
        <w:rPr>
          <w:rFonts w:ascii="Times New Roman" w:hAnsi="Times New Roman" w:cs="Times New Roman"/>
          <w:sz w:val="30"/>
          <w:szCs w:val="30"/>
        </w:rPr>
        <w:t xml:space="preserve">salue les 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réformes i</w:t>
      </w:r>
      <w:bookmarkStart w:id="0" w:name="_GoBack"/>
      <w:bookmarkEnd w:id="0"/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nclusives</w:t>
      </w:r>
      <w:r w:rsidRPr="004F4489">
        <w:rPr>
          <w:rFonts w:ascii="Times New Roman" w:hAnsi="Times New Roman" w:cs="Times New Roman"/>
          <w:sz w:val="30"/>
          <w:szCs w:val="30"/>
        </w:rPr>
        <w:t xml:space="preserve"> 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et transparentes engagées par le Bénin</w:t>
      </w:r>
      <w:r w:rsidR="00D4024F"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 ces dernières années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, visant </w:t>
      </w:r>
      <w:r w:rsidR="001C4209" w:rsidRPr="004F4489">
        <w:rPr>
          <w:rStyle w:val="markedcontent"/>
          <w:rFonts w:ascii="Times New Roman" w:hAnsi="Times New Roman" w:cs="Times New Roman"/>
          <w:sz w:val="30"/>
          <w:szCs w:val="30"/>
        </w:rPr>
        <w:t>notamment</w:t>
      </w:r>
      <w:r w:rsidR="001C4209"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la 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consolidation de l’état de droit, la bonne gouvernance, le respect</w:t>
      </w:r>
      <w:r w:rsidRPr="004F4489">
        <w:rPr>
          <w:rFonts w:ascii="Times New Roman" w:hAnsi="Times New Roman" w:cs="Times New Roman"/>
          <w:sz w:val="30"/>
          <w:szCs w:val="30"/>
        </w:rPr>
        <w:t xml:space="preserve"> 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des droits humains et le développement durable.</w:t>
      </w:r>
    </w:p>
    <w:p w:rsidR="00725987" w:rsidRPr="004F4489" w:rsidRDefault="002708F2" w:rsidP="00725987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Nous notons avec satisfaction l</w:t>
      </w:r>
      <w:r w:rsidR="00725987" w:rsidRPr="004F4489">
        <w:rPr>
          <w:rStyle w:val="markedcontent"/>
          <w:rFonts w:ascii="Times New Roman" w:hAnsi="Times New Roman" w:cs="Times New Roman"/>
          <w:sz w:val="30"/>
          <w:szCs w:val="30"/>
        </w:rPr>
        <w:t>'opérationnalisation de la C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ommission </w:t>
      </w:r>
      <w:r w:rsidR="00725987" w:rsidRPr="004F4489">
        <w:rPr>
          <w:rStyle w:val="markedcontent"/>
          <w:rFonts w:ascii="Times New Roman" w:hAnsi="Times New Roman" w:cs="Times New Roman"/>
          <w:sz w:val="30"/>
          <w:szCs w:val="30"/>
        </w:rPr>
        <w:t>B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éninoise des </w:t>
      </w:r>
      <w:r w:rsidR="00725987" w:rsidRPr="004F4489">
        <w:rPr>
          <w:rStyle w:val="markedcontent"/>
          <w:rFonts w:ascii="Times New Roman" w:hAnsi="Times New Roman" w:cs="Times New Roman"/>
          <w:sz w:val="30"/>
          <w:szCs w:val="30"/>
        </w:rPr>
        <w:t>D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roits de l’</w:t>
      </w:r>
      <w:r w:rsidR="00725987" w:rsidRPr="004F4489">
        <w:rPr>
          <w:rStyle w:val="markedcontent"/>
          <w:rFonts w:ascii="Times New Roman" w:hAnsi="Times New Roman" w:cs="Times New Roman"/>
          <w:sz w:val="30"/>
          <w:szCs w:val="30"/>
        </w:rPr>
        <w:t>H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omme, ainsi que son accréditation</w:t>
      </w:r>
      <w:r w:rsidRPr="004F4489">
        <w:rPr>
          <w:rFonts w:ascii="Times New Roman" w:hAnsi="Times New Roman" w:cs="Times New Roman"/>
          <w:sz w:val="30"/>
          <w:szCs w:val="30"/>
        </w:rPr>
        <w:t xml:space="preserve"> 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au</w:t>
      </w:r>
      <w:r w:rsidR="00725987"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 statut « A » au niveau mondial et </w:t>
      </w: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>son affiliation</w:t>
      </w:r>
      <w:r w:rsidR="00725987"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 auprès de la Commission</w:t>
      </w:r>
      <w:r w:rsidRPr="004F4489">
        <w:rPr>
          <w:rFonts w:ascii="Times New Roman" w:hAnsi="Times New Roman" w:cs="Times New Roman"/>
          <w:sz w:val="30"/>
          <w:szCs w:val="30"/>
        </w:rPr>
        <w:t xml:space="preserve"> </w:t>
      </w:r>
      <w:r w:rsidR="00725987" w:rsidRPr="004F4489">
        <w:rPr>
          <w:rStyle w:val="markedcontent"/>
          <w:rFonts w:ascii="Times New Roman" w:hAnsi="Times New Roman" w:cs="Times New Roman"/>
          <w:sz w:val="30"/>
          <w:szCs w:val="30"/>
        </w:rPr>
        <w:t>Africaine des Droits de l’Homme et des Peuples.</w:t>
      </w:r>
    </w:p>
    <w:p w:rsidR="002708F2" w:rsidRPr="004F4489" w:rsidRDefault="002708F2" w:rsidP="00725987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4F4489">
        <w:rPr>
          <w:rStyle w:val="markedcontent"/>
          <w:rFonts w:ascii="Times New Roman" w:hAnsi="Times New Roman" w:cs="Times New Roman"/>
          <w:sz w:val="30"/>
          <w:szCs w:val="30"/>
        </w:rPr>
        <w:t xml:space="preserve">Dans un esprit de dialogue constructif, le Niger recommande au Bénin </w:t>
      </w:r>
      <w:r w:rsidR="001C4209" w:rsidRPr="004F4489">
        <w:rPr>
          <w:rStyle w:val="markedcontent"/>
          <w:rFonts w:ascii="Times New Roman" w:hAnsi="Times New Roman" w:cs="Times New Roman"/>
          <w:sz w:val="30"/>
          <w:szCs w:val="30"/>
        </w:rPr>
        <w:t>de :</w:t>
      </w:r>
    </w:p>
    <w:p w:rsidR="001C4209" w:rsidRPr="004F4489" w:rsidRDefault="001C4209" w:rsidP="001C42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F4489">
        <w:rPr>
          <w:rFonts w:ascii="Times New Roman" w:hAnsi="Times New Roman" w:cs="Times New Roman"/>
          <w:sz w:val="30"/>
          <w:szCs w:val="30"/>
        </w:rPr>
        <w:t>Accélérer la mise en place du Mécanisme National de prévention de la torture ;</w:t>
      </w:r>
    </w:p>
    <w:p w:rsidR="001C4209" w:rsidRPr="004F4489" w:rsidRDefault="001C4209" w:rsidP="001C42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F4489">
        <w:rPr>
          <w:rFonts w:ascii="Times New Roman" w:hAnsi="Times New Roman" w:cs="Times New Roman"/>
          <w:sz w:val="30"/>
          <w:szCs w:val="30"/>
        </w:rPr>
        <w:t>Poursuivre les efforts d’intégration du genre dans ses politiques nationales.</w:t>
      </w:r>
    </w:p>
    <w:p w:rsidR="001C4209" w:rsidRPr="004F4489" w:rsidRDefault="001C4209" w:rsidP="001C4209">
      <w:pPr>
        <w:jc w:val="both"/>
        <w:rPr>
          <w:rFonts w:ascii="Times New Roman" w:hAnsi="Times New Roman" w:cs="Times New Roman"/>
          <w:sz w:val="30"/>
          <w:szCs w:val="30"/>
        </w:rPr>
      </w:pPr>
      <w:r w:rsidRPr="004F4489">
        <w:rPr>
          <w:rFonts w:ascii="Times New Roman" w:hAnsi="Times New Roman" w:cs="Times New Roman"/>
          <w:sz w:val="30"/>
          <w:szCs w:val="30"/>
        </w:rPr>
        <w:t xml:space="preserve">Enfin, le Niger souhaite à la délégation béninoise un examen </w:t>
      </w:r>
      <w:r w:rsidR="004F4489" w:rsidRPr="004F4489">
        <w:rPr>
          <w:rFonts w:ascii="Times New Roman" w:hAnsi="Times New Roman" w:cs="Times New Roman"/>
          <w:sz w:val="30"/>
          <w:szCs w:val="30"/>
        </w:rPr>
        <w:t>couronné</w:t>
      </w:r>
      <w:r w:rsidRPr="004F4489">
        <w:rPr>
          <w:rFonts w:ascii="Times New Roman" w:hAnsi="Times New Roman" w:cs="Times New Roman"/>
          <w:sz w:val="30"/>
          <w:szCs w:val="30"/>
        </w:rPr>
        <w:t xml:space="preserve"> de succès.</w:t>
      </w:r>
    </w:p>
    <w:p w:rsidR="00725987" w:rsidRPr="004F4489" w:rsidRDefault="00725987" w:rsidP="00725987">
      <w:pPr>
        <w:jc w:val="both"/>
        <w:rPr>
          <w:rFonts w:ascii="Times New Roman" w:hAnsi="Times New Roman" w:cs="Times New Roman"/>
          <w:sz w:val="30"/>
          <w:szCs w:val="30"/>
        </w:rPr>
      </w:pPr>
      <w:r w:rsidRPr="004F4489">
        <w:rPr>
          <w:rFonts w:ascii="Times New Roman" w:hAnsi="Times New Roman" w:cs="Times New Roman"/>
          <w:sz w:val="30"/>
          <w:szCs w:val="30"/>
        </w:rPr>
        <w:t>Je vous remercie.</w:t>
      </w:r>
    </w:p>
    <w:p w:rsidR="00051B90" w:rsidRDefault="004F4489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A09"/>
    <w:multiLevelType w:val="hybridMultilevel"/>
    <w:tmpl w:val="C6E4C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7"/>
    <w:rsid w:val="001C4209"/>
    <w:rsid w:val="002708F2"/>
    <w:rsid w:val="004B34C6"/>
    <w:rsid w:val="004F4489"/>
    <w:rsid w:val="00725987"/>
    <w:rsid w:val="00797D2A"/>
    <w:rsid w:val="008A55E7"/>
    <w:rsid w:val="008E6C4A"/>
    <w:rsid w:val="00D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25987"/>
  </w:style>
  <w:style w:type="paragraph" w:styleId="Textedebulles">
    <w:name w:val="Balloon Text"/>
    <w:basedOn w:val="Normal"/>
    <w:link w:val="TextedebullesCar"/>
    <w:uiPriority w:val="99"/>
    <w:semiHidden/>
    <w:unhideWhenUsed/>
    <w:rsid w:val="0072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9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25987"/>
  </w:style>
  <w:style w:type="paragraph" w:styleId="Textedebulles">
    <w:name w:val="Balloon Text"/>
    <w:basedOn w:val="Normal"/>
    <w:link w:val="TextedebullesCar"/>
    <w:uiPriority w:val="99"/>
    <w:semiHidden/>
    <w:unhideWhenUsed/>
    <w:rsid w:val="0072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9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D93D1-E4D4-450E-B3CB-BFCE5DAE1BCD}"/>
</file>

<file path=customXml/itemProps2.xml><?xml version="1.0" encoding="utf-8"?>
<ds:datastoreItem xmlns:ds="http://schemas.openxmlformats.org/officeDocument/2006/customXml" ds:itemID="{D3A52CD5-B774-4586-B9F0-F3D703729AA2}"/>
</file>

<file path=customXml/itemProps3.xml><?xml version="1.0" encoding="utf-8"?>
<ds:datastoreItem xmlns:ds="http://schemas.openxmlformats.org/officeDocument/2006/customXml" ds:itemID="{07744C67-7E94-477D-90E5-6313D4679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2</cp:revision>
  <dcterms:created xsi:type="dcterms:W3CDTF">2023-01-25T11:28:00Z</dcterms:created>
  <dcterms:modified xsi:type="dcterms:W3CDTF">2023-01-25T14:28:00Z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