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B56C2" w14:textId="49FCFEE1" w:rsidR="00476EE4" w:rsidRDefault="00476EE4" w:rsidP="00D237B4">
      <w:pPr>
        <w:tabs>
          <w:tab w:val="center" w:pos="4252"/>
          <w:tab w:val="right" w:pos="8504"/>
        </w:tabs>
        <w:spacing w:before="120" w:after="120" w:line="240" w:lineRule="auto"/>
        <w:jc w:val="center"/>
        <w:rPr>
          <w:rFonts w:ascii="Times" w:hAnsi="Times"/>
          <w:b/>
          <w:sz w:val="24"/>
          <w:szCs w:val="24"/>
        </w:rPr>
      </w:pPr>
      <w:r w:rsidRPr="00214A66">
        <w:rPr>
          <w:rFonts w:ascii="Times" w:hAnsi="Times"/>
          <w:b/>
          <w:sz w:val="24"/>
          <w:szCs w:val="24"/>
        </w:rPr>
        <w:t>GRUPO DE TRABAJO DEL EXAMEN PERIÓDICO UNIVERSAL</w:t>
      </w:r>
    </w:p>
    <w:p w14:paraId="1C18B967" w14:textId="1658D8B6" w:rsidR="0058215C" w:rsidRPr="008B72E7" w:rsidRDefault="0058215C" w:rsidP="00D237B4">
      <w:pPr>
        <w:tabs>
          <w:tab w:val="center" w:pos="4252"/>
          <w:tab w:val="right" w:pos="8504"/>
        </w:tabs>
        <w:spacing w:before="120" w:after="120" w:line="240" w:lineRule="auto"/>
        <w:jc w:val="center"/>
        <w:rPr>
          <w:rFonts w:ascii="Times" w:hAnsi="Times"/>
          <w:bCs/>
          <w:sz w:val="24"/>
          <w:szCs w:val="24"/>
        </w:rPr>
      </w:pPr>
      <w:r w:rsidRPr="008B72E7">
        <w:rPr>
          <w:rFonts w:ascii="Times" w:hAnsi="Times"/>
          <w:bCs/>
          <w:sz w:val="24"/>
          <w:szCs w:val="24"/>
          <w:lang w:val="es-PY"/>
        </w:rPr>
        <w:t>4</w:t>
      </w:r>
      <w:r w:rsidR="009F1DCA">
        <w:rPr>
          <w:rFonts w:ascii="Times" w:hAnsi="Times"/>
          <w:bCs/>
          <w:sz w:val="24"/>
          <w:szCs w:val="24"/>
          <w:lang w:val="es-PY"/>
        </w:rPr>
        <w:t>2</w:t>
      </w:r>
      <w:r w:rsidRPr="008B72E7">
        <w:rPr>
          <w:rFonts w:ascii="Times" w:hAnsi="Times"/>
          <w:bCs/>
          <w:sz w:val="24"/>
          <w:szCs w:val="24"/>
        </w:rPr>
        <w:t>° PERIODO DE SESIONES</w:t>
      </w:r>
    </w:p>
    <w:p w14:paraId="6E58CC4E" w14:textId="5CA3BAC2" w:rsidR="00476EE4" w:rsidRPr="00B62290" w:rsidRDefault="00476EE4" w:rsidP="00D237B4">
      <w:pPr>
        <w:spacing w:before="120" w:after="120" w:line="240" w:lineRule="auto"/>
        <w:rPr>
          <w:rFonts w:ascii="Times New Roman" w:hAnsi="Times New Roman" w:cs="Times New Roman"/>
          <w:b/>
          <w:sz w:val="24"/>
          <w:szCs w:val="24"/>
          <w:lang w:val="es-PY"/>
        </w:rPr>
      </w:pPr>
      <w:r w:rsidRPr="00B62290">
        <w:rPr>
          <w:rFonts w:ascii="Times New Roman" w:hAnsi="Times New Roman" w:cs="Times New Roman"/>
          <w:b/>
          <w:sz w:val="24"/>
          <w:szCs w:val="24"/>
        </w:rPr>
        <w:t xml:space="preserve">Estado en revisión: </w:t>
      </w:r>
      <w:r w:rsidR="006C7120">
        <w:rPr>
          <w:rFonts w:ascii="Times New Roman" w:hAnsi="Times New Roman" w:cs="Times New Roman"/>
          <w:sz w:val="24"/>
          <w:szCs w:val="24"/>
          <w:lang w:val="es-PY"/>
        </w:rPr>
        <w:t>Benín</w:t>
      </w:r>
    </w:p>
    <w:p w14:paraId="5FA2BD67" w14:textId="5EA91584" w:rsidR="00476EE4" w:rsidRPr="007C7E5A" w:rsidRDefault="00476EE4" w:rsidP="00D237B4">
      <w:pPr>
        <w:spacing w:before="120" w:after="120" w:line="240" w:lineRule="auto"/>
        <w:rPr>
          <w:rFonts w:ascii="Times New Roman" w:hAnsi="Times New Roman" w:cs="Times New Roman"/>
          <w:bCs/>
          <w:sz w:val="24"/>
          <w:szCs w:val="24"/>
          <w:lang w:val="es-PY"/>
        </w:rPr>
      </w:pPr>
      <w:r w:rsidRPr="00B62290">
        <w:rPr>
          <w:rFonts w:ascii="Times New Roman" w:hAnsi="Times New Roman" w:cs="Times New Roman"/>
          <w:b/>
          <w:sz w:val="24"/>
          <w:szCs w:val="24"/>
          <w:lang w:val="es-PY"/>
        </w:rPr>
        <w:t xml:space="preserve">Tiempo de intervención: </w:t>
      </w:r>
      <w:r w:rsidR="007C7E5A" w:rsidRPr="007C7E5A">
        <w:rPr>
          <w:rFonts w:ascii="Times New Roman" w:hAnsi="Times New Roman" w:cs="Times New Roman"/>
          <w:bCs/>
          <w:sz w:val="24"/>
          <w:szCs w:val="24"/>
          <w:lang w:val="es-PY"/>
        </w:rPr>
        <w:t xml:space="preserve">1 minuto 10 </w:t>
      </w:r>
      <w:r w:rsidR="00BE5582" w:rsidRPr="007C7E5A">
        <w:rPr>
          <w:rFonts w:ascii="Times New Roman" w:hAnsi="Times New Roman" w:cs="Times New Roman"/>
          <w:bCs/>
          <w:sz w:val="24"/>
          <w:szCs w:val="24"/>
          <w:lang w:val="es-PY"/>
        </w:rPr>
        <w:t>segundos</w:t>
      </w:r>
    </w:p>
    <w:p w14:paraId="6712592E" w14:textId="0B0299C0" w:rsidR="00476EE4" w:rsidRPr="00D237B4" w:rsidRDefault="00476EE4" w:rsidP="00D237B4">
      <w:pPr>
        <w:pBdr>
          <w:bottom w:val="single" w:sz="4" w:space="1" w:color="auto"/>
        </w:pBdr>
        <w:spacing w:before="120" w:after="120" w:line="240" w:lineRule="auto"/>
        <w:jc w:val="right"/>
        <w:rPr>
          <w:rFonts w:ascii="Times New Roman" w:hAnsi="Times New Roman" w:cs="Times New Roman"/>
          <w:bCs/>
          <w:i/>
          <w:iCs/>
          <w:sz w:val="24"/>
          <w:szCs w:val="24"/>
        </w:rPr>
      </w:pPr>
      <w:r w:rsidRPr="00D237B4">
        <w:rPr>
          <w:rFonts w:ascii="Times New Roman" w:hAnsi="Times New Roman" w:cs="Times New Roman"/>
          <w:bCs/>
          <w:i/>
          <w:iCs/>
          <w:sz w:val="24"/>
          <w:szCs w:val="24"/>
        </w:rPr>
        <w:t xml:space="preserve">Ginebra, </w:t>
      </w:r>
      <w:r w:rsidR="001A40DD">
        <w:rPr>
          <w:rFonts w:ascii="Times New Roman" w:hAnsi="Times New Roman" w:cs="Times New Roman"/>
          <w:bCs/>
          <w:i/>
          <w:iCs/>
          <w:sz w:val="24"/>
          <w:szCs w:val="24"/>
          <w:lang w:val="es-PY"/>
        </w:rPr>
        <w:t>26</w:t>
      </w:r>
      <w:r w:rsidRPr="00D237B4">
        <w:rPr>
          <w:rFonts w:ascii="Times New Roman" w:hAnsi="Times New Roman" w:cs="Times New Roman"/>
          <w:bCs/>
          <w:i/>
          <w:iCs/>
          <w:sz w:val="24"/>
          <w:szCs w:val="24"/>
        </w:rPr>
        <w:t xml:space="preserve"> de </w:t>
      </w:r>
      <w:r w:rsidR="003C09DC">
        <w:rPr>
          <w:rFonts w:ascii="Times New Roman" w:hAnsi="Times New Roman" w:cs="Times New Roman"/>
          <w:bCs/>
          <w:i/>
          <w:iCs/>
          <w:sz w:val="24"/>
          <w:szCs w:val="24"/>
        </w:rPr>
        <w:t xml:space="preserve">enero </w:t>
      </w:r>
      <w:r w:rsidRPr="00D237B4">
        <w:rPr>
          <w:rFonts w:ascii="Times New Roman" w:hAnsi="Times New Roman" w:cs="Times New Roman"/>
          <w:bCs/>
          <w:i/>
          <w:iCs/>
          <w:sz w:val="24"/>
          <w:szCs w:val="24"/>
        </w:rPr>
        <w:t>de 202</w:t>
      </w:r>
      <w:r w:rsidR="003C09DC">
        <w:rPr>
          <w:rFonts w:ascii="Times New Roman" w:hAnsi="Times New Roman" w:cs="Times New Roman"/>
          <w:bCs/>
          <w:i/>
          <w:iCs/>
          <w:sz w:val="24"/>
          <w:szCs w:val="24"/>
        </w:rPr>
        <w:t>3</w:t>
      </w:r>
    </w:p>
    <w:p w14:paraId="34BAE0AA" w14:textId="2AA369D5" w:rsidR="00FA2DA6" w:rsidRPr="00D237B4" w:rsidRDefault="00FA2DA6" w:rsidP="00FA2DA6">
      <w:pPr>
        <w:pStyle w:val="Textoindependiente"/>
        <w:spacing w:before="168"/>
        <w:ind w:left="169" w:right="163"/>
        <w:jc w:val="center"/>
      </w:pPr>
      <w:r w:rsidRPr="00D237B4">
        <w:t>INTERVENCIÓN</w:t>
      </w:r>
      <w:r w:rsidRPr="00D237B4">
        <w:rPr>
          <w:spacing w:val="30"/>
        </w:rPr>
        <w:t xml:space="preserve"> </w:t>
      </w:r>
      <w:r w:rsidRPr="00D237B4">
        <w:t>DE</w:t>
      </w:r>
      <w:r w:rsidRPr="00D237B4">
        <w:rPr>
          <w:spacing w:val="14"/>
        </w:rPr>
        <w:t xml:space="preserve"> </w:t>
      </w:r>
      <w:r w:rsidRPr="00D237B4">
        <w:t>LA</w:t>
      </w:r>
      <w:r w:rsidRPr="00D237B4">
        <w:rPr>
          <w:spacing w:val="4"/>
        </w:rPr>
        <w:t xml:space="preserve"> </w:t>
      </w:r>
      <w:r w:rsidRPr="00D237B4">
        <w:t>DELEGACIÓN</w:t>
      </w:r>
      <w:r w:rsidRPr="00D237B4">
        <w:rPr>
          <w:spacing w:val="24"/>
        </w:rPr>
        <w:t xml:space="preserve"> </w:t>
      </w:r>
      <w:r w:rsidRPr="00D237B4">
        <w:t>DE</w:t>
      </w:r>
      <w:r w:rsidR="00D237B4">
        <w:t>L</w:t>
      </w:r>
      <w:r w:rsidRPr="00D237B4">
        <w:rPr>
          <w:spacing w:val="7"/>
        </w:rPr>
        <w:t xml:space="preserve"> </w:t>
      </w:r>
      <w:r w:rsidRPr="00D237B4">
        <w:t>PARAGUAY</w:t>
      </w:r>
    </w:p>
    <w:p w14:paraId="7F3149B7" w14:textId="77777777" w:rsidR="007C7E5A" w:rsidRDefault="007C7E5A" w:rsidP="007C7E5A">
      <w:pPr>
        <w:jc w:val="both"/>
        <w:rPr>
          <w:rFonts w:ascii="Times New Roman" w:hAnsi="Times New Roman" w:cs="Times New Roman"/>
          <w:sz w:val="24"/>
          <w:szCs w:val="24"/>
        </w:rPr>
      </w:pPr>
    </w:p>
    <w:p w14:paraId="4069A89F" w14:textId="1CF69D40" w:rsidR="007C7E5A" w:rsidRDefault="00000D0E" w:rsidP="004F1260">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S</w:t>
      </w:r>
      <w:r w:rsidR="007C7E5A">
        <w:rPr>
          <w:rFonts w:ascii="Times New Roman" w:hAnsi="Times New Roman" w:cs="Times New Roman"/>
          <w:sz w:val="24"/>
          <w:szCs w:val="24"/>
        </w:rPr>
        <w:t>alud</w:t>
      </w:r>
      <w:r>
        <w:rPr>
          <w:rFonts w:ascii="Times New Roman" w:hAnsi="Times New Roman" w:cs="Times New Roman"/>
          <w:sz w:val="24"/>
          <w:szCs w:val="24"/>
        </w:rPr>
        <w:t>amos</w:t>
      </w:r>
      <w:r w:rsidR="007C7E5A">
        <w:rPr>
          <w:rFonts w:ascii="Times New Roman" w:hAnsi="Times New Roman" w:cs="Times New Roman"/>
          <w:sz w:val="24"/>
          <w:szCs w:val="24"/>
        </w:rPr>
        <w:t xml:space="preserve"> a la delegación de Benín y agradece</w:t>
      </w:r>
      <w:r>
        <w:rPr>
          <w:rFonts w:ascii="Times New Roman" w:hAnsi="Times New Roman" w:cs="Times New Roman"/>
          <w:sz w:val="24"/>
          <w:szCs w:val="24"/>
        </w:rPr>
        <w:t>mos</w:t>
      </w:r>
      <w:r w:rsidR="007C7E5A">
        <w:rPr>
          <w:rFonts w:ascii="Times New Roman" w:hAnsi="Times New Roman" w:cs="Times New Roman"/>
          <w:sz w:val="24"/>
          <w:szCs w:val="24"/>
        </w:rPr>
        <w:t xml:space="preserve"> su informe.</w:t>
      </w:r>
    </w:p>
    <w:p w14:paraId="0FE696F7" w14:textId="75499076" w:rsidR="007C7E5A" w:rsidRDefault="007C7E5A" w:rsidP="004F1260">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Valoramos </w:t>
      </w:r>
      <w:r w:rsidR="00D47856">
        <w:rPr>
          <w:rFonts w:ascii="Times New Roman" w:hAnsi="Times New Roman" w:cs="Times New Roman"/>
          <w:sz w:val="24"/>
          <w:szCs w:val="24"/>
        </w:rPr>
        <w:t>sus</w:t>
      </w:r>
      <w:r>
        <w:rPr>
          <w:rFonts w:ascii="Times New Roman" w:hAnsi="Times New Roman" w:cs="Times New Roman"/>
          <w:sz w:val="24"/>
          <w:szCs w:val="24"/>
        </w:rPr>
        <w:t xml:space="preserve"> esfuerzos y avances en </w:t>
      </w:r>
      <w:r w:rsidR="00D47856">
        <w:rPr>
          <w:rFonts w:ascii="Times New Roman" w:hAnsi="Times New Roman" w:cs="Times New Roman"/>
          <w:sz w:val="24"/>
          <w:szCs w:val="24"/>
        </w:rPr>
        <w:t>la</w:t>
      </w:r>
      <w:r>
        <w:rPr>
          <w:rFonts w:ascii="Times New Roman" w:hAnsi="Times New Roman" w:cs="Times New Roman"/>
          <w:sz w:val="24"/>
          <w:szCs w:val="24"/>
        </w:rPr>
        <w:t xml:space="preserve"> lucha contra la discriminación de la mujer</w:t>
      </w:r>
      <w:r w:rsidR="00FB282C">
        <w:rPr>
          <w:rFonts w:ascii="Times New Roman" w:hAnsi="Times New Roman" w:cs="Times New Roman"/>
          <w:sz w:val="24"/>
          <w:szCs w:val="24"/>
        </w:rPr>
        <w:t>;</w:t>
      </w:r>
      <w:r>
        <w:rPr>
          <w:rFonts w:ascii="Times New Roman" w:hAnsi="Times New Roman" w:cs="Times New Roman"/>
          <w:sz w:val="24"/>
          <w:szCs w:val="24"/>
        </w:rPr>
        <w:t xml:space="preserve"> como la firma del Protocolo Facultativo de la Convención sobre la Eliminación de Todas las Formas de Discriminación contra la Mujer, en línea con la Política Nacional de Promoción del Género. </w:t>
      </w:r>
      <w:r w:rsidR="00FB282C">
        <w:rPr>
          <w:rFonts w:ascii="Times New Roman" w:hAnsi="Times New Roman" w:cs="Times New Roman"/>
          <w:sz w:val="24"/>
          <w:szCs w:val="24"/>
        </w:rPr>
        <w:t>C</w:t>
      </w:r>
      <w:r>
        <w:rPr>
          <w:rFonts w:ascii="Times New Roman" w:hAnsi="Times New Roman" w:cs="Times New Roman"/>
          <w:sz w:val="24"/>
          <w:szCs w:val="24"/>
        </w:rPr>
        <w:t>elebramos la abolición de la pena de muerte y la conmutación de pena a aquellos que se encontraban en el corredor de la muerte.</w:t>
      </w:r>
    </w:p>
    <w:p w14:paraId="1C3A2A6B" w14:textId="34FE4A47" w:rsidR="007C7E5A" w:rsidRDefault="00000D0E" w:rsidP="007C7E5A">
      <w:pPr>
        <w:jc w:val="both"/>
        <w:rPr>
          <w:rFonts w:ascii="Times New Roman" w:hAnsi="Times New Roman" w:cs="Times New Roman"/>
          <w:sz w:val="24"/>
          <w:szCs w:val="24"/>
        </w:rPr>
      </w:pPr>
      <w:r>
        <w:rPr>
          <w:rFonts w:ascii="Times New Roman" w:hAnsi="Times New Roman" w:cs="Times New Roman"/>
          <w:sz w:val="24"/>
          <w:szCs w:val="24"/>
        </w:rPr>
        <w:t>Recomendamos</w:t>
      </w:r>
      <w:r w:rsidR="007C7E5A">
        <w:rPr>
          <w:rFonts w:ascii="Times New Roman" w:hAnsi="Times New Roman" w:cs="Times New Roman"/>
          <w:sz w:val="24"/>
          <w:szCs w:val="24"/>
        </w:rPr>
        <w:t>:</w:t>
      </w:r>
    </w:p>
    <w:p w14:paraId="7E7A168C" w14:textId="04023D11" w:rsidR="007C7E5A" w:rsidRDefault="00B25A61" w:rsidP="006F765C">
      <w:pPr>
        <w:pStyle w:val="Prrafodelista"/>
        <w:numPr>
          <w:ilvl w:val="0"/>
          <w:numId w:val="5"/>
        </w:numPr>
        <w:spacing w:before="120" w:after="12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Redoblar </w:t>
      </w:r>
      <w:r w:rsidR="0058205E">
        <w:rPr>
          <w:rFonts w:ascii="Times New Roman" w:hAnsi="Times New Roman" w:cs="Times New Roman"/>
          <w:sz w:val="24"/>
          <w:szCs w:val="24"/>
        </w:rPr>
        <w:t xml:space="preserve">esfuerzos en la lucha </w:t>
      </w:r>
      <w:r w:rsidR="007C7E5A">
        <w:rPr>
          <w:rFonts w:ascii="Times New Roman" w:hAnsi="Times New Roman" w:cs="Times New Roman"/>
          <w:sz w:val="24"/>
          <w:szCs w:val="24"/>
        </w:rPr>
        <w:t>contra la explotación y trata de menores</w:t>
      </w:r>
      <w:r w:rsidR="0058205E">
        <w:rPr>
          <w:rFonts w:ascii="Times New Roman" w:hAnsi="Times New Roman" w:cs="Times New Roman"/>
          <w:sz w:val="24"/>
          <w:szCs w:val="24"/>
        </w:rPr>
        <w:t>,</w:t>
      </w:r>
      <w:r w:rsidR="007C7E5A">
        <w:rPr>
          <w:rFonts w:ascii="Times New Roman" w:hAnsi="Times New Roman" w:cs="Times New Roman"/>
          <w:sz w:val="24"/>
          <w:szCs w:val="24"/>
        </w:rPr>
        <w:t xml:space="preserve"> enfatizando en la prohibición de prácticas como el </w:t>
      </w:r>
      <w:proofErr w:type="spellStart"/>
      <w:proofErr w:type="gramStart"/>
      <w:r w:rsidR="007C7E5A">
        <w:rPr>
          <w:rFonts w:ascii="Times New Roman" w:hAnsi="Times New Roman" w:cs="Times New Roman"/>
          <w:i/>
          <w:iCs/>
          <w:sz w:val="24"/>
          <w:szCs w:val="24"/>
        </w:rPr>
        <w:t>vidomegon</w:t>
      </w:r>
      <w:proofErr w:type="spellEnd"/>
      <w:r w:rsidR="007C7E5A">
        <w:rPr>
          <w:rFonts w:ascii="Times New Roman" w:hAnsi="Times New Roman" w:cs="Times New Roman"/>
          <w:sz w:val="24"/>
          <w:szCs w:val="24"/>
        </w:rPr>
        <w:t xml:space="preserve"> </w:t>
      </w:r>
      <w:r w:rsidR="006F765C">
        <w:rPr>
          <w:rFonts w:ascii="Times New Roman" w:hAnsi="Times New Roman" w:cs="Times New Roman"/>
          <w:sz w:val="24"/>
          <w:szCs w:val="24"/>
        </w:rPr>
        <w:t>;</w:t>
      </w:r>
      <w:proofErr w:type="gramEnd"/>
    </w:p>
    <w:p w14:paraId="58A39083" w14:textId="1F18CBC5" w:rsidR="007C7E5A" w:rsidRDefault="007C7E5A" w:rsidP="006F765C">
      <w:pPr>
        <w:pStyle w:val="Prrafodelista"/>
        <w:numPr>
          <w:ilvl w:val="0"/>
          <w:numId w:val="5"/>
        </w:numPr>
        <w:spacing w:before="120" w:after="12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Ampliar la </w:t>
      </w:r>
      <w:r w:rsidR="00B25A61">
        <w:rPr>
          <w:rFonts w:ascii="Times New Roman" w:hAnsi="Times New Roman" w:cs="Times New Roman"/>
          <w:sz w:val="24"/>
          <w:szCs w:val="24"/>
        </w:rPr>
        <w:t xml:space="preserve">duración </w:t>
      </w:r>
      <w:r>
        <w:rPr>
          <w:rFonts w:ascii="Times New Roman" w:hAnsi="Times New Roman" w:cs="Times New Roman"/>
          <w:sz w:val="24"/>
          <w:szCs w:val="24"/>
        </w:rPr>
        <w:t>de</w:t>
      </w:r>
      <w:r w:rsidR="00B25A61">
        <w:rPr>
          <w:rFonts w:ascii="Times New Roman" w:hAnsi="Times New Roman" w:cs="Times New Roman"/>
          <w:sz w:val="24"/>
          <w:szCs w:val="24"/>
        </w:rPr>
        <w:t xml:space="preserve"> la</w:t>
      </w:r>
      <w:r>
        <w:rPr>
          <w:rFonts w:ascii="Times New Roman" w:hAnsi="Times New Roman" w:cs="Times New Roman"/>
          <w:sz w:val="24"/>
          <w:szCs w:val="24"/>
        </w:rPr>
        <w:t xml:space="preserve"> educación pública </w:t>
      </w:r>
      <w:r w:rsidR="0058205E">
        <w:rPr>
          <w:rFonts w:ascii="Times New Roman" w:hAnsi="Times New Roman" w:cs="Times New Roman"/>
          <w:sz w:val="24"/>
          <w:szCs w:val="24"/>
        </w:rPr>
        <w:t>hasta los</w:t>
      </w:r>
      <w:r>
        <w:rPr>
          <w:rFonts w:ascii="Times New Roman" w:hAnsi="Times New Roman" w:cs="Times New Roman"/>
          <w:sz w:val="24"/>
          <w:szCs w:val="24"/>
        </w:rPr>
        <w:t xml:space="preserve"> 12 años, de los cuales 9 sean obligatorios</w:t>
      </w:r>
      <w:r w:rsidR="00720082">
        <w:rPr>
          <w:rFonts w:ascii="Times New Roman" w:hAnsi="Times New Roman" w:cs="Times New Roman"/>
          <w:sz w:val="24"/>
          <w:szCs w:val="24"/>
        </w:rPr>
        <w:t>.</w:t>
      </w:r>
    </w:p>
    <w:p w14:paraId="15EBCCB5" w14:textId="78FBE583" w:rsidR="007C7E5A" w:rsidRDefault="007C7E5A" w:rsidP="006F765C">
      <w:pPr>
        <w:pStyle w:val="Prrafodelista"/>
        <w:numPr>
          <w:ilvl w:val="0"/>
          <w:numId w:val="5"/>
        </w:numPr>
        <w:spacing w:before="120" w:after="12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Llevar a cabo programas de sensibilización de la población en materia de igualdad de género</w:t>
      </w:r>
      <w:r w:rsidR="00720082">
        <w:rPr>
          <w:rFonts w:ascii="Times New Roman" w:hAnsi="Times New Roman" w:cs="Times New Roman"/>
          <w:sz w:val="24"/>
          <w:szCs w:val="24"/>
        </w:rPr>
        <w:t>.</w:t>
      </w:r>
    </w:p>
    <w:p w14:paraId="77FEC982" w14:textId="72A0B8DD" w:rsidR="00B25A61" w:rsidRDefault="007C7E5A" w:rsidP="00B25A61">
      <w:pPr>
        <w:pStyle w:val="Prrafodelista"/>
        <w:numPr>
          <w:ilvl w:val="0"/>
          <w:numId w:val="5"/>
        </w:numPr>
        <w:spacing w:before="120" w:after="12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Reconocer la existencia y elaborar un marco jurídico con relación a los pueblos indígenas de Benín. </w:t>
      </w:r>
    </w:p>
    <w:p w14:paraId="02931770" w14:textId="39DB24D5" w:rsidR="00B25A61" w:rsidRPr="00B25A61" w:rsidRDefault="00B25A61" w:rsidP="00B25A61">
      <w:pPr>
        <w:pStyle w:val="Prrafodelista"/>
        <w:numPr>
          <w:ilvl w:val="0"/>
          <w:numId w:val="5"/>
        </w:numPr>
        <w:spacing w:before="120" w:after="120" w:line="240" w:lineRule="auto"/>
        <w:ind w:left="714" w:hanging="357"/>
        <w:contextualSpacing w:val="0"/>
        <w:jc w:val="both"/>
        <w:rPr>
          <w:rFonts w:ascii="Times New Roman" w:hAnsi="Times New Roman" w:cs="Times New Roman"/>
          <w:sz w:val="24"/>
          <w:szCs w:val="24"/>
        </w:rPr>
      </w:pPr>
      <w:r w:rsidRPr="008C1565">
        <w:rPr>
          <w:rFonts w:ascii="Times New Roman" w:hAnsi="Times New Roman" w:cs="Times New Roman"/>
          <w:sz w:val="24"/>
          <w:szCs w:val="24"/>
        </w:rPr>
        <w:t>Establecer un Mecanismo Nacional permanente de Implementación, Informe y Seguimiento de Recomendaciones en derechos humanos, considerando la posibilidad de recibir cooperación para el efecto, en el marco de los ODS 16 y 17</w:t>
      </w:r>
      <w:r w:rsidR="00BF5B31">
        <w:rPr>
          <w:rFonts w:ascii="Times New Roman" w:hAnsi="Times New Roman" w:cs="Times New Roman"/>
          <w:sz w:val="24"/>
          <w:szCs w:val="24"/>
        </w:rPr>
        <w:t>.</w:t>
      </w:r>
    </w:p>
    <w:p w14:paraId="4FC74872" w14:textId="0AF25B2C" w:rsidR="00201625" w:rsidRPr="00476EE4" w:rsidRDefault="00476EE4" w:rsidP="009F4404">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val="es-PY" w:eastAsia="es-ES_tradnl"/>
        </w:rPr>
        <w:t>***</w:t>
      </w:r>
    </w:p>
    <w:sectPr w:rsidR="00201625" w:rsidRPr="00476EE4" w:rsidSect="00F72C88">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E55A4" w14:textId="77777777" w:rsidR="00C849F5" w:rsidRDefault="00C849F5">
      <w:pPr>
        <w:spacing w:after="0" w:line="240" w:lineRule="auto"/>
      </w:pPr>
      <w:r>
        <w:separator/>
      </w:r>
    </w:p>
  </w:endnote>
  <w:endnote w:type="continuationSeparator" w:id="0">
    <w:p w14:paraId="648C1AB4" w14:textId="77777777" w:rsidR="00C849F5" w:rsidRDefault="00C84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0000500000000020000"/>
    <w:charset w:val="00"/>
    <w:family w:val="roman"/>
    <w:pitch w:val="variable"/>
    <w:sig w:usb0="20002A87" w:usb1="00000000" w:usb2="00000000"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604D3" w14:textId="77777777" w:rsidR="00C849F5" w:rsidRDefault="00C849F5">
      <w:pPr>
        <w:spacing w:after="0" w:line="240" w:lineRule="auto"/>
      </w:pPr>
      <w:r>
        <w:separator/>
      </w:r>
    </w:p>
  </w:footnote>
  <w:footnote w:type="continuationSeparator" w:id="0">
    <w:p w14:paraId="1DB98934" w14:textId="77777777" w:rsidR="00C849F5" w:rsidRDefault="00C849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E60E4" w14:textId="77777777" w:rsidR="00D237B4" w:rsidRPr="00D237B4" w:rsidRDefault="00D237B4" w:rsidP="00D237B4">
    <w:pPr>
      <w:tabs>
        <w:tab w:val="center" w:pos="4513"/>
        <w:tab w:val="right" w:pos="9026"/>
      </w:tabs>
      <w:suppressAutoHyphens/>
      <w:autoSpaceDN w:val="0"/>
      <w:spacing w:line="240" w:lineRule="auto"/>
      <w:jc w:val="center"/>
      <w:textAlignment w:val="baseline"/>
      <w:rPr>
        <w:rFonts w:ascii="Edwardian Script ITC" w:eastAsia="Times New Roman" w:hAnsi="Edwardian Script ITC" w:cs="Times New Roman"/>
        <w:i/>
        <w:sz w:val="36"/>
        <w:szCs w:val="36"/>
        <w:lang w:val="es-PY" w:eastAsia="ar-SA"/>
      </w:rPr>
    </w:pPr>
    <w:r w:rsidRPr="00D237B4">
      <w:rPr>
        <w:rFonts w:ascii="Edwardian Script ITC" w:eastAsia="Times New Roman" w:hAnsi="Edwardian Script ITC" w:cs="Times New Roman"/>
        <w:i/>
        <w:sz w:val="36"/>
        <w:szCs w:val="36"/>
        <w:lang w:val="es-PY" w:eastAsia="ar-SA"/>
      </w:rPr>
      <w:t>“Sesquicentenario de la Epopeya Nacional 1864 – 1870”</w:t>
    </w:r>
  </w:p>
  <w:p w14:paraId="3E07F454" w14:textId="70B77B2A" w:rsidR="00D237B4" w:rsidRPr="00D237B4" w:rsidRDefault="00D237B4" w:rsidP="00D237B4">
    <w:pPr>
      <w:tabs>
        <w:tab w:val="center" w:pos="4513"/>
        <w:tab w:val="right" w:pos="9026"/>
      </w:tabs>
      <w:suppressAutoHyphens/>
      <w:autoSpaceDN w:val="0"/>
      <w:spacing w:after="0" w:line="240" w:lineRule="auto"/>
      <w:textAlignment w:val="baseline"/>
      <w:rPr>
        <w:rFonts w:ascii="Calibri" w:eastAsia="Times New Roman" w:hAnsi="Calibri" w:cs="Times New Roman"/>
        <w:sz w:val="36"/>
        <w:szCs w:val="36"/>
        <w:lang w:val="es-PY"/>
      </w:rPr>
    </w:pPr>
    <w:r w:rsidRPr="00D237B4">
      <w:rPr>
        <w:rFonts w:ascii="Calibri" w:eastAsia="Times New Roman" w:hAnsi="Calibri" w:cs="Times New Roman"/>
        <w:noProof/>
        <w:sz w:val="36"/>
        <w:szCs w:val="36"/>
        <w:lang w:val="es-MX" w:eastAsia="es-MX"/>
      </w:rPr>
      <w:drawing>
        <wp:inline distT="0" distB="0" distL="0" distR="0" wp14:anchorId="63F2C14C" wp14:editId="63EC0638">
          <wp:extent cx="5400040" cy="730885"/>
          <wp:effectExtent l="0" t="0" r="0" b="0"/>
          <wp:docPr id="1" name="Imagen 1" descr="Ministerio de Relaciones Exteri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Ministerio de Relaciones Exterio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730885"/>
                  </a:xfrm>
                  <a:prstGeom prst="rect">
                    <a:avLst/>
                  </a:prstGeom>
                  <a:noFill/>
                  <a:ln>
                    <a:noFill/>
                  </a:ln>
                </pic:spPr>
              </pic:pic>
            </a:graphicData>
          </a:graphic>
        </wp:inline>
      </w:drawing>
    </w:r>
  </w:p>
  <w:p w14:paraId="52350AC3" w14:textId="77777777" w:rsidR="00D237B4" w:rsidRPr="00D237B4" w:rsidRDefault="00D237B4" w:rsidP="00D237B4">
    <w:pPr>
      <w:tabs>
        <w:tab w:val="center" w:pos="-4962"/>
        <w:tab w:val="right" w:pos="-4820"/>
        <w:tab w:val="left" w:pos="3763"/>
        <w:tab w:val="center" w:pos="4536"/>
        <w:tab w:val="right" w:pos="9072"/>
      </w:tabs>
      <w:suppressAutoHyphens/>
      <w:autoSpaceDN w:val="0"/>
      <w:spacing w:after="0" w:line="240" w:lineRule="auto"/>
      <w:jc w:val="center"/>
      <w:textAlignment w:val="baseline"/>
      <w:rPr>
        <w:rFonts w:ascii="Times New Roman" w:eastAsia="Times New Roman" w:hAnsi="Times New Roman" w:cs="Times New Roman"/>
        <w:sz w:val="24"/>
        <w:szCs w:val="24"/>
        <w:lang w:val="es-PY"/>
      </w:rPr>
    </w:pPr>
    <w:r w:rsidRPr="00D237B4">
      <w:rPr>
        <w:rFonts w:ascii="Calibri" w:eastAsia="Times New Roman" w:hAnsi="Calibri" w:cs="Times New Roman"/>
        <w:noProof/>
        <w:sz w:val="36"/>
        <w:szCs w:val="36"/>
        <w:lang w:val="es-PY"/>
      </w:rPr>
      <w:t xml:space="preserve">    </w:t>
    </w:r>
    <w:r w:rsidRPr="00D237B4">
      <w:rPr>
        <w:rFonts w:ascii="Edwardian Script ITC" w:eastAsia="Times New Roman" w:hAnsi="Edwardian Script ITC" w:cs="Times New Roman"/>
        <w:i/>
        <w:sz w:val="36"/>
        <w:szCs w:val="36"/>
        <w:lang w:val="es-PY"/>
      </w:rPr>
      <w:t xml:space="preserve">Misión Permanente del Paraguay ante la oficina de las Naciones Unidas y Organismos Especializados con sede en Ginebra, Suiza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A6174"/>
    <w:multiLevelType w:val="hybridMultilevel"/>
    <w:tmpl w:val="939A22F4"/>
    <w:lvl w:ilvl="0" w:tplc="0C0A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39786F0A"/>
    <w:multiLevelType w:val="hybridMultilevel"/>
    <w:tmpl w:val="0D2EF0B0"/>
    <w:lvl w:ilvl="0" w:tplc="6674F6F8">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 w15:restartNumberingAfterBreak="0">
    <w:nsid w:val="5C9F0047"/>
    <w:multiLevelType w:val="hybridMultilevel"/>
    <w:tmpl w:val="95405C9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67835D34"/>
    <w:multiLevelType w:val="multilevel"/>
    <w:tmpl w:val="A1549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42196170">
    <w:abstractNumId w:val="3"/>
  </w:num>
  <w:num w:numId="2" w16cid:durableId="264462892">
    <w:abstractNumId w:val="1"/>
  </w:num>
  <w:num w:numId="3" w16cid:durableId="18354144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37200649">
    <w:abstractNumId w:val="2"/>
  </w:num>
  <w:num w:numId="5" w16cid:durableId="9437397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4B42"/>
    <w:rsid w:val="00000D0E"/>
    <w:rsid w:val="00007620"/>
    <w:rsid w:val="00010644"/>
    <w:rsid w:val="00013D26"/>
    <w:rsid w:val="00024089"/>
    <w:rsid w:val="00037B98"/>
    <w:rsid w:val="00065653"/>
    <w:rsid w:val="000702E0"/>
    <w:rsid w:val="00081C2E"/>
    <w:rsid w:val="00081C3C"/>
    <w:rsid w:val="00084DE6"/>
    <w:rsid w:val="000C4E14"/>
    <w:rsid w:val="000D4AE7"/>
    <w:rsid w:val="000E36D1"/>
    <w:rsid w:val="000F6BA1"/>
    <w:rsid w:val="00101B81"/>
    <w:rsid w:val="00104266"/>
    <w:rsid w:val="00104A07"/>
    <w:rsid w:val="001107F4"/>
    <w:rsid w:val="00111DE9"/>
    <w:rsid w:val="0011698B"/>
    <w:rsid w:val="00127999"/>
    <w:rsid w:val="0013423F"/>
    <w:rsid w:val="0014048F"/>
    <w:rsid w:val="001436D6"/>
    <w:rsid w:val="00143E10"/>
    <w:rsid w:val="00144A48"/>
    <w:rsid w:val="00147493"/>
    <w:rsid w:val="0015457D"/>
    <w:rsid w:val="0017490B"/>
    <w:rsid w:val="00177CC5"/>
    <w:rsid w:val="00183D5A"/>
    <w:rsid w:val="0019010B"/>
    <w:rsid w:val="001955FE"/>
    <w:rsid w:val="00197380"/>
    <w:rsid w:val="001A40DD"/>
    <w:rsid w:val="001A45B1"/>
    <w:rsid w:val="001A4644"/>
    <w:rsid w:val="001A643B"/>
    <w:rsid w:val="001A6960"/>
    <w:rsid w:val="001D58E1"/>
    <w:rsid w:val="001F3A5A"/>
    <w:rsid w:val="001F600E"/>
    <w:rsid w:val="0020108D"/>
    <w:rsid w:val="00201625"/>
    <w:rsid w:val="00216EE8"/>
    <w:rsid w:val="002203B5"/>
    <w:rsid w:val="002225C3"/>
    <w:rsid w:val="00222F51"/>
    <w:rsid w:val="0022431A"/>
    <w:rsid w:val="00233072"/>
    <w:rsid w:val="00260471"/>
    <w:rsid w:val="00282792"/>
    <w:rsid w:val="00286F53"/>
    <w:rsid w:val="00290FC6"/>
    <w:rsid w:val="002B443E"/>
    <w:rsid w:val="002B4832"/>
    <w:rsid w:val="002C4E96"/>
    <w:rsid w:val="002C6476"/>
    <w:rsid w:val="002E7C07"/>
    <w:rsid w:val="002F3E9E"/>
    <w:rsid w:val="002F44DF"/>
    <w:rsid w:val="00312298"/>
    <w:rsid w:val="0031468D"/>
    <w:rsid w:val="0032410D"/>
    <w:rsid w:val="00327872"/>
    <w:rsid w:val="0033246E"/>
    <w:rsid w:val="00350CF8"/>
    <w:rsid w:val="00355499"/>
    <w:rsid w:val="003636E9"/>
    <w:rsid w:val="00383FB7"/>
    <w:rsid w:val="0039200B"/>
    <w:rsid w:val="003C09DC"/>
    <w:rsid w:val="003D0622"/>
    <w:rsid w:val="003D5DF1"/>
    <w:rsid w:val="003E0DAD"/>
    <w:rsid w:val="003E2A12"/>
    <w:rsid w:val="003E6E6F"/>
    <w:rsid w:val="003E7610"/>
    <w:rsid w:val="003F38C9"/>
    <w:rsid w:val="00404B02"/>
    <w:rsid w:val="00416DAE"/>
    <w:rsid w:val="00424C83"/>
    <w:rsid w:val="00430478"/>
    <w:rsid w:val="0044767D"/>
    <w:rsid w:val="00455AE9"/>
    <w:rsid w:val="00462777"/>
    <w:rsid w:val="004664C0"/>
    <w:rsid w:val="00476EE4"/>
    <w:rsid w:val="00486648"/>
    <w:rsid w:val="004A1874"/>
    <w:rsid w:val="004C20EB"/>
    <w:rsid w:val="004C6856"/>
    <w:rsid w:val="004C7E13"/>
    <w:rsid w:val="004E73DE"/>
    <w:rsid w:val="004F1260"/>
    <w:rsid w:val="004F3D91"/>
    <w:rsid w:val="0050214D"/>
    <w:rsid w:val="00503421"/>
    <w:rsid w:val="00510936"/>
    <w:rsid w:val="00524AD6"/>
    <w:rsid w:val="0053235D"/>
    <w:rsid w:val="00544B8E"/>
    <w:rsid w:val="005471D6"/>
    <w:rsid w:val="00556371"/>
    <w:rsid w:val="0057037B"/>
    <w:rsid w:val="0058205E"/>
    <w:rsid w:val="0058215C"/>
    <w:rsid w:val="0058597D"/>
    <w:rsid w:val="00587704"/>
    <w:rsid w:val="00592252"/>
    <w:rsid w:val="005B5C19"/>
    <w:rsid w:val="005B7ABC"/>
    <w:rsid w:val="005D09EB"/>
    <w:rsid w:val="005D4F5F"/>
    <w:rsid w:val="005E09B9"/>
    <w:rsid w:val="005F15F8"/>
    <w:rsid w:val="005F2416"/>
    <w:rsid w:val="006074F1"/>
    <w:rsid w:val="00607C51"/>
    <w:rsid w:val="00614B42"/>
    <w:rsid w:val="006172BE"/>
    <w:rsid w:val="006233A8"/>
    <w:rsid w:val="0063044A"/>
    <w:rsid w:val="00633D39"/>
    <w:rsid w:val="00637948"/>
    <w:rsid w:val="00642E21"/>
    <w:rsid w:val="0064359B"/>
    <w:rsid w:val="0064694B"/>
    <w:rsid w:val="00651998"/>
    <w:rsid w:val="00680C54"/>
    <w:rsid w:val="0068294E"/>
    <w:rsid w:val="006B0B57"/>
    <w:rsid w:val="006B76F8"/>
    <w:rsid w:val="006C0F7F"/>
    <w:rsid w:val="006C7120"/>
    <w:rsid w:val="006E2950"/>
    <w:rsid w:val="006E7398"/>
    <w:rsid w:val="006F24BE"/>
    <w:rsid w:val="006F765C"/>
    <w:rsid w:val="007010FD"/>
    <w:rsid w:val="007048F5"/>
    <w:rsid w:val="00712A9B"/>
    <w:rsid w:val="007133AF"/>
    <w:rsid w:val="00720082"/>
    <w:rsid w:val="007201E7"/>
    <w:rsid w:val="00721525"/>
    <w:rsid w:val="00730DF3"/>
    <w:rsid w:val="00737EB8"/>
    <w:rsid w:val="007466B8"/>
    <w:rsid w:val="00755279"/>
    <w:rsid w:val="00756338"/>
    <w:rsid w:val="00757A0A"/>
    <w:rsid w:val="00757F7A"/>
    <w:rsid w:val="00760A12"/>
    <w:rsid w:val="007724F3"/>
    <w:rsid w:val="0077390A"/>
    <w:rsid w:val="007803B8"/>
    <w:rsid w:val="00782A89"/>
    <w:rsid w:val="00786C0E"/>
    <w:rsid w:val="0079147E"/>
    <w:rsid w:val="0079477F"/>
    <w:rsid w:val="00795A14"/>
    <w:rsid w:val="007A2560"/>
    <w:rsid w:val="007B21C3"/>
    <w:rsid w:val="007B7744"/>
    <w:rsid w:val="007C7E5A"/>
    <w:rsid w:val="007D3BBA"/>
    <w:rsid w:val="007D7A83"/>
    <w:rsid w:val="008048C9"/>
    <w:rsid w:val="00836D64"/>
    <w:rsid w:val="00872E2E"/>
    <w:rsid w:val="00876337"/>
    <w:rsid w:val="00884D26"/>
    <w:rsid w:val="00886884"/>
    <w:rsid w:val="00887A2E"/>
    <w:rsid w:val="00894E39"/>
    <w:rsid w:val="008A14F1"/>
    <w:rsid w:val="008A7782"/>
    <w:rsid w:val="008B1868"/>
    <w:rsid w:val="008B72E7"/>
    <w:rsid w:val="008C1565"/>
    <w:rsid w:val="008F15B8"/>
    <w:rsid w:val="00906971"/>
    <w:rsid w:val="00932C48"/>
    <w:rsid w:val="00974284"/>
    <w:rsid w:val="00981183"/>
    <w:rsid w:val="00995A8F"/>
    <w:rsid w:val="009B1E45"/>
    <w:rsid w:val="009B383C"/>
    <w:rsid w:val="009B3C14"/>
    <w:rsid w:val="009C4D3F"/>
    <w:rsid w:val="009C53AC"/>
    <w:rsid w:val="009F1DCA"/>
    <w:rsid w:val="009F4404"/>
    <w:rsid w:val="00A2060D"/>
    <w:rsid w:val="00A3311D"/>
    <w:rsid w:val="00A51EB8"/>
    <w:rsid w:val="00A57E83"/>
    <w:rsid w:val="00A6786D"/>
    <w:rsid w:val="00A74EF2"/>
    <w:rsid w:val="00A77948"/>
    <w:rsid w:val="00A93C12"/>
    <w:rsid w:val="00AA08CC"/>
    <w:rsid w:val="00AA22EA"/>
    <w:rsid w:val="00AA72D7"/>
    <w:rsid w:val="00AB0B3C"/>
    <w:rsid w:val="00AD0D71"/>
    <w:rsid w:val="00AD2951"/>
    <w:rsid w:val="00AD2D23"/>
    <w:rsid w:val="00B00736"/>
    <w:rsid w:val="00B0255A"/>
    <w:rsid w:val="00B05C27"/>
    <w:rsid w:val="00B07568"/>
    <w:rsid w:val="00B10F79"/>
    <w:rsid w:val="00B1457A"/>
    <w:rsid w:val="00B161B4"/>
    <w:rsid w:val="00B24527"/>
    <w:rsid w:val="00B25A61"/>
    <w:rsid w:val="00B3194B"/>
    <w:rsid w:val="00B33909"/>
    <w:rsid w:val="00B34913"/>
    <w:rsid w:val="00B55C63"/>
    <w:rsid w:val="00B620C0"/>
    <w:rsid w:val="00B62290"/>
    <w:rsid w:val="00B728EF"/>
    <w:rsid w:val="00B73323"/>
    <w:rsid w:val="00B73F16"/>
    <w:rsid w:val="00BA3A2B"/>
    <w:rsid w:val="00BB4633"/>
    <w:rsid w:val="00BB49D0"/>
    <w:rsid w:val="00BB4FFF"/>
    <w:rsid w:val="00BB5421"/>
    <w:rsid w:val="00BC30EF"/>
    <w:rsid w:val="00BD5608"/>
    <w:rsid w:val="00BE5582"/>
    <w:rsid w:val="00BE5FD6"/>
    <w:rsid w:val="00BE7635"/>
    <w:rsid w:val="00BF214D"/>
    <w:rsid w:val="00BF5B31"/>
    <w:rsid w:val="00C05EB3"/>
    <w:rsid w:val="00C06721"/>
    <w:rsid w:val="00C2549B"/>
    <w:rsid w:val="00C27EF8"/>
    <w:rsid w:val="00C3350B"/>
    <w:rsid w:val="00C46F6D"/>
    <w:rsid w:val="00C53498"/>
    <w:rsid w:val="00C55C14"/>
    <w:rsid w:val="00C71383"/>
    <w:rsid w:val="00C81A5A"/>
    <w:rsid w:val="00C849F5"/>
    <w:rsid w:val="00CB537B"/>
    <w:rsid w:val="00CC7AF2"/>
    <w:rsid w:val="00CE0847"/>
    <w:rsid w:val="00CE24EE"/>
    <w:rsid w:val="00CF5E7D"/>
    <w:rsid w:val="00D057D0"/>
    <w:rsid w:val="00D237B4"/>
    <w:rsid w:val="00D23B81"/>
    <w:rsid w:val="00D322A4"/>
    <w:rsid w:val="00D32D1A"/>
    <w:rsid w:val="00D43650"/>
    <w:rsid w:val="00D46343"/>
    <w:rsid w:val="00D47856"/>
    <w:rsid w:val="00D55535"/>
    <w:rsid w:val="00D57BC8"/>
    <w:rsid w:val="00D7136B"/>
    <w:rsid w:val="00D8324F"/>
    <w:rsid w:val="00D97601"/>
    <w:rsid w:val="00DA1C9B"/>
    <w:rsid w:val="00DA4332"/>
    <w:rsid w:val="00DA6984"/>
    <w:rsid w:val="00DB2959"/>
    <w:rsid w:val="00DC77DE"/>
    <w:rsid w:val="00E201F0"/>
    <w:rsid w:val="00E258D9"/>
    <w:rsid w:val="00E31503"/>
    <w:rsid w:val="00E66260"/>
    <w:rsid w:val="00E665B6"/>
    <w:rsid w:val="00E75CDF"/>
    <w:rsid w:val="00E8398A"/>
    <w:rsid w:val="00E90558"/>
    <w:rsid w:val="00EA2D5A"/>
    <w:rsid w:val="00EB239F"/>
    <w:rsid w:val="00EC03F3"/>
    <w:rsid w:val="00EC2E40"/>
    <w:rsid w:val="00ED4BE8"/>
    <w:rsid w:val="00EE0580"/>
    <w:rsid w:val="00EF0598"/>
    <w:rsid w:val="00F03CD8"/>
    <w:rsid w:val="00F044E0"/>
    <w:rsid w:val="00F05874"/>
    <w:rsid w:val="00F1055E"/>
    <w:rsid w:val="00F23287"/>
    <w:rsid w:val="00F26765"/>
    <w:rsid w:val="00F30F96"/>
    <w:rsid w:val="00F34D0A"/>
    <w:rsid w:val="00F4496B"/>
    <w:rsid w:val="00F47DD0"/>
    <w:rsid w:val="00F50021"/>
    <w:rsid w:val="00F55D92"/>
    <w:rsid w:val="00F56AB7"/>
    <w:rsid w:val="00F6396B"/>
    <w:rsid w:val="00F72553"/>
    <w:rsid w:val="00F72C88"/>
    <w:rsid w:val="00F82E8A"/>
    <w:rsid w:val="00F862E7"/>
    <w:rsid w:val="00F93E27"/>
    <w:rsid w:val="00FA2DA6"/>
    <w:rsid w:val="00FB0498"/>
    <w:rsid w:val="00FB282C"/>
    <w:rsid w:val="00FB5E84"/>
    <w:rsid w:val="00FC37DF"/>
    <w:rsid w:val="00FD0F0F"/>
    <w:rsid w:val="00FD12CE"/>
    <w:rsid w:val="00FD5AA8"/>
    <w:rsid w:val="00FE682F"/>
    <w:rsid w:val="00FF29B4"/>
  </w:rsids>
  <m:mathPr>
    <m:mathFont m:val="Cambria Math"/>
    <m:brkBin m:val="before"/>
    <m:brkBinSub m:val="--"/>
    <m:smallFrac/>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667A7"/>
  <w15:docId w15:val="{6C25F20A-F253-496E-B66B-81C55FFF9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B42"/>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4B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4B42"/>
    <w:rPr>
      <w:lang w:val="es-ES"/>
    </w:rPr>
  </w:style>
  <w:style w:type="paragraph" w:styleId="Piedepgina">
    <w:name w:val="footer"/>
    <w:basedOn w:val="Normal"/>
    <w:link w:val="PiedepginaCar"/>
    <w:uiPriority w:val="99"/>
    <w:unhideWhenUsed/>
    <w:rsid w:val="00614B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4B42"/>
    <w:rPr>
      <w:lang w:val="es-ES"/>
    </w:rPr>
  </w:style>
  <w:style w:type="paragraph" w:styleId="Textodeglobo">
    <w:name w:val="Balloon Text"/>
    <w:basedOn w:val="Normal"/>
    <w:link w:val="TextodegloboCar"/>
    <w:uiPriority w:val="99"/>
    <w:semiHidden/>
    <w:unhideWhenUsed/>
    <w:rsid w:val="00614B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4B42"/>
    <w:rPr>
      <w:rFonts w:ascii="Tahoma" w:hAnsi="Tahoma" w:cs="Tahoma"/>
      <w:sz w:val="16"/>
      <w:szCs w:val="16"/>
      <w:lang w:val="es-ES"/>
    </w:rPr>
  </w:style>
  <w:style w:type="character" w:styleId="Hipervnculo">
    <w:name w:val="Hyperlink"/>
    <w:basedOn w:val="Fuentedeprrafopredeter"/>
    <w:uiPriority w:val="99"/>
    <w:unhideWhenUsed/>
    <w:rsid w:val="007724F3"/>
    <w:rPr>
      <w:color w:val="0000FF" w:themeColor="hyperlink"/>
      <w:u w:val="single"/>
    </w:rPr>
  </w:style>
  <w:style w:type="table" w:styleId="Tablaconcuadrcula">
    <w:name w:val="Table Grid"/>
    <w:basedOn w:val="Tablanormal"/>
    <w:uiPriority w:val="59"/>
    <w:rsid w:val="00607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76EE4"/>
    <w:pPr>
      <w:spacing w:before="100" w:beforeAutospacing="1" w:after="100" w:afterAutospacing="1" w:line="240" w:lineRule="auto"/>
    </w:pPr>
    <w:rPr>
      <w:rFonts w:ascii="Times New Roman" w:eastAsia="Times New Roman" w:hAnsi="Times New Roman" w:cs="Times New Roman"/>
      <w:sz w:val="24"/>
      <w:szCs w:val="24"/>
      <w:lang w:val="es-PY" w:eastAsia="es-ES_tradnl"/>
    </w:rPr>
  </w:style>
  <w:style w:type="character" w:styleId="Refdecomentario">
    <w:name w:val="annotation reference"/>
    <w:basedOn w:val="Fuentedeprrafopredeter"/>
    <w:uiPriority w:val="99"/>
    <w:semiHidden/>
    <w:unhideWhenUsed/>
    <w:rsid w:val="008B1868"/>
    <w:rPr>
      <w:sz w:val="16"/>
      <w:szCs w:val="16"/>
    </w:rPr>
  </w:style>
  <w:style w:type="paragraph" w:styleId="Textocomentario">
    <w:name w:val="annotation text"/>
    <w:basedOn w:val="Normal"/>
    <w:link w:val="TextocomentarioCar"/>
    <w:uiPriority w:val="99"/>
    <w:semiHidden/>
    <w:unhideWhenUsed/>
    <w:rsid w:val="008B186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B1868"/>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8B1868"/>
    <w:rPr>
      <w:b/>
      <w:bCs/>
    </w:rPr>
  </w:style>
  <w:style w:type="character" w:customStyle="1" w:styleId="AsuntodelcomentarioCar">
    <w:name w:val="Asunto del comentario Car"/>
    <w:basedOn w:val="TextocomentarioCar"/>
    <w:link w:val="Asuntodelcomentario"/>
    <w:uiPriority w:val="99"/>
    <w:semiHidden/>
    <w:rsid w:val="008B1868"/>
    <w:rPr>
      <w:b/>
      <w:bCs/>
      <w:sz w:val="20"/>
      <w:szCs w:val="20"/>
      <w:lang w:val="es-ES"/>
    </w:rPr>
  </w:style>
  <w:style w:type="character" w:customStyle="1" w:styleId="Mencinsinresolver1">
    <w:name w:val="Mención sin resolver1"/>
    <w:basedOn w:val="Fuentedeprrafopredeter"/>
    <w:uiPriority w:val="99"/>
    <w:semiHidden/>
    <w:unhideWhenUsed/>
    <w:rsid w:val="008B1868"/>
    <w:rPr>
      <w:color w:val="605E5C"/>
      <w:shd w:val="clear" w:color="auto" w:fill="E1DFDD"/>
    </w:rPr>
  </w:style>
  <w:style w:type="paragraph" w:styleId="HTMLconformatoprevio">
    <w:name w:val="HTML Preformatted"/>
    <w:basedOn w:val="Normal"/>
    <w:link w:val="HTMLconformatoprevioCar"/>
    <w:uiPriority w:val="99"/>
    <w:semiHidden/>
    <w:unhideWhenUsed/>
    <w:rsid w:val="008B18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PY" w:eastAsia="es-ES_tradnl"/>
    </w:rPr>
  </w:style>
  <w:style w:type="character" w:customStyle="1" w:styleId="HTMLconformatoprevioCar">
    <w:name w:val="HTML con formato previo Car"/>
    <w:basedOn w:val="Fuentedeprrafopredeter"/>
    <w:link w:val="HTMLconformatoprevio"/>
    <w:uiPriority w:val="99"/>
    <w:semiHidden/>
    <w:rsid w:val="008B1868"/>
    <w:rPr>
      <w:rFonts w:ascii="Courier New" w:eastAsia="Times New Roman" w:hAnsi="Courier New" w:cs="Courier New"/>
      <w:sz w:val="20"/>
      <w:szCs w:val="20"/>
      <w:lang w:val="es-PY" w:eastAsia="es-ES_tradnl"/>
    </w:rPr>
  </w:style>
  <w:style w:type="character" w:customStyle="1" w:styleId="y2iqfc">
    <w:name w:val="y2iqfc"/>
    <w:basedOn w:val="Fuentedeprrafopredeter"/>
    <w:rsid w:val="008B1868"/>
  </w:style>
  <w:style w:type="paragraph" w:styleId="Prrafodelista">
    <w:name w:val="List Paragraph"/>
    <w:basedOn w:val="Normal"/>
    <w:uiPriority w:val="34"/>
    <w:qFormat/>
    <w:rsid w:val="008B1868"/>
    <w:pPr>
      <w:ind w:left="720"/>
      <w:contextualSpacing/>
    </w:pPr>
  </w:style>
  <w:style w:type="paragraph" w:styleId="Textoindependiente">
    <w:name w:val="Body Text"/>
    <w:basedOn w:val="Normal"/>
    <w:link w:val="TextoindependienteCar"/>
    <w:uiPriority w:val="1"/>
    <w:qFormat/>
    <w:rsid w:val="00FA2DA6"/>
    <w:pPr>
      <w:widowControl w:val="0"/>
      <w:autoSpaceDE w:val="0"/>
      <w:autoSpaceDN w:val="0"/>
      <w:spacing w:after="0" w:line="240" w:lineRule="auto"/>
      <w:jc w:val="both"/>
    </w:pPr>
    <w:rPr>
      <w:rFonts w:ascii="Times New Roman" w:eastAsia="Times New Roman" w:hAnsi="Times New Roman" w:cs="Times New Roman"/>
      <w:sz w:val="23"/>
      <w:szCs w:val="23"/>
    </w:rPr>
  </w:style>
  <w:style w:type="character" w:customStyle="1" w:styleId="TextoindependienteCar">
    <w:name w:val="Texto independiente Car"/>
    <w:basedOn w:val="Fuentedeprrafopredeter"/>
    <w:link w:val="Textoindependiente"/>
    <w:uiPriority w:val="1"/>
    <w:rsid w:val="00FA2DA6"/>
    <w:rPr>
      <w:rFonts w:ascii="Times New Roman" w:eastAsia="Times New Roman" w:hAnsi="Times New Roman" w:cs="Times New Roman"/>
      <w:sz w:val="23"/>
      <w:szCs w:val="23"/>
      <w:lang w:val="es-ES"/>
    </w:rPr>
  </w:style>
  <w:style w:type="paragraph" w:styleId="Revisin">
    <w:name w:val="Revision"/>
    <w:hidden/>
    <w:uiPriority w:val="99"/>
    <w:semiHidden/>
    <w:rsid w:val="008C1565"/>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7247">
      <w:bodyDiv w:val="1"/>
      <w:marLeft w:val="0"/>
      <w:marRight w:val="0"/>
      <w:marTop w:val="0"/>
      <w:marBottom w:val="0"/>
      <w:divBdr>
        <w:top w:val="none" w:sz="0" w:space="0" w:color="auto"/>
        <w:left w:val="none" w:sz="0" w:space="0" w:color="auto"/>
        <w:bottom w:val="none" w:sz="0" w:space="0" w:color="auto"/>
        <w:right w:val="none" w:sz="0" w:space="0" w:color="auto"/>
      </w:divBdr>
    </w:div>
    <w:div w:id="437801349">
      <w:bodyDiv w:val="1"/>
      <w:marLeft w:val="0"/>
      <w:marRight w:val="0"/>
      <w:marTop w:val="0"/>
      <w:marBottom w:val="0"/>
      <w:divBdr>
        <w:top w:val="none" w:sz="0" w:space="0" w:color="auto"/>
        <w:left w:val="none" w:sz="0" w:space="0" w:color="auto"/>
        <w:bottom w:val="none" w:sz="0" w:space="0" w:color="auto"/>
        <w:right w:val="none" w:sz="0" w:space="0" w:color="auto"/>
      </w:divBdr>
    </w:div>
    <w:div w:id="535774341">
      <w:bodyDiv w:val="1"/>
      <w:marLeft w:val="0"/>
      <w:marRight w:val="0"/>
      <w:marTop w:val="0"/>
      <w:marBottom w:val="0"/>
      <w:divBdr>
        <w:top w:val="none" w:sz="0" w:space="0" w:color="auto"/>
        <w:left w:val="none" w:sz="0" w:space="0" w:color="auto"/>
        <w:bottom w:val="none" w:sz="0" w:space="0" w:color="auto"/>
        <w:right w:val="none" w:sz="0" w:space="0" w:color="auto"/>
      </w:divBdr>
    </w:div>
    <w:div w:id="542252118">
      <w:bodyDiv w:val="1"/>
      <w:marLeft w:val="0"/>
      <w:marRight w:val="0"/>
      <w:marTop w:val="0"/>
      <w:marBottom w:val="0"/>
      <w:divBdr>
        <w:top w:val="none" w:sz="0" w:space="0" w:color="auto"/>
        <w:left w:val="none" w:sz="0" w:space="0" w:color="auto"/>
        <w:bottom w:val="none" w:sz="0" w:space="0" w:color="auto"/>
        <w:right w:val="none" w:sz="0" w:space="0" w:color="auto"/>
      </w:divBdr>
    </w:div>
    <w:div w:id="831483677">
      <w:bodyDiv w:val="1"/>
      <w:marLeft w:val="0"/>
      <w:marRight w:val="0"/>
      <w:marTop w:val="0"/>
      <w:marBottom w:val="0"/>
      <w:divBdr>
        <w:top w:val="none" w:sz="0" w:space="0" w:color="auto"/>
        <w:left w:val="none" w:sz="0" w:space="0" w:color="auto"/>
        <w:bottom w:val="none" w:sz="0" w:space="0" w:color="auto"/>
        <w:right w:val="none" w:sz="0" w:space="0" w:color="auto"/>
      </w:divBdr>
      <w:divsChild>
        <w:div w:id="746880207">
          <w:marLeft w:val="0"/>
          <w:marRight w:val="0"/>
          <w:marTop w:val="0"/>
          <w:marBottom w:val="0"/>
          <w:divBdr>
            <w:top w:val="none" w:sz="0" w:space="0" w:color="auto"/>
            <w:left w:val="none" w:sz="0" w:space="0" w:color="auto"/>
            <w:bottom w:val="none" w:sz="0" w:space="0" w:color="auto"/>
            <w:right w:val="none" w:sz="0" w:space="0" w:color="auto"/>
          </w:divBdr>
          <w:divsChild>
            <w:div w:id="474220574">
              <w:marLeft w:val="0"/>
              <w:marRight w:val="0"/>
              <w:marTop w:val="0"/>
              <w:marBottom w:val="0"/>
              <w:divBdr>
                <w:top w:val="none" w:sz="0" w:space="0" w:color="auto"/>
                <w:left w:val="none" w:sz="0" w:space="0" w:color="auto"/>
                <w:bottom w:val="none" w:sz="0" w:space="0" w:color="auto"/>
                <w:right w:val="none" w:sz="0" w:space="0" w:color="auto"/>
              </w:divBdr>
              <w:divsChild>
                <w:div w:id="1639676974">
                  <w:marLeft w:val="0"/>
                  <w:marRight w:val="0"/>
                  <w:marTop w:val="0"/>
                  <w:marBottom w:val="0"/>
                  <w:divBdr>
                    <w:top w:val="none" w:sz="0" w:space="0" w:color="auto"/>
                    <w:left w:val="none" w:sz="0" w:space="0" w:color="auto"/>
                    <w:bottom w:val="none" w:sz="0" w:space="0" w:color="auto"/>
                    <w:right w:val="none" w:sz="0" w:space="0" w:color="auto"/>
                  </w:divBdr>
                </w:div>
              </w:divsChild>
            </w:div>
            <w:div w:id="949891930">
              <w:marLeft w:val="0"/>
              <w:marRight w:val="0"/>
              <w:marTop w:val="0"/>
              <w:marBottom w:val="0"/>
              <w:divBdr>
                <w:top w:val="none" w:sz="0" w:space="0" w:color="auto"/>
                <w:left w:val="none" w:sz="0" w:space="0" w:color="auto"/>
                <w:bottom w:val="none" w:sz="0" w:space="0" w:color="auto"/>
                <w:right w:val="none" w:sz="0" w:space="0" w:color="auto"/>
              </w:divBdr>
              <w:divsChild>
                <w:div w:id="196911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461666">
      <w:bodyDiv w:val="1"/>
      <w:marLeft w:val="0"/>
      <w:marRight w:val="0"/>
      <w:marTop w:val="0"/>
      <w:marBottom w:val="0"/>
      <w:divBdr>
        <w:top w:val="none" w:sz="0" w:space="0" w:color="auto"/>
        <w:left w:val="none" w:sz="0" w:space="0" w:color="auto"/>
        <w:bottom w:val="none" w:sz="0" w:space="0" w:color="auto"/>
        <w:right w:val="none" w:sz="0" w:space="0" w:color="auto"/>
      </w:divBdr>
    </w:div>
    <w:div w:id="1037894674">
      <w:bodyDiv w:val="1"/>
      <w:marLeft w:val="0"/>
      <w:marRight w:val="0"/>
      <w:marTop w:val="0"/>
      <w:marBottom w:val="0"/>
      <w:divBdr>
        <w:top w:val="none" w:sz="0" w:space="0" w:color="auto"/>
        <w:left w:val="none" w:sz="0" w:space="0" w:color="auto"/>
        <w:bottom w:val="none" w:sz="0" w:space="0" w:color="auto"/>
        <w:right w:val="none" w:sz="0" w:space="0" w:color="auto"/>
      </w:divBdr>
    </w:div>
    <w:div w:id="1498500257">
      <w:bodyDiv w:val="1"/>
      <w:marLeft w:val="0"/>
      <w:marRight w:val="0"/>
      <w:marTop w:val="0"/>
      <w:marBottom w:val="0"/>
      <w:divBdr>
        <w:top w:val="none" w:sz="0" w:space="0" w:color="auto"/>
        <w:left w:val="none" w:sz="0" w:space="0" w:color="auto"/>
        <w:bottom w:val="none" w:sz="0" w:space="0" w:color="auto"/>
        <w:right w:val="none" w:sz="0" w:space="0" w:color="auto"/>
      </w:divBdr>
    </w:div>
    <w:div w:id="1505827322">
      <w:bodyDiv w:val="1"/>
      <w:marLeft w:val="0"/>
      <w:marRight w:val="0"/>
      <w:marTop w:val="0"/>
      <w:marBottom w:val="0"/>
      <w:divBdr>
        <w:top w:val="none" w:sz="0" w:space="0" w:color="auto"/>
        <w:left w:val="none" w:sz="0" w:space="0" w:color="auto"/>
        <w:bottom w:val="none" w:sz="0" w:space="0" w:color="auto"/>
        <w:right w:val="none" w:sz="0" w:space="0" w:color="auto"/>
      </w:divBdr>
      <w:divsChild>
        <w:div w:id="1707481312">
          <w:marLeft w:val="0"/>
          <w:marRight w:val="0"/>
          <w:marTop w:val="0"/>
          <w:marBottom w:val="0"/>
          <w:divBdr>
            <w:top w:val="none" w:sz="0" w:space="0" w:color="auto"/>
            <w:left w:val="none" w:sz="0" w:space="0" w:color="auto"/>
            <w:bottom w:val="none" w:sz="0" w:space="0" w:color="auto"/>
            <w:right w:val="none" w:sz="0" w:space="0" w:color="auto"/>
          </w:divBdr>
          <w:divsChild>
            <w:div w:id="542979859">
              <w:marLeft w:val="0"/>
              <w:marRight w:val="0"/>
              <w:marTop w:val="0"/>
              <w:marBottom w:val="0"/>
              <w:divBdr>
                <w:top w:val="none" w:sz="0" w:space="0" w:color="auto"/>
                <w:left w:val="none" w:sz="0" w:space="0" w:color="auto"/>
                <w:bottom w:val="none" w:sz="0" w:space="0" w:color="auto"/>
                <w:right w:val="none" w:sz="0" w:space="0" w:color="auto"/>
              </w:divBdr>
              <w:divsChild>
                <w:div w:id="151206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154892">
      <w:bodyDiv w:val="1"/>
      <w:marLeft w:val="0"/>
      <w:marRight w:val="0"/>
      <w:marTop w:val="0"/>
      <w:marBottom w:val="0"/>
      <w:divBdr>
        <w:top w:val="none" w:sz="0" w:space="0" w:color="auto"/>
        <w:left w:val="none" w:sz="0" w:space="0" w:color="auto"/>
        <w:bottom w:val="none" w:sz="0" w:space="0" w:color="auto"/>
        <w:right w:val="none" w:sz="0" w:space="0" w:color="auto"/>
      </w:divBdr>
    </w:div>
    <w:div w:id="1562791919">
      <w:bodyDiv w:val="1"/>
      <w:marLeft w:val="0"/>
      <w:marRight w:val="0"/>
      <w:marTop w:val="0"/>
      <w:marBottom w:val="0"/>
      <w:divBdr>
        <w:top w:val="none" w:sz="0" w:space="0" w:color="auto"/>
        <w:left w:val="none" w:sz="0" w:space="0" w:color="auto"/>
        <w:bottom w:val="none" w:sz="0" w:space="0" w:color="auto"/>
        <w:right w:val="none" w:sz="0" w:space="0" w:color="auto"/>
      </w:divBdr>
    </w:div>
    <w:div w:id="1706177461">
      <w:bodyDiv w:val="1"/>
      <w:marLeft w:val="0"/>
      <w:marRight w:val="0"/>
      <w:marTop w:val="0"/>
      <w:marBottom w:val="0"/>
      <w:divBdr>
        <w:top w:val="none" w:sz="0" w:space="0" w:color="auto"/>
        <w:left w:val="none" w:sz="0" w:space="0" w:color="auto"/>
        <w:bottom w:val="none" w:sz="0" w:space="0" w:color="auto"/>
        <w:right w:val="none" w:sz="0" w:space="0" w:color="auto"/>
      </w:divBdr>
      <w:divsChild>
        <w:div w:id="891041662">
          <w:marLeft w:val="0"/>
          <w:marRight w:val="0"/>
          <w:marTop w:val="0"/>
          <w:marBottom w:val="0"/>
          <w:divBdr>
            <w:top w:val="none" w:sz="0" w:space="0" w:color="auto"/>
            <w:left w:val="none" w:sz="0" w:space="0" w:color="auto"/>
            <w:bottom w:val="none" w:sz="0" w:space="0" w:color="auto"/>
            <w:right w:val="none" w:sz="0" w:space="0" w:color="auto"/>
          </w:divBdr>
          <w:divsChild>
            <w:div w:id="1534686989">
              <w:marLeft w:val="0"/>
              <w:marRight w:val="0"/>
              <w:marTop w:val="0"/>
              <w:marBottom w:val="0"/>
              <w:divBdr>
                <w:top w:val="none" w:sz="0" w:space="0" w:color="auto"/>
                <w:left w:val="none" w:sz="0" w:space="0" w:color="auto"/>
                <w:bottom w:val="none" w:sz="0" w:space="0" w:color="auto"/>
                <w:right w:val="none" w:sz="0" w:space="0" w:color="auto"/>
              </w:divBdr>
              <w:divsChild>
                <w:div w:id="198511325">
                  <w:marLeft w:val="0"/>
                  <w:marRight w:val="0"/>
                  <w:marTop w:val="0"/>
                  <w:marBottom w:val="0"/>
                  <w:divBdr>
                    <w:top w:val="none" w:sz="0" w:space="0" w:color="auto"/>
                    <w:left w:val="none" w:sz="0" w:space="0" w:color="auto"/>
                    <w:bottom w:val="none" w:sz="0" w:space="0" w:color="auto"/>
                    <w:right w:val="none" w:sz="0" w:space="0" w:color="auto"/>
                  </w:divBdr>
                </w:div>
              </w:divsChild>
            </w:div>
            <w:div w:id="640814005">
              <w:marLeft w:val="0"/>
              <w:marRight w:val="0"/>
              <w:marTop w:val="0"/>
              <w:marBottom w:val="0"/>
              <w:divBdr>
                <w:top w:val="none" w:sz="0" w:space="0" w:color="auto"/>
                <w:left w:val="none" w:sz="0" w:space="0" w:color="auto"/>
                <w:bottom w:val="none" w:sz="0" w:space="0" w:color="auto"/>
                <w:right w:val="none" w:sz="0" w:space="0" w:color="auto"/>
              </w:divBdr>
              <w:divsChild>
                <w:div w:id="17141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8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B17B60-F2F9-4A68-AF12-2A40336F8B19}"/>
</file>

<file path=customXml/itemProps2.xml><?xml version="1.0" encoding="utf-8"?>
<ds:datastoreItem xmlns:ds="http://schemas.openxmlformats.org/officeDocument/2006/customXml" ds:itemID="{6E8129A5-B13F-49A7-A8CC-6FCAF7FF7FFA}"/>
</file>

<file path=customXml/itemProps3.xml><?xml version="1.0" encoding="utf-8"?>
<ds:datastoreItem xmlns:ds="http://schemas.openxmlformats.org/officeDocument/2006/customXml" ds:itemID="{0DE01226-0EA0-40DB-A335-A575797B6851}"/>
</file>

<file path=customXml/itemProps4.xml><?xml version="1.0" encoding="utf-8"?>
<ds:datastoreItem xmlns:ds="http://schemas.openxmlformats.org/officeDocument/2006/customXml" ds:itemID="{6C0398C8-333F-4452-B2AA-0E0F804378E2}"/>
</file>

<file path=docProps/app.xml><?xml version="1.0" encoding="utf-8"?>
<Properties xmlns="http://schemas.openxmlformats.org/officeDocument/2006/extended-properties" xmlns:vt="http://schemas.openxmlformats.org/officeDocument/2006/docPropsVTypes">
  <Template>Normal.dotm</Template>
  <TotalTime>5</TotalTime>
  <Pages>1</Pages>
  <Words>208</Words>
  <Characters>1144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Fiorio</dc:creator>
  <cp:lastModifiedBy>Carmen  Parquet</cp:lastModifiedBy>
  <cp:revision>6</cp:revision>
  <cp:lastPrinted>2023-01-20T17:49:00Z</cp:lastPrinted>
  <dcterms:created xsi:type="dcterms:W3CDTF">2023-01-20T15:04:00Z</dcterms:created>
  <dcterms:modified xsi:type="dcterms:W3CDTF">2023-01-23T08:49:00Z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y fmtid="{D5CDD505-2E9C-101B-9397-08002B2CF9AE}" pid="3" name="MediaServiceImageTags">
    <vt:lpwstr/>
  </property>
</Properties>
</file>