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70877" w:rsidRDefault="007D1402" w:rsidP="007D14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42° PERÍODO DE SESIONES EXAMEN PERIÓDICO UNIVERSAL</w:t>
      </w:r>
    </w:p>
    <w:p w14:paraId="00000002" w14:textId="77777777" w:rsidR="00F70877" w:rsidRDefault="00F70877" w:rsidP="007D14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F70877" w:rsidRDefault="007D1402" w:rsidP="007D14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Informe de Perú</w:t>
      </w:r>
    </w:p>
    <w:p w14:paraId="00000004" w14:textId="77777777" w:rsidR="00F70877" w:rsidRDefault="007D1402" w:rsidP="007D14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Ginebra, 25 de enero de 2023</w:t>
      </w:r>
    </w:p>
    <w:p w14:paraId="00000005" w14:textId="77777777" w:rsidR="00F70877" w:rsidRDefault="00F70877" w:rsidP="007D14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77777777" w:rsidR="00F70877" w:rsidRDefault="007D1402" w:rsidP="007D14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Intervención de Chile</w:t>
      </w:r>
    </w:p>
    <w:p w14:paraId="00000007" w14:textId="77777777" w:rsidR="00F70877" w:rsidRDefault="00F70877" w:rsidP="007D14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8" w14:textId="77777777" w:rsidR="00F70877" w:rsidRDefault="007D1402" w:rsidP="007D14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Señor Presidente, </w:t>
      </w:r>
    </w:p>
    <w:p w14:paraId="00000009" w14:textId="77777777" w:rsidR="00F70877" w:rsidRDefault="00F70877" w:rsidP="007D14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F70877" w:rsidRDefault="007D1402" w:rsidP="007D14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Agradecemos a la delegación de Perú por la presentación de su Informe Nacional.</w:t>
      </w:r>
    </w:p>
    <w:p w14:paraId="590C75A5" w14:textId="77777777" w:rsidR="00E121E0" w:rsidRDefault="00E121E0" w:rsidP="007D14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51A972" w14:textId="44A2A2B0" w:rsidR="007D1402" w:rsidRDefault="00E121E0" w:rsidP="007D14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Chile manifiest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a su preocupación por la compleja situación </w:t>
      </w:r>
      <w:r>
        <w:rPr>
          <w:rFonts w:ascii="Times New Roman" w:eastAsia="Times New Roman" w:hAnsi="Times New Roman" w:cs="Times New Roman"/>
          <w:sz w:val="28"/>
          <w:szCs w:val="28"/>
        </w:rPr>
        <w:t>que actualmente atraviesa nuestro país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hermano </w:t>
      </w:r>
      <w:r>
        <w:rPr>
          <w:rFonts w:ascii="Times New Roman" w:eastAsia="Times New Roman" w:hAnsi="Times New Roman" w:cs="Times New Roman"/>
          <w:sz w:val="28"/>
          <w:szCs w:val="28"/>
        </w:rPr>
        <w:t>y reitera su llamado para el total respeto de los derechos humanos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344A9A" w14:textId="77777777" w:rsidR="00E121E0" w:rsidRDefault="00E121E0" w:rsidP="007D14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1A3A4D0D" w:rsidR="00F70877" w:rsidRDefault="00E121E0" w:rsidP="007D14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Respecto al período de este examen, </w:t>
      </w:r>
      <w:r w:rsidR="007D1402">
        <w:rPr>
          <w:rFonts w:ascii="Times New Roman" w:eastAsia="Times New Roman" w:hAnsi="Times New Roman" w:cs="Times New Roman"/>
          <w:sz w:val="28"/>
          <w:szCs w:val="28"/>
        </w:rPr>
        <w:t xml:space="preserve">vemos con satisfacción </w:t>
      </w:r>
      <w:r w:rsidR="00AB59E2">
        <w:rPr>
          <w:rFonts w:ascii="Times New Roman" w:eastAsia="Times New Roman" w:hAnsi="Times New Roman" w:cs="Times New Roman"/>
          <w:sz w:val="28"/>
          <w:szCs w:val="28"/>
        </w:rPr>
        <w:t xml:space="preserve">la implementación del Plan Nacional de Derechos Humanos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los avances en </w:t>
      </w:r>
      <w:r w:rsidR="007D1402">
        <w:rPr>
          <w:rFonts w:ascii="Times New Roman" w:eastAsia="Times New Roman" w:hAnsi="Times New Roman" w:cs="Times New Roman"/>
          <w:sz w:val="28"/>
          <w:szCs w:val="28"/>
        </w:rPr>
        <w:t>la prevención de la violencia de género y la protección de los de</w:t>
      </w:r>
      <w:r w:rsidR="00D45106">
        <w:rPr>
          <w:rFonts w:ascii="Times New Roman" w:eastAsia="Times New Roman" w:hAnsi="Times New Roman" w:cs="Times New Roman"/>
          <w:sz w:val="28"/>
          <w:szCs w:val="28"/>
        </w:rPr>
        <w:t>rechos de la comunidad LGBTIQ+,</w:t>
      </w:r>
      <w:r w:rsidR="007D1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21E7C2" w14:textId="77777777" w:rsidR="007D1402" w:rsidRDefault="007D1402" w:rsidP="007D14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C7EA6C" w14:textId="162625D0" w:rsidR="007D1402" w:rsidRDefault="007D1402" w:rsidP="007D14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402">
        <w:rPr>
          <w:rFonts w:ascii="Times New Roman" w:eastAsia="Times New Roman" w:hAnsi="Times New Roman" w:cs="Times New Roman"/>
          <w:sz w:val="28"/>
          <w:szCs w:val="28"/>
        </w:rPr>
        <w:t>Con el fin avanza</w:t>
      </w:r>
      <w:r w:rsidR="00E121E0">
        <w:rPr>
          <w:rFonts w:ascii="Times New Roman" w:eastAsia="Times New Roman" w:hAnsi="Times New Roman" w:cs="Times New Roman"/>
          <w:sz w:val="28"/>
          <w:szCs w:val="28"/>
        </w:rPr>
        <w:t>r en</w:t>
      </w:r>
      <w:r w:rsidRPr="007D1402">
        <w:rPr>
          <w:rFonts w:ascii="Times New Roman" w:eastAsia="Times New Roman" w:hAnsi="Times New Roman" w:cs="Times New Roman"/>
          <w:sz w:val="28"/>
          <w:szCs w:val="28"/>
        </w:rPr>
        <w:t xml:space="preserve"> el respeto y promoción de los Derechos Humanos, Chile respetuosamente recomienda:</w:t>
      </w:r>
    </w:p>
    <w:p w14:paraId="0254CE98" w14:textId="77777777" w:rsidR="00E121E0" w:rsidRDefault="00E121E0" w:rsidP="007D14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6120A6" w14:textId="77777777" w:rsidR="00E121E0" w:rsidRDefault="00E121E0" w:rsidP="00E121E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Investigar de manera oportuna, transparente y exhaustiva todas </w:t>
      </w:r>
      <w:r w:rsidR="007D1402">
        <w:rPr>
          <w:rFonts w:ascii="Times New Roman" w:eastAsia="Times New Roman" w:hAnsi="Times New Roman" w:cs="Times New Roman"/>
          <w:sz w:val="28"/>
          <w:szCs w:val="28"/>
        </w:rPr>
        <w:t xml:space="preserve">las denuncias </w:t>
      </w:r>
      <w:r>
        <w:rPr>
          <w:rFonts w:ascii="Times New Roman" w:eastAsia="Times New Roman" w:hAnsi="Times New Roman" w:cs="Times New Roman"/>
          <w:sz w:val="28"/>
          <w:szCs w:val="28"/>
        </w:rPr>
        <w:t>por</w:t>
      </w:r>
      <w:r w:rsidR="007D1402">
        <w:rPr>
          <w:rFonts w:ascii="Times New Roman" w:eastAsia="Times New Roman" w:hAnsi="Times New Roman" w:cs="Times New Roman"/>
          <w:sz w:val="28"/>
          <w:szCs w:val="28"/>
        </w:rPr>
        <w:t xml:space="preserve"> violaciones a los derechos humanos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que han </w:t>
      </w:r>
      <w:r w:rsidR="007D1402">
        <w:rPr>
          <w:rFonts w:ascii="Times New Roman" w:eastAsia="Times New Roman" w:hAnsi="Times New Roman" w:cs="Times New Roman"/>
          <w:sz w:val="28"/>
          <w:szCs w:val="28"/>
        </w:rPr>
        <w:t>surgid</w:t>
      </w:r>
      <w:r>
        <w:rPr>
          <w:rFonts w:ascii="Times New Roman" w:eastAsia="Times New Roman" w:hAnsi="Times New Roman" w:cs="Times New Roman"/>
          <w:sz w:val="28"/>
          <w:szCs w:val="28"/>
        </w:rPr>
        <w:t>o con ocasión de la crisis que afecta a varias regiones del país;</w:t>
      </w:r>
    </w:p>
    <w:p w14:paraId="5D5CB3A4" w14:textId="29FDF307" w:rsidR="00E121E0" w:rsidRDefault="00E121E0" w:rsidP="00E121E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E" w14:textId="14551169" w:rsidR="00F70877" w:rsidRDefault="00E121E0" w:rsidP="007D140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Proseguir</w:t>
      </w:r>
      <w:r w:rsidR="00624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 w:rsidR="007D1402">
        <w:rPr>
          <w:rFonts w:ascii="Times New Roman" w:eastAsia="Times New Roman" w:hAnsi="Times New Roman" w:cs="Times New Roman"/>
          <w:sz w:val="28"/>
          <w:szCs w:val="28"/>
        </w:rPr>
        <w:t xml:space="preserve"> los esfuerzos para garantizar un marco institucional orientado a la prevención y eliminación de la violencia de género.</w:t>
      </w:r>
    </w:p>
    <w:p w14:paraId="02986B24" w14:textId="77777777" w:rsidR="00E121E0" w:rsidRDefault="00E121E0" w:rsidP="00E121E0">
      <w:pPr>
        <w:pStyle w:val="Prrafodelista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6B085D61" w:rsidR="00F70877" w:rsidRDefault="007D1402" w:rsidP="007D140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Avanzar en l</w:t>
      </w:r>
      <w:r w:rsidR="00E121E0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rat</w:t>
      </w:r>
      <w:r w:rsidR="00E121E0">
        <w:rPr>
          <w:rFonts w:ascii="Times New Roman" w:eastAsia="Times New Roman" w:hAnsi="Times New Roman" w:cs="Times New Roman"/>
          <w:sz w:val="28"/>
          <w:szCs w:val="28"/>
        </w:rPr>
        <w:t>ificación del Acuerdo de Escazú y en una institucionalidad para la protección del medio ambiente con perspectiva de derechos humanos</w:t>
      </w:r>
    </w:p>
    <w:p w14:paraId="06724251" w14:textId="77777777" w:rsidR="00E121E0" w:rsidRDefault="00E121E0" w:rsidP="00E121E0">
      <w:pPr>
        <w:pStyle w:val="Prrafodelista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2C8CA62E" w:rsidR="00F70877" w:rsidRDefault="007D1402" w:rsidP="007D140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402">
        <w:rPr>
          <w:rFonts w:ascii="Times New Roman" w:eastAsia="Times New Roman" w:hAnsi="Times New Roman" w:cs="Times New Roman"/>
          <w:sz w:val="28"/>
          <w:szCs w:val="28"/>
        </w:rPr>
        <w:t>Seguir reforzando la institucionalidad pública en materia de promoción y protección de los derechos de la comunidad LGBTIQ+.</w:t>
      </w:r>
    </w:p>
    <w:p w14:paraId="0AE5CA3E" w14:textId="77777777" w:rsidR="00E121E0" w:rsidRDefault="00E121E0" w:rsidP="00E121E0">
      <w:pPr>
        <w:pStyle w:val="Prrafodelista"/>
        <w:rPr>
          <w:rFonts w:ascii="Times New Roman" w:eastAsia="Times New Roman" w:hAnsi="Times New Roman" w:cs="Times New Roman"/>
          <w:sz w:val="28"/>
          <w:szCs w:val="28"/>
        </w:rPr>
      </w:pPr>
    </w:p>
    <w:p w14:paraId="2AD00F40" w14:textId="69BA1B7D" w:rsidR="00E121E0" w:rsidRPr="007D1402" w:rsidRDefault="00E121E0" w:rsidP="007D140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Velar por la autonomía, independencia y respeto de las instituciones electorales. </w:t>
      </w:r>
    </w:p>
    <w:p w14:paraId="33925071" w14:textId="77777777" w:rsidR="007D1402" w:rsidRDefault="007D1402" w:rsidP="007D1402">
      <w:pPr>
        <w:spacing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3DE55E6" w:rsidR="00F70877" w:rsidRDefault="007D1402" w:rsidP="007D1402">
      <w:pPr>
        <w:spacing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Deseamos a Perú que este ciclo del EPU le sea exitoso.</w:t>
      </w:r>
    </w:p>
    <w:p w14:paraId="11798D55" w14:textId="77777777" w:rsidR="007D1402" w:rsidRDefault="007D1402" w:rsidP="007D14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0F24CA82" w:rsidR="00F70877" w:rsidRDefault="007D1402" w:rsidP="007D14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Muchas gracias.</w:t>
      </w:r>
    </w:p>
    <w:p w14:paraId="00000014" w14:textId="77777777" w:rsidR="00F70877" w:rsidRDefault="00F70877" w:rsidP="007D1402">
      <w:pPr>
        <w:spacing w:line="240" w:lineRule="auto"/>
      </w:pPr>
    </w:p>
    <w:sectPr w:rsidR="00F70877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AA585" w14:textId="77777777" w:rsidR="00815136" w:rsidRDefault="00815136" w:rsidP="006F4C5A">
      <w:pPr>
        <w:spacing w:line="240" w:lineRule="auto"/>
      </w:pPr>
      <w:r>
        <w:separator/>
      </w:r>
    </w:p>
  </w:endnote>
  <w:endnote w:type="continuationSeparator" w:id="0">
    <w:p w14:paraId="141A8E0F" w14:textId="77777777" w:rsidR="00815136" w:rsidRDefault="00815136" w:rsidP="006F4C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2A26" w14:textId="77777777" w:rsidR="00815136" w:rsidRDefault="00815136" w:rsidP="006F4C5A">
      <w:pPr>
        <w:spacing w:line="240" w:lineRule="auto"/>
      </w:pPr>
      <w:r>
        <w:separator/>
      </w:r>
    </w:p>
  </w:footnote>
  <w:footnote w:type="continuationSeparator" w:id="0">
    <w:p w14:paraId="7CDA7061" w14:textId="77777777" w:rsidR="00815136" w:rsidRDefault="00815136" w:rsidP="006F4C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855F2" w14:textId="64AC1CF5" w:rsidR="006F4C5A" w:rsidRPr="006F4C5A" w:rsidRDefault="006F4C5A">
    <w:pPr>
      <w:pStyle w:val="Encabezado"/>
      <w:rPr>
        <w:lang w:val="en-GB"/>
      </w:rPr>
    </w:pPr>
    <w:r>
      <w:rPr>
        <w:lang w:val="en-GB"/>
      </w:rPr>
      <w:t>1.45/</w:t>
    </w:r>
    <w:proofErr w:type="spellStart"/>
    <w:r>
      <w:rPr>
        <w:lang w:val="en-GB"/>
      </w:rPr>
      <w:t>LoS</w:t>
    </w:r>
    <w:proofErr w:type="spellEnd"/>
    <w:r>
      <w:rPr>
        <w:lang w:val="en-GB"/>
      </w:rPr>
      <w:t xml:space="preserve"> 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D7E6F"/>
    <w:multiLevelType w:val="multilevel"/>
    <w:tmpl w:val="596AA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77"/>
    <w:rsid w:val="006248C1"/>
    <w:rsid w:val="006F4C5A"/>
    <w:rsid w:val="007D1402"/>
    <w:rsid w:val="00815136"/>
    <w:rsid w:val="009C2698"/>
    <w:rsid w:val="00AB59E2"/>
    <w:rsid w:val="00D45106"/>
    <w:rsid w:val="00E121E0"/>
    <w:rsid w:val="00F7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A4E3"/>
  <w15:docId w15:val="{AEAF444A-E344-4AE1-89D7-D82C979D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E121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F4C5A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C5A"/>
  </w:style>
  <w:style w:type="paragraph" w:styleId="Piedepgina">
    <w:name w:val="footer"/>
    <w:basedOn w:val="Normal"/>
    <w:link w:val="PiedepginaCar"/>
    <w:uiPriority w:val="99"/>
    <w:unhideWhenUsed/>
    <w:rsid w:val="006F4C5A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E3CF7B-4548-4E59-BC72-5EA56A1F585B}"/>
</file>

<file path=customXml/itemProps2.xml><?xml version="1.0" encoding="utf-8"?>
<ds:datastoreItem xmlns:ds="http://schemas.openxmlformats.org/officeDocument/2006/customXml" ds:itemID="{E5722B88-2DC9-48DC-86F2-7A58A503B288}"/>
</file>

<file path=customXml/itemProps3.xml><?xml version="1.0" encoding="utf-8"?>
<ds:datastoreItem xmlns:ds="http://schemas.openxmlformats.org/officeDocument/2006/customXml" ds:itemID="{F9E81EDF-83C0-4B55-85B2-0AD51BFD4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Tomás Pascual Ricke</dc:creator>
  <cp:lastModifiedBy>Maximiliano Valdes</cp:lastModifiedBy>
  <cp:revision>4</cp:revision>
  <dcterms:created xsi:type="dcterms:W3CDTF">2023-01-18T20:49:00Z</dcterms:created>
  <dcterms:modified xsi:type="dcterms:W3CDTF">2023-01-24T16:15:00Z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