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52D6B303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4ED5F729" w14:textId="77777777" w:rsidR="003A0AAB" w:rsidRPr="00343C6B" w:rsidRDefault="003A0AAB" w:rsidP="00DF1FA7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bookmarkStart w:id="0" w:name="_Hlk65057322"/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>STATEMENT</w:t>
      </w:r>
    </w:p>
    <w:p w14:paraId="0177B491" w14:textId="78BFB7E5" w:rsidR="003A0AAB" w:rsidRPr="00343C6B" w:rsidRDefault="003A0AAB" w:rsidP="00DF1FA7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>4</w:t>
      </w:r>
      <w:r w:rsidR="0017087D">
        <w:rPr>
          <w:rFonts w:asciiTheme="minorHAnsi" w:hAnsiTheme="minorHAnsi" w:cstheme="minorHAnsi"/>
          <w:b/>
          <w:bCs/>
          <w:sz w:val="30"/>
          <w:szCs w:val="30"/>
          <w:lang w:val="en-GB"/>
        </w:rPr>
        <w:t>2</w:t>
      </w:r>
      <w:proofErr w:type="gramStart"/>
      <w:r w:rsidR="0017087D" w:rsidRPr="0017087D">
        <w:rPr>
          <w:rFonts w:asciiTheme="minorHAnsi" w:hAnsiTheme="minorHAnsi" w:cstheme="minorHAnsi"/>
          <w:b/>
          <w:bCs/>
          <w:sz w:val="30"/>
          <w:szCs w:val="30"/>
          <w:vertAlign w:val="superscript"/>
          <w:lang w:val="en-GB"/>
        </w:rPr>
        <w:t>nd</w:t>
      </w:r>
      <w:r w:rsidR="0017087D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 </w:t>
      </w:r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 UPR</w:t>
      </w:r>
      <w:proofErr w:type="gramEnd"/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 Session of the Human Rights Council</w:t>
      </w:r>
    </w:p>
    <w:p w14:paraId="6856DBE4" w14:textId="5EFD4600" w:rsidR="003A0AAB" w:rsidRPr="00343C6B" w:rsidRDefault="003A0AAB" w:rsidP="00DF1FA7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on the human rights situation </w:t>
      </w:r>
      <w:r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in </w:t>
      </w:r>
      <w:r w:rsidR="00117E34">
        <w:rPr>
          <w:rFonts w:asciiTheme="minorHAnsi" w:hAnsiTheme="minorHAnsi" w:cstheme="minorHAnsi"/>
          <w:b/>
          <w:bCs/>
          <w:sz w:val="30"/>
          <w:szCs w:val="30"/>
          <w:lang w:val="en-GB"/>
        </w:rPr>
        <w:t>Republic of Korea</w:t>
      </w:r>
      <w:r w:rsidR="000941E1">
        <w:rPr>
          <w:rFonts w:asciiTheme="minorHAnsi" w:hAnsiTheme="minorHAnsi" w:cstheme="minorHAnsi"/>
          <w:b/>
          <w:bCs/>
          <w:sz w:val="30"/>
          <w:szCs w:val="30"/>
          <w:lang w:val="en-GB"/>
        </w:rPr>
        <w:t>,</w:t>
      </w:r>
    </w:p>
    <w:p w14:paraId="2A72AE23" w14:textId="0412AE62" w:rsidR="000F7C7E" w:rsidRPr="000F7C7E" w:rsidRDefault="006145FD" w:rsidP="000F7C7E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6145FD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as delivered by </w:t>
      </w:r>
      <w:r w:rsidR="000F7C7E" w:rsidRPr="000F7C7E">
        <w:rPr>
          <w:rFonts w:asciiTheme="minorHAnsi" w:hAnsiTheme="minorHAnsi" w:cstheme="minorHAnsi"/>
          <w:b/>
          <w:bCs/>
          <w:sz w:val="30"/>
          <w:szCs w:val="30"/>
          <w:lang w:val="en-GB"/>
        </w:rPr>
        <w:t>Ms Anniken ENERSEN</w:t>
      </w:r>
    </w:p>
    <w:p w14:paraId="63008F61" w14:textId="77777777" w:rsidR="00455A2D" w:rsidRDefault="000F7C7E" w:rsidP="000F7C7E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  <w:r w:rsidRPr="000F7C7E">
        <w:rPr>
          <w:rFonts w:asciiTheme="minorHAnsi" w:hAnsiTheme="minorHAnsi" w:cstheme="minorHAnsi"/>
          <w:b/>
          <w:bCs/>
          <w:sz w:val="30"/>
          <w:szCs w:val="30"/>
          <w:lang w:val="en-GB"/>
        </w:rPr>
        <w:t>Minister Counsellor, Human Rights</w:t>
      </w:r>
      <w:r w:rsidR="00455A2D">
        <w:rPr>
          <w:rFonts w:asciiTheme="minorHAnsi" w:hAnsiTheme="minorHAnsi" w:cstheme="minorHAnsi"/>
          <w:b/>
          <w:bCs/>
          <w:sz w:val="30"/>
          <w:szCs w:val="30"/>
          <w:lang w:val="en-GB"/>
        </w:rPr>
        <w:br/>
      </w:r>
    </w:p>
    <w:p w14:paraId="11935948" w14:textId="1F9645CD" w:rsidR="000941E1" w:rsidRDefault="000941E1" w:rsidP="000F7C7E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74ACE81C" w14:textId="77777777" w:rsidR="000941E1" w:rsidRPr="006A5085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bookmarkEnd w:id="0"/>
    <w:p w14:paraId="166988C2" w14:textId="7A6C17B9" w:rsidR="00C43AA2" w:rsidRPr="00356296" w:rsidRDefault="001F241E" w:rsidP="00356296">
      <w:pPr>
        <w:spacing w:line="360" w:lineRule="auto"/>
        <w:rPr>
          <w:color w:val="000000"/>
          <w:sz w:val="32"/>
          <w:szCs w:val="32"/>
          <w:lang w:val="en-GB"/>
        </w:rPr>
      </w:pPr>
      <w:r w:rsidRPr="006A5085">
        <w:rPr>
          <w:color w:val="000000"/>
          <w:sz w:val="32"/>
          <w:szCs w:val="32"/>
          <w:lang w:val="en-US"/>
        </w:rPr>
        <w:t xml:space="preserve">                                                                                    </w:t>
      </w:r>
      <w:r w:rsidR="00FE4EDA" w:rsidRPr="00356296">
        <w:rPr>
          <w:color w:val="000000"/>
          <w:sz w:val="32"/>
          <w:szCs w:val="32"/>
          <w:lang w:val="en-GB"/>
        </w:rPr>
        <w:t>Check against delivery</w:t>
      </w:r>
    </w:p>
    <w:p w14:paraId="3BE35A45" w14:textId="6D0CF1FE" w:rsidR="000941E1" w:rsidRPr="00210841" w:rsidRDefault="0017087D" w:rsidP="00E75EF3">
      <w:pPr>
        <w:spacing w:line="360" w:lineRule="auto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2</w:t>
      </w:r>
      <w:r w:rsidR="00117E34">
        <w:rPr>
          <w:color w:val="000000"/>
          <w:sz w:val="32"/>
          <w:szCs w:val="32"/>
          <w:lang w:val="en-US"/>
        </w:rPr>
        <w:t>6</w:t>
      </w:r>
      <w:r>
        <w:rPr>
          <w:color w:val="000000"/>
          <w:sz w:val="32"/>
          <w:szCs w:val="32"/>
          <w:lang w:val="en-US"/>
        </w:rPr>
        <w:t xml:space="preserve"> January</w:t>
      </w:r>
      <w:r w:rsidR="00DF1C38" w:rsidRPr="00CE5D7E">
        <w:rPr>
          <w:color w:val="000000"/>
          <w:sz w:val="32"/>
          <w:szCs w:val="32"/>
          <w:lang w:val="en-US"/>
        </w:rPr>
        <w:t xml:space="preserve"> 202</w:t>
      </w:r>
      <w:r>
        <w:rPr>
          <w:color w:val="000000"/>
          <w:sz w:val="32"/>
          <w:szCs w:val="32"/>
          <w:lang w:val="en-US"/>
        </w:rPr>
        <w:t>3</w:t>
      </w:r>
    </w:p>
    <w:p w14:paraId="29858DA2" w14:textId="039757E5" w:rsidR="000F7C7E" w:rsidRDefault="000F7C7E" w:rsidP="00E75EF3">
      <w:pPr>
        <w:spacing w:line="360" w:lineRule="auto"/>
        <w:rPr>
          <w:b/>
          <w:bCs/>
          <w:color w:val="000000"/>
          <w:sz w:val="32"/>
          <w:szCs w:val="32"/>
          <w:lang w:val="en-US"/>
        </w:rPr>
      </w:pPr>
    </w:p>
    <w:p w14:paraId="45E78556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  <w:r w:rsidRPr="00210841">
        <w:rPr>
          <w:sz w:val="33"/>
          <w:szCs w:val="33"/>
          <w:lang w:val="en-US"/>
        </w:rPr>
        <w:t xml:space="preserve">President, </w:t>
      </w:r>
    </w:p>
    <w:p w14:paraId="5DF309CF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</w:p>
    <w:p w14:paraId="4FCC34AC" w14:textId="0A53836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  <w:r w:rsidRPr="00210841">
        <w:rPr>
          <w:sz w:val="33"/>
          <w:szCs w:val="33"/>
          <w:lang w:val="en-US"/>
        </w:rPr>
        <w:t xml:space="preserve">Norway commends the Republic of Korea for the important progress made in protecting human rights and welcomes the improved enforcement of the Single Parent Family Support Act. </w:t>
      </w:r>
      <w:r w:rsidR="00210841">
        <w:rPr>
          <w:sz w:val="33"/>
          <w:szCs w:val="33"/>
          <w:lang w:val="en-US"/>
        </w:rPr>
        <w:br/>
      </w:r>
      <w:r w:rsidR="00210841">
        <w:rPr>
          <w:sz w:val="33"/>
          <w:szCs w:val="33"/>
          <w:lang w:val="en-US"/>
        </w:rPr>
        <w:br/>
      </w:r>
      <w:r w:rsidRPr="00210841">
        <w:rPr>
          <w:sz w:val="33"/>
          <w:szCs w:val="33"/>
          <w:lang w:val="en-US"/>
        </w:rPr>
        <w:t>Norway also welcomes the enactment and implementation of the Framework Act on Prevention of Violence against Women.</w:t>
      </w:r>
    </w:p>
    <w:p w14:paraId="680D8898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</w:p>
    <w:p w14:paraId="6A3E0E73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  <w:r w:rsidRPr="00210841">
        <w:rPr>
          <w:sz w:val="33"/>
          <w:szCs w:val="33"/>
          <w:lang w:val="en-US"/>
        </w:rPr>
        <w:lastRenderedPageBreak/>
        <w:t>Norway recommends that the Republic of Korea:</w:t>
      </w:r>
    </w:p>
    <w:p w14:paraId="69BD4CCF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</w:p>
    <w:p w14:paraId="1E3884C8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  <w:r w:rsidRPr="00210841">
        <w:rPr>
          <w:sz w:val="33"/>
          <w:szCs w:val="33"/>
          <w:lang w:val="en-US"/>
        </w:rPr>
        <w:t>1)</w:t>
      </w:r>
      <w:r w:rsidRPr="00210841">
        <w:rPr>
          <w:sz w:val="33"/>
          <w:szCs w:val="33"/>
          <w:lang w:val="en-US"/>
        </w:rPr>
        <w:tab/>
        <w:t xml:space="preserve">adopts comprehensive anti-discrimination legislation that prohibits discrimination of LGBTQI persons and other </w:t>
      </w:r>
      <w:proofErr w:type="spellStart"/>
      <w:r w:rsidRPr="00210841">
        <w:rPr>
          <w:sz w:val="33"/>
          <w:szCs w:val="33"/>
          <w:lang w:val="en-US"/>
        </w:rPr>
        <w:t>marginalised</w:t>
      </w:r>
      <w:proofErr w:type="spellEnd"/>
      <w:r w:rsidRPr="00210841">
        <w:rPr>
          <w:sz w:val="33"/>
          <w:szCs w:val="33"/>
          <w:lang w:val="en-US"/>
        </w:rPr>
        <w:t xml:space="preserve"> </w:t>
      </w:r>
      <w:proofErr w:type="gramStart"/>
      <w:r w:rsidRPr="00210841">
        <w:rPr>
          <w:sz w:val="33"/>
          <w:szCs w:val="33"/>
          <w:lang w:val="en-US"/>
        </w:rPr>
        <w:t>groups;</w:t>
      </w:r>
      <w:proofErr w:type="gramEnd"/>
      <w:r w:rsidRPr="00210841">
        <w:rPr>
          <w:sz w:val="33"/>
          <w:szCs w:val="33"/>
          <w:lang w:val="en-US"/>
        </w:rPr>
        <w:t xml:space="preserve"> </w:t>
      </w:r>
    </w:p>
    <w:p w14:paraId="794AAF7D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</w:p>
    <w:p w14:paraId="413B4F83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  <w:r w:rsidRPr="00210841">
        <w:rPr>
          <w:sz w:val="33"/>
          <w:szCs w:val="33"/>
          <w:lang w:val="en-US"/>
        </w:rPr>
        <w:t>2)</w:t>
      </w:r>
      <w:r w:rsidRPr="00210841">
        <w:rPr>
          <w:sz w:val="33"/>
          <w:szCs w:val="33"/>
          <w:lang w:val="en-US"/>
        </w:rPr>
        <w:tab/>
        <w:t xml:space="preserve">implements measures to ensure women’s equal participation in work life and politics, by preventing discrimination and reducing the gender wage </w:t>
      </w:r>
      <w:proofErr w:type="gramStart"/>
      <w:r w:rsidRPr="00210841">
        <w:rPr>
          <w:sz w:val="33"/>
          <w:szCs w:val="33"/>
          <w:lang w:val="en-US"/>
        </w:rPr>
        <w:t>gap;</w:t>
      </w:r>
      <w:proofErr w:type="gramEnd"/>
    </w:p>
    <w:p w14:paraId="1B662D3C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</w:p>
    <w:p w14:paraId="39E205B4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  <w:r w:rsidRPr="00210841">
        <w:rPr>
          <w:sz w:val="33"/>
          <w:szCs w:val="33"/>
          <w:lang w:val="en-US"/>
        </w:rPr>
        <w:t>3)</w:t>
      </w:r>
      <w:r w:rsidRPr="00210841">
        <w:rPr>
          <w:sz w:val="33"/>
          <w:szCs w:val="33"/>
          <w:lang w:val="en-US"/>
        </w:rPr>
        <w:tab/>
        <w:t>takes steps towards the formal abolition of the death penalty, based on the longstanding moratorium.</w:t>
      </w:r>
    </w:p>
    <w:p w14:paraId="2F0198FE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</w:p>
    <w:p w14:paraId="6B571081" w14:textId="77777777" w:rsidR="003A03D9" w:rsidRPr="00210841" w:rsidRDefault="003A03D9" w:rsidP="003A03D9">
      <w:pPr>
        <w:spacing w:line="360" w:lineRule="auto"/>
        <w:rPr>
          <w:sz w:val="33"/>
          <w:szCs w:val="33"/>
          <w:lang w:val="en-US"/>
        </w:rPr>
      </w:pPr>
      <w:r w:rsidRPr="00210841">
        <w:rPr>
          <w:sz w:val="33"/>
          <w:szCs w:val="33"/>
          <w:lang w:val="en-US"/>
        </w:rPr>
        <w:t>Thank you.</w:t>
      </w:r>
    </w:p>
    <w:p w14:paraId="7993EAF6" w14:textId="5576B416" w:rsidR="00C43AA2" w:rsidRPr="00210841" w:rsidRDefault="00C43AA2" w:rsidP="003A03D9">
      <w:pPr>
        <w:spacing w:line="360" w:lineRule="auto"/>
        <w:rPr>
          <w:sz w:val="33"/>
          <w:szCs w:val="33"/>
          <w:lang w:val="en-US"/>
        </w:rPr>
      </w:pPr>
    </w:p>
    <w:sectPr w:rsidR="00C43AA2" w:rsidRPr="00210841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195A" w14:textId="77777777" w:rsidR="00D452AC" w:rsidRDefault="00D452AC" w:rsidP="00A4264C">
      <w:r>
        <w:separator/>
      </w:r>
    </w:p>
  </w:endnote>
  <w:endnote w:type="continuationSeparator" w:id="0">
    <w:p w14:paraId="1893851E" w14:textId="77777777" w:rsidR="00D452AC" w:rsidRDefault="00D452AC" w:rsidP="00A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2F9A" w14:textId="77777777" w:rsidR="00D452AC" w:rsidRDefault="00D452AC" w:rsidP="00A4264C">
      <w:r>
        <w:separator/>
      </w:r>
    </w:p>
  </w:footnote>
  <w:footnote w:type="continuationSeparator" w:id="0">
    <w:p w14:paraId="468ECF87" w14:textId="77777777" w:rsidR="00D452AC" w:rsidRDefault="00D452AC" w:rsidP="00A4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8539">
    <w:abstractNumId w:val="8"/>
  </w:num>
  <w:num w:numId="2" w16cid:durableId="37778173">
    <w:abstractNumId w:val="7"/>
  </w:num>
  <w:num w:numId="3" w16cid:durableId="771171280">
    <w:abstractNumId w:val="12"/>
  </w:num>
  <w:num w:numId="4" w16cid:durableId="956301528">
    <w:abstractNumId w:val="11"/>
  </w:num>
  <w:num w:numId="5" w16cid:durableId="601108512">
    <w:abstractNumId w:val="9"/>
  </w:num>
  <w:num w:numId="6" w16cid:durableId="1353798523">
    <w:abstractNumId w:val="3"/>
  </w:num>
  <w:num w:numId="7" w16cid:durableId="514534526">
    <w:abstractNumId w:val="5"/>
  </w:num>
  <w:num w:numId="8" w16cid:durableId="1259025905">
    <w:abstractNumId w:val="6"/>
  </w:num>
  <w:num w:numId="9" w16cid:durableId="1301613565">
    <w:abstractNumId w:val="0"/>
  </w:num>
  <w:num w:numId="10" w16cid:durableId="913592170">
    <w:abstractNumId w:val="10"/>
  </w:num>
  <w:num w:numId="11" w16cid:durableId="1624773149">
    <w:abstractNumId w:val="4"/>
  </w:num>
  <w:num w:numId="12" w16cid:durableId="382798528">
    <w:abstractNumId w:val="2"/>
  </w:num>
  <w:num w:numId="13" w16cid:durableId="18657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17E72"/>
    <w:rsid w:val="000836B5"/>
    <w:rsid w:val="000941E1"/>
    <w:rsid w:val="00097953"/>
    <w:rsid w:val="000C5B70"/>
    <w:rsid w:val="000D6CB8"/>
    <w:rsid w:val="000F7C7E"/>
    <w:rsid w:val="0010211D"/>
    <w:rsid w:val="00117E34"/>
    <w:rsid w:val="00163FA2"/>
    <w:rsid w:val="001649F8"/>
    <w:rsid w:val="001656A2"/>
    <w:rsid w:val="0017087D"/>
    <w:rsid w:val="001C4042"/>
    <w:rsid w:val="001D396B"/>
    <w:rsid w:val="001F241E"/>
    <w:rsid w:val="00210841"/>
    <w:rsid w:val="002553C2"/>
    <w:rsid w:val="002808E7"/>
    <w:rsid w:val="00281007"/>
    <w:rsid w:val="00294FCF"/>
    <w:rsid w:val="002A0404"/>
    <w:rsid w:val="002C230E"/>
    <w:rsid w:val="002E0216"/>
    <w:rsid w:val="002F6AB0"/>
    <w:rsid w:val="00307944"/>
    <w:rsid w:val="00356296"/>
    <w:rsid w:val="003636F0"/>
    <w:rsid w:val="0037266F"/>
    <w:rsid w:val="003804D2"/>
    <w:rsid w:val="00384D84"/>
    <w:rsid w:val="003A03D9"/>
    <w:rsid w:val="003A0AAB"/>
    <w:rsid w:val="003D4B08"/>
    <w:rsid w:val="004166C5"/>
    <w:rsid w:val="00452B8E"/>
    <w:rsid w:val="00455A2D"/>
    <w:rsid w:val="004A617F"/>
    <w:rsid w:val="004D47B0"/>
    <w:rsid w:val="00561856"/>
    <w:rsid w:val="00563146"/>
    <w:rsid w:val="00583F74"/>
    <w:rsid w:val="005B3689"/>
    <w:rsid w:val="006009DE"/>
    <w:rsid w:val="006145FD"/>
    <w:rsid w:val="00646C3F"/>
    <w:rsid w:val="006A3B84"/>
    <w:rsid w:val="006A5085"/>
    <w:rsid w:val="006C750D"/>
    <w:rsid w:val="006F13EF"/>
    <w:rsid w:val="006F7F75"/>
    <w:rsid w:val="00760B22"/>
    <w:rsid w:val="0076485E"/>
    <w:rsid w:val="00770A8D"/>
    <w:rsid w:val="007B092E"/>
    <w:rsid w:val="007C2349"/>
    <w:rsid w:val="007C3A6F"/>
    <w:rsid w:val="007D23CE"/>
    <w:rsid w:val="007E55C0"/>
    <w:rsid w:val="00817859"/>
    <w:rsid w:val="008816E3"/>
    <w:rsid w:val="008A6FD0"/>
    <w:rsid w:val="008B4F47"/>
    <w:rsid w:val="008C24C5"/>
    <w:rsid w:val="008C5227"/>
    <w:rsid w:val="008D5581"/>
    <w:rsid w:val="009502A3"/>
    <w:rsid w:val="009516EB"/>
    <w:rsid w:val="009669A7"/>
    <w:rsid w:val="0098573F"/>
    <w:rsid w:val="00986A7D"/>
    <w:rsid w:val="009C622D"/>
    <w:rsid w:val="009E62D9"/>
    <w:rsid w:val="00A4264C"/>
    <w:rsid w:val="00A52F88"/>
    <w:rsid w:val="00A6629A"/>
    <w:rsid w:val="00AA076D"/>
    <w:rsid w:val="00AB03FD"/>
    <w:rsid w:val="00AB79AA"/>
    <w:rsid w:val="00AD0E58"/>
    <w:rsid w:val="00AE3A7D"/>
    <w:rsid w:val="00B76B7E"/>
    <w:rsid w:val="00BB1CFC"/>
    <w:rsid w:val="00BC7D12"/>
    <w:rsid w:val="00BD4C49"/>
    <w:rsid w:val="00BE03E4"/>
    <w:rsid w:val="00BF139E"/>
    <w:rsid w:val="00C37D21"/>
    <w:rsid w:val="00C43AA2"/>
    <w:rsid w:val="00C46787"/>
    <w:rsid w:val="00C70E51"/>
    <w:rsid w:val="00CB1998"/>
    <w:rsid w:val="00CB1E86"/>
    <w:rsid w:val="00CE5D7E"/>
    <w:rsid w:val="00D1296A"/>
    <w:rsid w:val="00D1688A"/>
    <w:rsid w:val="00D452AC"/>
    <w:rsid w:val="00D51DDB"/>
    <w:rsid w:val="00D616EB"/>
    <w:rsid w:val="00D72AC4"/>
    <w:rsid w:val="00D8018F"/>
    <w:rsid w:val="00D85350"/>
    <w:rsid w:val="00D91C39"/>
    <w:rsid w:val="00D95A0A"/>
    <w:rsid w:val="00DA1E0F"/>
    <w:rsid w:val="00DC5312"/>
    <w:rsid w:val="00DC5E46"/>
    <w:rsid w:val="00DD7721"/>
    <w:rsid w:val="00DF1C38"/>
    <w:rsid w:val="00DF1FA7"/>
    <w:rsid w:val="00E11D11"/>
    <w:rsid w:val="00E2509C"/>
    <w:rsid w:val="00E73357"/>
    <w:rsid w:val="00E75EF3"/>
    <w:rsid w:val="00E90235"/>
    <w:rsid w:val="00E950D2"/>
    <w:rsid w:val="00F02BF7"/>
    <w:rsid w:val="00F16135"/>
    <w:rsid w:val="00F21098"/>
    <w:rsid w:val="00F25B34"/>
    <w:rsid w:val="00F52780"/>
    <w:rsid w:val="00F8249F"/>
    <w:rsid w:val="00FB6415"/>
    <w:rsid w:val="00FC2E9F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1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5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8B76D-6104-4420-981D-F95248B055DD}"/>
</file>

<file path=customXml/itemProps2.xml><?xml version="1.0" encoding="utf-8"?>
<ds:datastoreItem xmlns:ds="http://schemas.openxmlformats.org/officeDocument/2006/customXml" ds:itemID="{21BF6B01-CB72-4CAC-A078-EEA58DB4A86D}"/>
</file>

<file path=customXml/itemProps3.xml><?xml version="1.0" encoding="utf-8"?>
<ds:datastoreItem xmlns:ds="http://schemas.openxmlformats.org/officeDocument/2006/customXml" ds:itemID="{4DD4BF2C-6584-4A96-8C9F-500D35A12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Flæte, Jan</dc:creator>
  <cp:keywords/>
  <dc:description/>
  <cp:lastModifiedBy>Larsen, Berith Anne Høyvaag</cp:lastModifiedBy>
  <cp:revision>5</cp:revision>
  <cp:lastPrinted>2023-01-20T14:02:00Z</cp:lastPrinted>
  <dcterms:created xsi:type="dcterms:W3CDTF">2023-01-20T13:54:00Z</dcterms:created>
  <dcterms:modified xsi:type="dcterms:W3CDTF">2023-01-25T14:25:00Z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