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CC20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63424001" wp14:editId="7F9E4AEA">
            <wp:extent cx="718185" cy="702310"/>
            <wp:effectExtent l="0" t="0" r="5715" b="2540"/>
            <wp:docPr id="1" name="Picture 1" descr="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B10D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089403A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4C71B854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 of Ghana, 24 January 2023</w:t>
      </w:r>
    </w:p>
    <w:p w14:paraId="41B93E64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02:30-06:00</w:t>
      </w:r>
    </w:p>
    <w:p w14:paraId="7A9B4DED" w14:textId="77777777" w:rsidR="00DC33C1" w:rsidRDefault="00DC33C1" w:rsidP="00E86C35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05 secs.</w:t>
      </w:r>
    </w:p>
    <w:p w14:paraId="330987DE" w14:textId="175BDA56" w:rsidR="00DC33C1" w:rsidRDefault="00E86C35" w:rsidP="00E86C35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12</w:t>
      </w:r>
      <w:r w:rsidR="00100E2E">
        <w:rPr>
          <w:rFonts w:ascii="Times New Roman" w:hAnsi="Times New Roman" w:cs="Times New Roman"/>
          <w:sz w:val="28"/>
          <w:szCs w:val="28"/>
        </w:rPr>
        <w:t>1</w:t>
      </w:r>
    </w:p>
    <w:p w14:paraId="0FAE126A" w14:textId="77777777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240519EB" w14:textId="77777777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002B1" w14:textId="77777777" w:rsidR="000C6713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warmly welcomes the delegation of Ghana to the fourth cycle of UPR. </w:t>
      </w:r>
    </w:p>
    <w:p w14:paraId="2CD25B19" w14:textId="2400A26E" w:rsidR="00E0055E" w:rsidRDefault="00E0055E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takes note of the formulation of </w:t>
      </w:r>
      <w:r w:rsidRPr="00E0055E">
        <w:rPr>
          <w:rFonts w:ascii="Times New Roman" w:hAnsi="Times New Roman" w:cs="Times New Roman"/>
          <w:sz w:val="28"/>
          <w:szCs w:val="28"/>
        </w:rPr>
        <w:t>Human Trafficking National Plan of Action (NPA)</w:t>
      </w:r>
      <w:r>
        <w:rPr>
          <w:rFonts w:ascii="Times New Roman" w:hAnsi="Times New Roman" w:cs="Times New Roman"/>
          <w:sz w:val="28"/>
          <w:szCs w:val="28"/>
        </w:rPr>
        <w:t xml:space="preserve"> and several measures taken for the elimination of human trafficking.</w:t>
      </w:r>
    </w:p>
    <w:p w14:paraId="353C33EB" w14:textId="7AB27035" w:rsidR="003F57C3" w:rsidRDefault="003F57C3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the efforts made by Ghana to fight against the HIV and AIDS pandemic.</w:t>
      </w:r>
    </w:p>
    <w:p w14:paraId="1CFDAA8C" w14:textId="77777777" w:rsidR="00DC33C1" w:rsidRDefault="000201D9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Ghana a successful fourth cycle review, </w:t>
      </w:r>
      <w:r w:rsidR="00DC33C1">
        <w:rPr>
          <w:rFonts w:ascii="Times New Roman" w:hAnsi="Times New Roman" w:cs="Times New Roman"/>
          <w:sz w:val="28"/>
          <w:szCs w:val="28"/>
        </w:rPr>
        <w:t>Nepal recommends the following</w:t>
      </w:r>
      <w:r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DC33C1">
        <w:rPr>
          <w:rFonts w:ascii="Times New Roman" w:hAnsi="Times New Roman" w:cs="Times New Roman"/>
          <w:sz w:val="28"/>
          <w:szCs w:val="28"/>
        </w:rPr>
        <w:t>:</w:t>
      </w:r>
    </w:p>
    <w:p w14:paraId="4A8475E1" w14:textId="7E4AFAE7" w:rsidR="00DC33C1" w:rsidRPr="00CA0778" w:rsidRDefault="00100E2E" w:rsidP="00CA077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r</w:t>
      </w:r>
      <w:r w:rsidR="000C6713" w:rsidRPr="00CA0778">
        <w:rPr>
          <w:rFonts w:ascii="Times New Roman" w:hAnsi="Times New Roman" w:cs="Times New Roman"/>
          <w:sz w:val="28"/>
          <w:szCs w:val="28"/>
        </w:rPr>
        <w:t>atify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0C6713" w:rsidRPr="00CA0778">
        <w:rPr>
          <w:rFonts w:ascii="Times New Roman" w:hAnsi="Times New Roman" w:cs="Times New Roman"/>
          <w:sz w:val="28"/>
          <w:szCs w:val="28"/>
        </w:rPr>
        <w:t xml:space="preserve"> the second optional protocol to the ICCPR aiming at the abolition of death penalty</w:t>
      </w:r>
      <w:r w:rsidR="00CA0778" w:rsidRPr="00CA0778">
        <w:rPr>
          <w:rFonts w:ascii="Times New Roman" w:hAnsi="Times New Roman" w:cs="Times New Roman"/>
          <w:sz w:val="28"/>
          <w:szCs w:val="28"/>
        </w:rPr>
        <w:t xml:space="preserve"> and the Optional Protocol to the </w:t>
      </w:r>
      <w:r w:rsidR="009C659B">
        <w:rPr>
          <w:rFonts w:ascii="Times New Roman" w:hAnsi="Times New Roman" w:cs="Times New Roman"/>
          <w:sz w:val="28"/>
          <w:szCs w:val="28"/>
        </w:rPr>
        <w:t>CRC</w:t>
      </w:r>
      <w:r w:rsidR="00CA0778" w:rsidRPr="00CA0778">
        <w:rPr>
          <w:rFonts w:ascii="Times New Roman" w:hAnsi="Times New Roman" w:cs="Times New Roman"/>
          <w:sz w:val="28"/>
          <w:szCs w:val="28"/>
        </w:rPr>
        <w:t xml:space="preserve"> on the sale of</w:t>
      </w:r>
      <w:r w:rsidR="00CA0778">
        <w:rPr>
          <w:rFonts w:ascii="Times New Roman" w:hAnsi="Times New Roman" w:cs="Times New Roman"/>
          <w:sz w:val="28"/>
          <w:szCs w:val="28"/>
        </w:rPr>
        <w:t xml:space="preserve"> </w:t>
      </w:r>
      <w:r w:rsidR="00CA0778" w:rsidRPr="00CA0778">
        <w:rPr>
          <w:rFonts w:ascii="Times New Roman" w:hAnsi="Times New Roman" w:cs="Times New Roman"/>
          <w:sz w:val="28"/>
          <w:szCs w:val="28"/>
        </w:rPr>
        <w:t>children, child prostitution and child pornography</w:t>
      </w:r>
      <w:r w:rsidR="00CA07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B1B58" w14:textId="77777777" w:rsidR="000201D9" w:rsidRPr="000201D9" w:rsidRDefault="00173B68" w:rsidP="000201D9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efforts to enhancing the univ</w:t>
      </w:r>
      <w:r w:rsidR="00FB498A">
        <w:rPr>
          <w:rFonts w:ascii="Times New Roman" w:hAnsi="Times New Roman" w:cs="Times New Roman"/>
          <w:sz w:val="28"/>
          <w:szCs w:val="28"/>
        </w:rPr>
        <w:t>ersal access to adequate health and education.</w:t>
      </w:r>
    </w:p>
    <w:p w14:paraId="7D44DA4E" w14:textId="77777777" w:rsidR="00DC33C1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 Mr. President.</w:t>
      </w:r>
    </w:p>
    <w:p w14:paraId="5577CC49" w14:textId="77777777" w:rsidR="00DC33C1" w:rsidRDefault="00DC33C1" w:rsidP="00DC33C1">
      <w:pPr>
        <w:jc w:val="both"/>
      </w:pPr>
    </w:p>
    <w:p w14:paraId="6FE4E05D" w14:textId="77777777" w:rsidR="00DC33C1" w:rsidRDefault="00DC33C1" w:rsidP="00DC33C1"/>
    <w:p w14:paraId="3A803371" w14:textId="77777777" w:rsidR="004363F3" w:rsidRDefault="004363F3"/>
    <w:sectPr w:rsidR="00436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9838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3C1"/>
    <w:rsid w:val="000201D9"/>
    <w:rsid w:val="000C6713"/>
    <w:rsid w:val="00100E2E"/>
    <w:rsid w:val="00173B68"/>
    <w:rsid w:val="003F57C3"/>
    <w:rsid w:val="004363F3"/>
    <w:rsid w:val="009C659B"/>
    <w:rsid w:val="00CA0778"/>
    <w:rsid w:val="00D57E1F"/>
    <w:rsid w:val="00DC33C1"/>
    <w:rsid w:val="00E0055E"/>
    <w:rsid w:val="00E20ED7"/>
    <w:rsid w:val="00E86C35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8024"/>
  <w15:docId w15:val="{952BBE75-D649-4EE5-9731-574D47D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C1"/>
    <w:pPr>
      <w:spacing w:after="160" w:line="254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33C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C1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F5706-5231-4383-8F25-26BF95F16A38}"/>
</file>

<file path=customXml/itemProps2.xml><?xml version="1.0" encoding="utf-8"?>
<ds:datastoreItem xmlns:ds="http://schemas.openxmlformats.org/officeDocument/2006/customXml" ds:itemID="{0AFE714E-0F42-4A33-9226-E5C318069AD3}"/>
</file>

<file path=customXml/itemProps3.xml><?xml version="1.0" encoding="utf-8"?>
<ds:datastoreItem xmlns:ds="http://schemas.openxmlformats.org/officeDocument/2006/customXml" ds:itemID="{31910FCE-3A52-4220-A349-CEB005F0B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Uttam Shahi</cp:lastModifiedBy>
  <cp:revision>8</cp:revision>
  <dcterms:created xsi:type="dcterms:W3CDTF">2023-01-18T11:11:00Z</dcterms:created>
  <dcterms:modified xsi:type="dcterms:W3CDTF">2023-01-18T21:40:00Z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