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7EA7" w14:textId="1733E226" w:rsidR="00C327C4" w:rsidRPr="006C0AA0" w:rsidRDefault="006C0AA0" w:rsidP="0036323A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6C0AA0">
        <w:rPr>
          <w:rFonts w:cstheme="minorHAnsi"/>
          <w:b/>
          <w:bCs/>
          <w:sz w:val="28"/>
          <w:szCs w:val="28"/>
        </w:rPr>
        <w:t>EL CONGRESO DE LA REPÚBLICA DE GUATEMALA SIGUE TRABAJANDO POR GARANTIZAR EL BIEN COMUN DEL PAIS, Y HA LEGISLADO ENTRE OTROS, EN LOS SIGUIENTES TEMAS:</w:t>
      </w:r>
    </w:p>
    <w:p w14:paraId="5D4DDE10" w14:textId="0F4CF431" w:rsidR="00C91E5C" w:rsidRPr="00C91E5C" w:rsidRDefault="00C91E5C" w:rsidP="0036323A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59805EBC" w14:textId="25E92DAA" w:rsidR="00C91E5C" w:rsidRPr="0036323A" w:rsidRDefault="00C91E5C" w:rsidP="0036323A">
      <w:pPr>
        <w:spacing w:line="360" w:lineRule="auto"/>
        <w:jc w:val="both"/>
        <w:rPr>
          <w:rFonts w:eastAsia="Times New Roman" w:cstheme="minorHAnsi"/>
          <w:b/>
          <w:bCs/>
          <w:sz w:val="25"/>
          <w:szCs w:val="25"/>
          <w:lang w:eastAsia="es-MX"/>
        </w:rPr>
      </w:pPr>
      <w:r w:rsidRPr="0036323A">
        <w:rPr>
          <w:rFonts w:eastAsia="Times New Roman" w:cstheme="minorHAnsi"/>
          <w:b/>
          <w:bCs/>
          <w:sz w:val="25"/>
          <w:szCs w:val="25"/>
          <w:lang w:eastAsia="es-MX"/>
        </w:rPr>
        <w:t>NIÑEZ, ADOLE</w:t>
      </w:r>
      <w:r w:rsidR="00D266A4">
        <w:rPr>
          <w:rFonts w:eastAsia="Times New Roman" w:cstheme="minorHAnsi"/>
          <w:b/>
          <w:bCs/>
          <w:sz w:val="25"/>
          <w:szCs w:val="25"/>
          <w:lang w:eastAsia="es-MX"/>
        </w:rPr>
        <w:t>S</w:t>
      </w:r>
      <w:r w:rsidRPr="0036323A">
        <w:rPr>
          <w:rFonts w:eastAsia="Times New Roman" w:cstheme="minorHAnsi"/>
          <w:b/>
          <w:bCs/>
          <w:sz w:val="25"/>
          <w:szCs w:val="25"/>
          <w:lang w:eastAsia="es-MX"/>
        </w:rPr>
        <w:t xml:space="preserve">CENCIA, SALUD, EDUCACIÓN Y DESNUTRICIÓN: </w:t>
      </w:r>
    </w:p>
    <w:p w14:paraId="2CBF44CA" w14:textId="7D89A686" w:rsidR="00C91E5C" w:rsidRPr="0036323A" w:rsidRDefault="006C0AA0" w:rsidP="0036323A">
      <w:pPr>
        <w:spacing w:line="360" w:lineRule="auto"/>
        <w:jc w:val="both"/>
        <w:rPr>
          <w:rFonts w:cstheme="minorHAnsi"/>
          <w:sz w:val="25"/>
          <w:szCs w:val="25"/>
        </w:rPr>
      </w:pPr>
      <w:r w:rsidRPr="0036323A">
        <w:rPr>
          <w:rFonts w:cstheme="minorHAnsi"/>
          <w:sz w:val="25"/>
          <w:szCs w:val="25"/>
        </w:rPr>
        <w:t>PARA ASEGURAR EL ACCESO DE LOS NIÑOS, NIÑAS Y ADOLE</w:t>
      </w:r>
      <w:r w:rsidR="00D266A4">
        <w:rPr>
          <w:rFonts w:cstheme="minorHAnsi"/>
          <w:sz w:val="25"/>
          <w:szCs w:val="25"/>
        </w:rPr>
        <w:t>S</w:t>
      </w:r>
      <w:r w:rsidRPr="0036323A">
        <w:rPr>
          <w:rFonts w:cstheme="minorHAnsi"/>
          <w:sz w:val="25"/>
          <w:szCs w:val="25"/>
        </w:rPr>
        <w:t xml:space="preserve">CENTES A LA EDUCACIÓN, COMBATIR LA DESNUTRICIÓN INFANTIL Y LA DESNUTRICIÓN CRÓNICA, EL CONGRESO DE LA REPÚBLICA, A TRAVÉS DE LOS DECRETOS: </w:t>
      </w:r>
    </w:p>
    <w:p w14:paraId="52399B73" w14:textId="0373EB13" w:rsidR="006C0AA0" w:rsidRPr="0036323A" w:rsidRDefault="006C0AA0" w:rsidP="0036323A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5"/>
          <w:szCs w:val="25"/>
        </w:rPr>
      </w:pPr>
      <w:r w:rsidRPr="0036323A">
        <w:rPr>
          <w:rFonts w:cstheme="minorHAnsi"/>
          <w:sz w:val="25"/>
          <w:szCs w:val="25"/>
        </w:rPr>
        <w:t xml:space="preserve">10-2018, </w:t>
      </w:r>
      <w:r w:rsidR="0035438B" w:rsidRPr="0036323A">
        <w:rPr>
          <w:rFonts w:cstheme="minorHAnsi"/>
          <w:b/>
          <w:bCs/>
          <w:sz w:val="25"/>
          <w:szCs w:val="25"/>
        </w:rPr>
        <w:t xml:space="preserve">LEY QUE </w:t>
      </w:r>
      <w:r w:rsidRPr="0036323A">
        <w:rPr>
          <w:rFonts w:cstheme="minorHAnsi"/>
          <w:b/>
          <w:bCs/>
          <w:sz w:val="25"/>
          <w:szCs w:val="25"/>
        </w:rPr>
        <w:t>PROMUEVE EL MEJORAMIENTO DE LA COBERTURA Y CALIDAD EDUCATIVA</w:t>
      </w:r>
      <w:r w:rsidRPr="0036323A">
        <w:rPr>
          <w:rFonts w:cstheme="minorHAnsi"/>
          <w:sz w:val="25"/>
          <w:szCs w:val="25"/>
        </w:rPr>
        <w:t xml:space="preserve">; </w:t>
      </w:r>
    </w:p>
    <w:p w14:paraId="74A76499" w14:textId="65959222" w:rsidR="006C0AA0" w:rsidRPr="0036323A" w:rsidRDefault="006C0AA0" w:rsidP="0036323A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5"/>
          <w:szCs w:val="25"/>
        </w:rPr>
      </w:pPr>
      <w:r w:rsidRPr="0036323A">
        <w:rPr>
          <w:rFonts w:cstheme="minorHAnsi"/>
          <w:sz w:val="25"/>
          <w:szCs w:val="25"/>
        </w:rPr>
        <w:t xml:space="preserve">1-2019 </w:t>
      </w:r>
      <w:r w:rsidR="0035438B" w:rsidRPr="0036323A">
        <w:rPr>
          <w:rFonts w:cstheme="minorHAnsi"/>
          <w:b/>
          <w:bCs/>
          <w:sz w:val="25"/>
          <w:szCs w:val="25"/>
        </w:rPr>
        <w:t xml:space="preserve">LEY QUE </w:t>
      </w:r>
      <w:r w:rsidRPr="0036323A">
        <w:rPr>
          <w:rFonts w:cstheme="minorHAnsi"/>
          <w:b/>
          <w:bCs/>
          <w:sz w:val="25"/>
          <w:szCs w:val="25"/>
        </w:rPr>
        <w:t>PROMUEVE EL PROYECTO CRECER SANO Y PROYECTO DE NUTRICIÓN DE SALUD EN GUATEMALA</w:t>
      </w:r>
      <w:r w:rsidRPr="0036323A">
        <w:rPr>
          <w:rFonts w:cstheme="minorHAnsi"/>
          <w:sz w:val="25"/>
          <w:szCs w:val="25"/>
        </w:rPr>
        <w:t xml:space="preserve">; </w:t>
      </w:r>
    </w:p>
    <w:p w14:paraId="525082FE" w14:textId="70D9F560" w:rsidR="00C91E5C" w:rsidRPr="0036323A" w:rsidRDefault="006C0AA0" w:rsidP="0036323A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5"/>
          <w:szCs w:val="25"/>
        </w:rPr>
      </w:pPr>
      <w:r w:rsidRPr="0036323A">
        <w:rPr>
          <w:rFonts w:cstheme="minorHAnsi"/>
          <w:sz w:val="25"/>
          <w:szCs w:val="25"/>
        </w:rPr>
        <w:t xml:space="preserve">12-2021 </w:t>
      </w:r>
      <w:r w:rsidRPr="0036323A">
        <w:rPr>
          <w:rFonts w:cstheme="minorHAnsi"/>
          <w:b/>
          <w:bCs/>
          <w:sz w:val="25"/>
          <w:szCs w:val="25"/>
        </w:rPr>
        <w:t>LEY DE ALIMENTACIÓN ESCOLAR</w:t>
      </w:r>
      <w:r w:rsidRPr="0036323A">
        <w:rPr>
          <w:rFonts w:cstheme="minorHAnsi"/>
          <w:sz w:val="25"/>
          <w:szCs w:val="25"/>
        </w:rPr>
        <w:t xml:space="preserve">; </w:t>
      </w:r>
    </w:p>
    <w:p w14:paraId="75BE34BE" w14:textId="6A3984EF" w:rsidR="00C91E5C" w:rsidRPr="0036323A" w:rsidRDefault="006C0AA0" w:rsidP="0036323A">
      <w:pPr>
        <w:spacing w:line="360" w:lineRule="auto"/>
        <w:jc w:val="both"/>
        <w:rPr>
          <w:rFonts w:cstheme="minorHAnsi"/>
          <w:sz w:val="25"/>
          <w:szCs w:val="25"/>
        </w:rPr>
      </w:pPr>
      <w:r w:rsidRPr="0036323A">
        <w:rPr>
          <w:rFonts w:cstheme="minorHAnsi"/>
          <w:sz w:val="25"/>
          <w:szCs w:val="25"/>
        </w:rPr>
        <w:t>CON EL INCREMENTO EN EL PRESUPUESTO DEL PROGRAMA DE ALIMENTACIÓN ESCOLAR SE LOGRÓ LA ENTREGA DE RACIONES ESCOLARES COMPUESTAS CON ALIMENTOS SÓLIDOS SOBRE LA BASE DE CEREALES, FRUTAS Y LÁCTEOS QUE COMPLEMENTAN LAS NECESIDADES NUTRICIONALES DE ALREDEDOR DE 3 MILLONES DE NIÑOS, NIÑAS Y ADOLESCENTES ALREDEDOR DEL TERRITORIO NACIONAL, RECURSOS ADMINISTRADOS POR SUS PADRES DE FAMILIA, GARANTIZANDO LA TRANSPARENCIA DEL MANEJO DE LOS FONDOS PÚBL</w:t>
      </w:r>
      <w:r w:rsidR="00D266A4">
        <w:rPr>
          <w:rFonts w:cstheme="minorHAnsi"/>
          <w:sz w:val="25"/>
          <w:szCs w:val="25"/>
        </w:rPr>
        <w:t>I</w:t>
      </w:r>
      <w:r w:rsidRPr="0036323A">
        <w:rPr>
          <w:rFonts w:cstheme="minorHAnsi"/>
          <w:sz w:val="25"/>
          <w:szCs w:val="25"/>
        </w:rPr>
        <w:t xml:space="preserve">COS Y CALIDAD EDUCATIVA. </w:t>
      </w:r>
    </w:p>
    <w:p w14:paraId="286FE0DC" w14:textId="77777777" w:rsidR="006C0AA0" w:rsidRPr="0036323A" w:rsidRDefault="006C0AA0" w:rsidP="0036323A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sz w:val="25"/>
          <w:szCs w:val="25"/>
        </w:rPr>
      </w:pPr>
      <w:r w:rsidRPr="0036323A">
        <w:rPr>
          <w:rFonts w:cstheme="minorHAnsi"/>
          <w:sz w:val="25"/>
          <w:szCs w:val="25"/>
        </w:rPr>
        <w:t xml:space="preserve">DECRETO 11-2022 </w:t>
      </w:r>
      <w:r w:rsidRPr="0036323A">
        <w:rPr>
          <w:rFonts w:cstheme="minorHAnsi"/>
          <w:b/>
          <w:bCs/>
          <w:sz w:val="25"/>
          <w:szCs w:val="25"/>
        </w:rPr>
        <w:t>SE CREAN DELITOS Y PENAS SEVERAS COMETIDOS EN CONTRA DE LA NIÑEZ Y ADOLESCENCIA A TRAVÉS DE MEDIOS TECNOLÓGICOS.</w:t>
      </w:r>
      <w:r w:rsidRPr="0036323A">
        <w:rPr>
          <w:rFonts w:cstheme="minorHAnsi"/>
          <w:sz w:val="25"/>
          <w:szCs w:val="25"/>
        </w:rPr>
        <w:t xml:space="preserve"> </w:t>
      </w:r>
    </w:p>
    <w:p w14:paraId="527A96FD" w14:textId="2302297E" w:rsidR="006C0AA0" w:rsidRPr="0036323A" w:rsidRDefault="006C0AA0" w:rsidP="0036323A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sz w:val="25"/>
          <w:szCs w:val="25"/>
        </w:rPr>
      </w:pPr>
      <w:r w:rsidRPr="0036323A">
        <w:rPr>
          <w:rFonts w:cstheme="minorHAnsi"/>
          <w:sz w:val="25"/>
          <w:szCs w:val="25"/>
        </w:rPr>
        <w:t xml:space="preserve">DECRETO 19-2022 </w:t>
      </w:r>
      <w:r w:rsidRPr="0036323A">
        <w:rPr>
          <w:rFonts w:cstheme="minorHAnsi"/>
          <w:b/>
          <w:bCs/>
          <w:sz w:val="25"/>
          <w:szCs w:val="25"/>
        </w:rPr>
        <w:t>LEY CONTRA EL ACOSO ESCOLAR “BULLYING”.</w:t>
      </w:r>
    </w:p>
    <w:p w14:paraId="1640B041" w14:textId="01BDA748" w:rsidR="00C91E5C" w:rsidRPr="0036323A" w:rsidRDefault="003201E3" w:rsidP="0036323A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="Times New Roman" w:cstheme="minorHAnsi"/>
          <w:sz w:val="25"/>
          <w:szCs w:val="25"/>
          <w:lang w:eastAsia="es-MX"/>
        </w:rPr>
      </w:pPr>
      <w:r w:rsidRPr="0036323A">
        <w:rPr>
          <w:rFonts w:eastAsia="Times New Roman" w:cstheme="minorHAnsi"/>
          <w:sz w:val="25"/>
          <w:szCs w:val="25"/>
          <w:lang w:eastAsia="es-MX"/>
        </w:rPr>
        <w:t xml:space="preserve">DECRETOS: </w:t>
      </w:r>
      <w:r w:rsidR="006C0AA0" w:rsidRPr="0036323A">
        <w:rPr>
          <w:rFonts w:eastAsia="Times New Roman" w:cstheme="minorHAnsi"/>
          <w:sz w:val="25"/>
          <w:szCs w:val="25"/>
          <w:lang w:eastAsia="es-MX"/>
        </w:rPr>
        <w:t xml:space="preserve">17 y 18-2020, </w:t>
      </w:r>
      <w:r w:rsidR="0035438B" w:rsidRPr="0036323A">
        <w:rPr>
          <w:rFonts w:eastAsia="Times New Roman" w:cstheme="minorHAnsi"/>
          <w:b/>
          <w:bCs/>
          <w:sz w:val="25"/>
          <w:szCs w:val="25"/>
          <w:lang w:eastAsia="es-MX"/>
        </w:rPr>
        <w:t xml:space="preserve">LEYES </w:t>
      </w:r>
      <w:r w:rsidR="006C0AA0" w:rsidRPr="0036323A">
        <w:rPr>
          <w:rFonts w:eastAsia="Times New Roman" w:cstheme="minorHAnsi"/>
          <w:b/>
          <w:bCs/>
          <w:sz w:val="25"/>
          <w:szCs w:val="25"/>
          <w:lang w:eastAsia="es-MX"/>
        </w:rPr>
        <w:t>PARA FACILITAR EL ACCESO A LA ATENCIÓN DE SALUD Y EDUCACIÓN EN PARTICULAR DE LAS POBLACIONES INDIGENAS Y RURALES</w:t>
      </w:r>
      <w:r w:rsidR="006C0AA0" w:rsidRPr="0036323A">
        <w:rPr>
          <w:rFonts w:eastAsia="Times New Roman" w:cstheme="minorHAnsi"/>
          <w:sz w:val="25"/>
          <w:szCs w:val="25"/>
          <w:lang w:eastAsia="es-MX"/>
        </w:rPr>
        <w:t xml:space="preserve">, SE INVIRTIERON  MÁS   DE  310  MILLONES   DE  DOLARES   EN INFRAESTRUCTURA Y PROGRAMAS DE SALUD Y EDUCACIÓN. </w:t>
      </w:r>
    </w:p>
    <w:p w14:paraId="60B7BF25" w14:textId="77777777" w:rsidR="0036323A" w:rsidRDefault="0036323A" w:rsidP="003201E3">
      <w:pPr>
        <w:spacing w:line="360" w:lineRule="auto"/>
        <w:jc w:val="both"/>
        <w:rPr>
          <w:rFonts w:eastAsia="Times New Roman" w:cstheme="minorHAnsi"/>
          <w:b/>
          <w:bCs/>
          <w:sz w:val="28"/>
          <w:szCs w:val="28"/>
          <w:lang w:eastAsia="es-MX"/>
        </w:rPr>
      </w:pPr>
    </w:p>
    <w:p w14:paraId="5EF6D0DD" w14:textId="19C61F9E" w:rsidR="00C91E5C" w:rsidRPr="0036323A" w:rsidRDefault="006C0AA0" w:rsidP="003201E3">
      <w:pPr>
        <w:spacing w:line="360" w:lineRule="auto"/>
        <w:jc w:val="both"/>
        <w:rPr>
          <w:rFonts w:eastAsia="Times New Roman" w:cstheme="minorHAnsi"/>
          <w:b/>
          <w:bCs/>
          <w:sz w:val="27"/>
          <w:szCs w:val="27"/>
          <w:lang w:eastAsia="es-MX"/>
        </w:rPr>
      </w:pPr>
      <w:r w:rsidRPr="0036323A">
        <w:rPr>
          <w:rFonts w:eastAsia="Times New Roman" w:cstheme="minorHAnsi"/>
          <w:b/>
          <w:bCs/>
          <w:sz w:val="27"/>
          <w:szCs w:val="27"/>
          <w:lang w:eastAsia="es-MX"/>
        </w:rPr>
        <w:lastRenderedPageBreak/>
        <w:t>DERECHOS HUMANOS:</w:t>
      </w:r>
    </w:p>
    <w:p w14:paraId="1A3C7D66" w14:textId="7B08A323" w:rsidR="004829B9" w:rsidRPr="0036323A" w:rsidRDefault="006C0AA0" w:rsidP="003201E3">
      <w:pPr>
        <w:spacing w:line="360" w:lineRule="auto"/>
        <w:jc w:val="both"/>
        <w:rPr>
          <w:rFonts w:cstheme="minorHAnsi"/>
          <w:sz w:val="27"/>
          <w:szCs w:val="27"/>
        </w:rPr>
      </w:pPr>
      <w:r w:rsidRPr="0036323A">
        <w:rPr>
          <w:rFonts w:cstheme="minorHAnsi"/>
          <w:sz w:val="27"/>
          <w:szCs w:val="27"/>
        </w:rPr>
        <w:t>EL CONGRESO DE LA REPÚBLICA, HA LEGISLADO PARA GARANTIZAR EL FIEL CUMPLIMIENTO DE LOS DERECHOS HUMANOS, REDUCIR LA DISCRIMINACIÓN Y EL RACISMO, EN PARTICULAR LAS PRÁCTICAS DISCRIMINATORIAS EN CONTRA DE PUEBLOS INDÍGENAS, MIGRANTES Y OTROS GRUPOS VULNERABLES, INTENSIFICANDO LOS ESFUERZOS PARA LA PROTECCIÓN DE TODOS LOS DERECHOS HUMANOS.</w:t>
      </w:r>
    </w:p>
    <w:p w14:paraId="6930CE24" w14:textId="77777777" w:rsidR="006C0AA0" w:rsidRPr="0036323A" w:rsidRDefault="006C0AA0" w:rsidP="003201E3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 w:val="27"/>
          <w:szCs w:val="27"/>
        </w:rPr>
      </w:pPr>
      <w:r w:rsidRPr="0036323A">
        <w:rPr>
          <w:rFonts w:cstheme="minorHAnsi"/>
          <w:sz w:val="27"/>
          <w:szCs w:val="27"/>
        </w:rPr>
        <w:t xml:space="preserve">DECRETO 5-2022, </w:t>
      </w:r>
      <w:r w:rsidRPr="0036323A">
        <w:rPr>
          <w:rFonts w:cstheme="minorHAnsi"/>
          <w:b/>
          <w:bCs/>
          <w:sz w:val="27"/>
          <w:szCs w:val="27"/>
        </w:rPr>
        <w:t>SE REFORMA LA LEY DE MIGRACIÓN</w:t>
      </w:r>
      <w:r w:rsidRPr="0036323A">
        <w:rPr>
          <w:rFonts w:cstheme="minorHAnsi"/>
          <w:sz w:val="27"/>
          <w:szCs w:val="27"/>
        </w:rPr>
        <w:t xml:space="preserve">. </w:t>
      </w:r>
    </w:p>
    <w:p w14:paraId="76D08E9C" w14:textId="77777777" w:rsidR="00715242" w:rsidRPr="0036323A" w:rsidRDefault="006C0AA0" w:rsidP="003201E3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 w:val="27"/>
          <w:szCs w:val="27"/>
        </w:rPr>
      </w:pPr>
      <w:r w:rsidRPr="0036323A">
        <w:rPr>
          <w:rFonts w:cstheme="minorHAnsi"/>
          <w:sz w:val="27"/>
          <w:szCs w:val="27"/>
        </w:rPr>
        <w:t xml:space="preserve">DECRETO 54-2022, </w:t>
      </w:r>
      <w:r w:rsidRPr="0036323A">
        <w:rPr>
          <w:rFonts w:cstheme="minorHAnsi"/>
          <w:b/>
          <w:bCs/>
          <w:color w:val="000000" w:themeColor="text1"/>
          <w:sz w:val="27"/>
          <w:szCs w:val="27"/>
          <w:shd w:val="clear" w:color="auto" w:fill="FFFFFF"/>
        </w:rPr>
        <w:t>LEY DEL PRESUPUESTO GENERAL DE INGRESOS Y EGRESOS DEL ESTADO PARA EL EJERCICIO FISCAL 2023</w:t>
      </w:r>
      <w:r w:rsidRPr="0036323A">
        <w:rPr>
          <w:rFonts w:cstheme="minorHAnsi"/>
          <w:color w:val="000000" w:themeColor="text1"/>
          <w:sz w:val="27"/>
          <w:szCs w:val="27"/>
        </w:rPr>
        <w:t xml:space="preserve">, </w:t>
      </w:r>
      <w:r w:rsidRPr="0036323A">
        <w:rPr>
          <w:rFonts w:cstheme="minorHAnsi"/>
          <w:sz w:val="27"/>
          <w:szCs w:val="27"/>
        </w:rPr>
        <w:t xml:space="preserve">SE HA ASIGNADO UN AUMENTO DEL 100% DEL PRESUPUESTO A LA PROCURADURÍA DE LOS DERECHOS HUMANOS. </w:t>
      </w:r>
    </w:p>
    <w:p w14:paraId="58EDEB08" w14:textId="7F583AB1" w:rsidR="000B2D5E" w:rsidRPr="0036323A" w:rsidRDefault="006C0AA0" w:rsidP="003201E3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 w:val="27"/>
          <w:szCs w:val="27"/>
        </w:rPr>
      </w:pPr>
      <w:r w:rsidRPr="0036323A">
        <w:rPr>
          <w:rFonts w:cstheme="minorHAnsi"/>
          <w:sz w:val="27"/>
          <w:szCs w:val="27"/>
        </w:rPr>
        <w:t xml:space="preserve">EN 2022, EL CONGRESO HA ELEGIDO AL PROCURADOR DE LOS DERECHOS HUMANOS, CON EL FIN DE GARANTIZAR EL RESPETO IRRESTRICTO DE LOS DERECHOS HUMANOS DE TODOS LOS GUATEMALTECOS. </w:t>
      </w:r>
    </w:p>
    <w:p w14:paraId="54CDFF3F" w14:textId="24FE84AB" w:rsidR="000B2D5E" w:rsidRPr="0036323A" w:rsidRDefault="006C0AA0" w:rsidP="003201E3">
      <w:pPr>
        <w:pStyle w:val="Prrafodelista"/>
        <w:numPr>
          <w:ilvl w:val="0"/>
          <w:numId w:val="6"/>
        </w:numPr>
        <w:spacing w:line="360" w:lineRule="auto"/>
        <w:jc w:val="both"/>
        <w:rPr>
          <w:rFonts w:cstheme="minorHAnsi"/>
          <w:sz w:val="27"/>
          <w:szCs w:val="27"/>
        </w:rPr>
      </w:pPr>
      <w:r w:rsidRPr="0036323A">
        <w:rPr>
          <w:rFonts w:cstheme="minorHAnsi"/>
          <w:color w:val="000000" w:themeColor="text1"/>
          <w:sz w:val="27"/>
          <w:szCs w:val="27"/>
          <w:shd w:val="clear" w:color="auto" w:fill="FFFFFF"/>
        </w:rPr>
        <w:t xml:space="preserve">ACUERDO LEGISLATIVO 9-2022 </w:t>
      </w:r>
      <w:r w:rsidRPr="0036323A">
        <w:rPr>
          <w:rFonts w:cstheme="minorHAnsi"/>
          <w:b/>
          <w:bCs/>
          <w:color w:val="000000" w:themeColor="text1"/>
          <w:sz w:val="27"/>
          <w:szCs w:val="27"/>
          <w:shd w:val="clear" w:color="auto" w:fill="FFFFFF"/>
        </w:rPr>
        <w:t xml:space="preserve">SE NOMBRÓ </w:t>
      </w:r>
      <w:r w:rsidRPr="0036323A">
        <w:rPr>
          <w:rFonts w:cstheme="minorHAnsi"/>
          <w:b/>
          <w:bCs/>
          <w:color w:val="000000" w:themeColor="text1"/>
          <w:sz w:val="27"/>
          <w:szCs w:val="27"/>
        </w:rPr>
        <w:t>A LOS COMISIONADOS DEL COMITÉ DE LA TORTURA</w:t>
      </w:r>
      <w:r w:rsidRPr="0036323A">
        <w:rPr>
          <w:rFonts w:cstheme="minorHAnsi"/>
          <w:color w:val="000000" w:themeColor="text1"/>
          <w:sz w:val="27"/>
          <w:szCs w:val="27"/>
        </w:rPr>
        <w:t>,</w:t>
      </w:r>
      <w:r w:rsidRPr="0036323A">
        <w:rPr>
          <w:rFonts w:cstheme="minorHAnsi"/>
          <w:sz w:val="27"/>
          <w:szCs w:val="27"/>
        </w:rPr>
        <w:t xml:space="preserve"> </w:t>
      </w:r>
      <w:r w:rsidRPr="0036323A">
        <w:rPr>
          <w:rFonts w:cstheme="minorHAnsi"/>
          <w:color w:val="000000" w:themeColor="text1"/>
          <w:spacing w:val="4"/>
          <w:sz w:val="27"/>
          <w:szCs w:val="27"/>
        </w:rPr>
        <w:t>EXPERTOS INDEPENDIENTES QUE SUPERVISA</w:t>
      </w:r>
      <w:r w:rsidR="0035470E">
        <w:rPr>
          <w:rFonts w:cstheme="minorHAnsi"/>
          <w:color w:val="000000" w:themeColor="text1"/>
          <w:spacing w:val="4"/>
          <w:sz w:val="27"/>
          <w:szCs w:val="27"/>
        </w:rPr>
        <w:t>N</w:t>
      </w:r>
      <w:r w:rsidRPr="0036323A">
        <w:rPr>
          <w:rFonts w:cstheme="minorHAnsi"/>
          <w:color w:val="000000" w:themeColor="text1"/>
          <w:spacing w:val="4"/>
          <w:sz w:val="27"/>
          <w:szCs w:val="27"/>
        </w:rPr>
        <w:t xml:space="preserve"> LA APLICACIÓN DE LA CONVENCIÓN CONTRA LA TORTURA Y OTROS TRATOS O PENAS CRUELES, INHUMANOS O DEGRADANTES, </w:t>
      </w:r>
      <w:r w:rsidRPr="0036323A">
        <w:rPr>
          <w:rFonts w:cstheme="minorHAnsi"/>
          <w:color w:val="000000" w:themeColor="text1"/>
          <w:sz w:val="27"/>
          <w:szCs w:val="27"/>
        </w:rPr>
        <w:t>CON EL FIN DE QUE CUMPLAN LAS METAS Y OBJETIVOS DEL PROTOCOLO FACULTA</w:t>
      </w:r>
      <w:r w:rsidRPr="0036323A">
        <w:rPr>
          <w:rFonts w:cstheme="minorHAnsi"/>
          <w:sz w:val="27"/>
          <w:szCs w:val="27"/>
        </w:rPr>
        <w:t xml:space="preserve">TIVO PARA VELAR POR LA VIDA, LA INTEGRIDAD FISICA Y LAS PERSONAS RECLUIDAS EN CÁRCELES, DEBIENDO ADOPTAR TODAS LAS MEDIDAS NECESARIAS PARA ASEGURAR LA EFECTIVA LUCHA CONTRA LOS GRUPOS VULNERABLES. </w:t>
      </w:r>
    </w:p>
    <w:p w14:paraId="3DB7A605" w14:textId="524680CF" w:rsidR="00C91E5C" w:rsidRPr="0036323A" w:rsidRDefault="006C0AA0" w:rsidP="003201E3">
      <w:pPr>
        <w:spacing w:line="360" w:lineRule="auto"/>
        <w:jc w:val="both"/>
        <w:rPr>
          <w:rFonts w:cstheme="minorHAnsi"/>
          <w:sz w:val="27"/>
          <w:szCs w:val="27"/>
        </w:rPr>
      </w:pPr>
      <w:r w:rsidRPr="0036323A">
        <w:rPr>
          <w:rFonts w:cstheme="minorHAnsi"/>
          <w:sz w:val="27"/>
          <w:szCs w:val="27"/>
        </w:rPr>
        <w:t>TODO ESTO CON EL FIN DE PROTEGER LOS DERECHOS HUMANOS</w:t>
      </w:r>
      <w:r w:rsidR="0035438B" w:rsidRPr="0036323A">
        <w:rPr>
          <w:rFonts w:cstheme="minorHAnsi"/>
          <w:sz w:val="27"/>
          <w:szCs w:val="27"/>
        </w:rPr>
        <w:t>,</w:t>
      </w:r>
      <w:r w:rsidRPr="0036323A">
        <w:rPr>
          <w:rFonts w:cstheme="minorHAnsi"/>
          <w:sz w:val="27"/>
          <w:szCs w:val="27"/>
        </w:rPr>
        <w:t xml:space="preserve"> DEFENSORES DE DERECHOS HUMANOS, MUJERES Y PERIODISTAS.</w:t>
      </w:r>
    </w:p>
    <w:p w14:paraId="2F7317BE" w14:textId="77777777" w:rsidR="0035438B" w:rsidRDefault="0035438B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455EC24D" w14:textId="4FCE111B" w:rsidR="00C91E5C" w:rsidRPr="00C91E5C" w:rsidRDefault="006C0AA0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C91E5C">
        <w:rPr>
          <w:rFonts w:cstheme="minorHAnsi"/>
          <w:b/>
          <w:bCs/>
          <w:sz w:val="28"/>
          <w:szCs w:val="28"/>
        </w:rPr>
        <w:t>ADULTO MAYOR Y DISCAPACITADOS:</w:t>
      </w:r>
    </w:p>
    <w:p w14:paraId="3D6C6631" w14:textId="0CB0A5B3" w:rsidR="0035438B" w:rsidRDefault="006C0AA0" w:rsidP="003201E3">
      <w:pPr>
        <w:spacing w:line="360" w:lineRule="auto"/>
        <w:jc w:val="both"/>
        <w:rPr>
          <w:rFonts w:cstheme="minorHAnsi"/>
          <w:sz w:val="28"/>
          <w:szCs w:val="28"/>
        </w:rPr>
      </w:pPr>
      <w:r w:rsidRPr="00C91E5C">
        <w:rPr>
          <w:rFonts w:cstheme="minorHAnsi"/>
          <w:sz w:val="28"/>
          <w:szCs w:val="28"/>
        </w:rPr>
        <w:t>NO NOS OLVIDAMOS DE ESTOS GRUPOS SOCIALES, POR ELLO</w:t>
      </w:r>
      <w:r w:rsidR="0035438B">
        <w:rPr>
          <w:rFonts w:cstheme="minorHAnsi"/>
          <w:sz w:val="28"/>
          <w:szCs w:val="28"/>
        </w:rPr>
        <w:t>:</w:t>
      </w:r>
      <w:r w:rsidRPr="00C91E5C">
        <w:rPr>
          <w:rFonts w:cstheme="minorHAnsi"/>
          <w:sz w:val="28"/>
          <w:szCs w:val="28"/>
        </w:rPr>
        <w:t xml:space="preserve"> </w:t>
      </w:r>
    </w:p>
    <w:p w14:paraId="7AE512B3" w14:textId="77777777" w:rsidR="0035438B" w:rsidRDefault="006C0AA0" w:rsidP="003201E3">
      <w:pPr>
        <w:pStyle w:val="Prrafodelista"/>
        <w:numPr>
          <w:ilvl w:val="0"/>
          <w:numId w:val="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35438B">
        <w:rPr>
          <w:rFonts w:cstheme="minorHAnsi"/>
          <w:sz w:val="28"/>
          <w:szCs w:val="28"/>
        </w:rPr>
        <w:t xml:space="preserve">EL DECRETO 4-2022, SE </w:t>
      </w:r>
      <w:r w:rsidRPr="0035438B">
        <w:rPr>
          <w:rFonts w:cstheme="minorHAnsi"/>
          <w:b/>
          <w:bCs/>
          <w:sz w:val="28"/>
          <w:szCs w:val="28"/>
        </w:rPr>
        <w:t>AUMENTA EL BENEFICIO ECONÓMICO MENSUAL PARA LOS ADULTOS MAYORES</w:t>
      </w:r>
      <w:r w:rsidRPr="0035438B">
        <w:rPr>
          <w:rFonts w:cstheme="minorHAnsi"/>
          <w:sz w:val="28"/>
          <w:szCs w:val="28"/>
        </w:rPr>
        <w:t xml:space="preserve"> EN UN 20% Y AUMENTA LA COBERTURA EN 46% DE BENEFICIARIOS. </w:t>
      </w:r>
    </w:p>
    <w:p w14:paraId="5A0D185F" w14:textId="52CA34E1" w:rsidR="00C91E5C" w:rsidRPr="0035438B" w:rsidRDefault="006C0AA0" w:rsidP="003201E3">
      <w:pPr>
        <w:pStyle w:val="Prrafodelista"/>
        <w:numPr>
          <w:ilvl w:val="0"/>
          <w:numId w:val="6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35438B">
        <w:rPr>
          <w:rFonts w:cstheme="minorHAnsi"/>
          <w:sz w:val="28"/>
          <w:szCs w:val="28"/>
        </w:rPr>
        <w:t xml:space="preserve">EL DECRETO 3-2020, </w:t>
      </w:r>
      <w:r w:rsidR="0035438B">
        <w:rPr>
          <w:rFonts w:cstheme="minorHAnsi"/>
          <w:sz w:val="28"/>
          <w:szCs w:val="28"/>
        </w:rPr>
        <w:t>QUE</w:t>
      </w:r>
      <w:r w:rsidRPr="0035438B">
        <w:rPr>
          <w:rFonts w:cstheme="minorHAnsi"/>
          <w:sz w:val="28"/>
          <w:szCs w:val="28"/>
        </w:rPr>
        <w:t xml:space="preserve"> CREA LA </w:t>
      </w:r>
      <w:r w:rsidRPr="0035438B">
        <w:rPr>
          <w:rFonts w:cstheme="minorHAnsi"/>
          <w:b/>
          <w:bCs/>
          <w:sz w:val="28"/>
          <w:szCs w:val="28"/>
        </w:rPr>
        <w:t>LEY QUE RECONOCE Y APRUEBA LA LENGUA DE SEÑAS DE GUATEMALA</w:t>
      </w:r>
      <w:r w:rsidRPr="0035438B">
        <w:rPr>
          <w:rFonts w:cstheme="minorHAnsi"/>
          <w:sz w:val="28"/>
          <w:szCs w:val="28"/>
        </w:rPr>
        <w:t>, COMO EL MEDIO DE COMUNICACIÓN COMPUESTO POR EL CONJUNTO DE GESTOS, FORMAS, MÍMICAS MANUALES Y MOVIMIENTOS CORPORALES CARACTERÍSTICOS CON GRAMÁTICA PROPIA DE LAS PERSONAS SORDAS Y SORDOCIEGAS, RECONOCIDAS EN LA REPÚBLICA.</w:t>
      </w:r>
    </w:p>
    <w:p w14:paraId="51E272E3" w14:textId="77777777" w:rsidR="0036323A" w:rsidRDefault="0036323A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77CC2136" w14:textId="77777777" w:rsidR="0036323A" w:rsidRDefault="0036323A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225044E3" w14:textId="4D34751E" w:rsidR="00C91E5C" w:rsidRPr="00C91E5C" w:rsidRDefault="006C0AA0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C91E5C">
        <w:rPr>
          <w:rFonts w:cstheme="minorHAnsi"/>
          <w:b/>
          <w:bCs/>
          <w:sz w:val="28"/>
          <w:szCs w:val="28"/>
        </w:rPr>
        <w:t>BENEFICIOS ECONÓMICOS:</w:t>
      </w:r>
    </w:p>
    <w:p w14:paraId="2F28396A" w14:textId="7B0AE5B3" w:rsidR="00C91E5C" w:rsidRPr="00C91E5C" w:rsidRDefault="006C0AA0" w:rsidP="003201E3">
      <w:pPr>
        <w:spacing w:line="360" w:lineRule="auto"/>
        <w:jc w:val="both"/>
        <w:rPr>
          <w:rFonts w:cstheme="minorHAnsi"/>
          <w:sz w:val="28"/>
          <w:szCs w:val="28"/>
        </w:rPr>
      </w:pPr>
      <w:r w:rsidRPr="00C91E5C">
        <w:rPr>
          <w:rFonts w:cstheme="minorHAnsi"/>
          <w:sz w:val="28"/>
          <w:szCs w:val="28"/>
        </w:rPr>
        <w:t>ANTE    EL INCREMENTO   DE    LOS    PRECIOS    INTERNACIONALES    DE    LOS COMBUSTIBLES,  GAS PROPANO Y OTROS DERIVADOS DEL PETRÓLEO  POR POR PROBLEMAS QUE AFECTARON AL MUNDO; APOYAMOS    AL    BOLSILLO    DE LOS GUATEMALTECOS OTORGANDO SUBSIDIOS</w:t>
      </w:r>
      <w:r w:rsidR="0035470E">
        <w:rPr>
          <w:rFonts w:cstheme="minorHAnsi"/>
          <w:sz w:val="28"/>
          <w:szCs w:val="28"/>
        </w:rPr>
        <w:t>,</w:t>
      </w:r>
      <w:r w:rsidRPr="00C91E5C">
        <w:rPr>
          <w:rFonts w:cstheme="minorHAnsi"/>
          <w:sz w:val="28"/>
          <w:szCs w:val="28"/>
        </w:rPr>
        <w:t xml:space="preserve"> </w:t>
      </w:r>
      <w:r w:rsidR="0035470E" w:rsidRPr="0035470E">
        <w:rPr>
          <w:rFonts w:cstheme="minorHAnsi"/>
          <w:b/>
          <w:bCs/>
          <w:sz w:val="28"/>
          <w:szCs w:val="28"/>
        </w:rPr>
        <w:t>BENEFICIANDO</w:t>
      </w:r>
      <w:r w:rsidRPr="0035438B">
        <w:rPr>
          <w:rFonts w:cstheme="minorHAnsi"/>
          <w:b/>
          <w:bCs/>
          <w:sz w:val="28"/>
          <w:szCs w:val="28"/>
        </w:rPr>
        <w:t xml:space="preserve">  AL 25% DE  DE LA POBLACIÓN GUATEMALTECA,  A TRAVÉS DE 10 DECRETOS QUE APRUEBAN MECANISMOS DE SUBSIDIO DIRECTO A LOS PRECIOS DE ESOS PRODUCTOS.</w:t>
      </w:r>
    </w:p>
    <w:p w14:paraId="09239EB4" w14:textId="77777777" w:rsidR="0035438B" w:rsidRDefault="0035438B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17EC6CF2" w14:textId="77777777" w:rsidR="0036323A" w:rsidRDefault="0036323A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28767A4E" w14:textId="77777777" w:rsidR="0036323A" w:rsidRDefault="0036323A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45213017" w14:textId="641C3051" w:rsidR="00C91E5C" w:rsidRPr="00C91E5C" w:rsidRDefault="006C0AA0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C91E5C">
        <w:rPr>
          <w:rFonts w:cstheme="minorHAnsi"/>
          <w:b/>
          <w:bCs/>
          <w:sz w:val="28"/>
          <w:szCs w:val="28"/>
        </w:rPr>
        <w:lastRenderedPageBreak/>
        <w:t>INVERSIÓN EXTRANJERA:</w:t>
      </w:r>
    </w:p>
    <w:p w14:paraId="59FF1CE3" w14:textId="265CB3F0" w:rsidR="0035438B" w:rsidRDefault="006C0AA0" w:rsidP="003201E3">
      <w:pPr>
        <w:spacing w:line="360" w:lineRule="auto"/>
        <w:jc w:val="both"/>
        <w:rPr>
          <w:rFonts w:cstheme="minorHAnsi"/>
          <w:sz w:val="28"/>
          <w:szCs w:val="28"/>
        </w:rPr>
      </w:pPr>
      <w:r w:rsidRPr="00C91E5C">
        <w:rPr>
          <w:rFonts w:cstheme="minorHAnsi"/>
          <w:sz w:val="28"/>
          <w:szCs w:val="28"/>
        </w:rPr>
        <w:t xml:space="preserve">CON LA FINALIDAD DE MEJORAR LA CALIDAD DE VIDA, HEMOS GENERADO MEJORES CONDICIONES PARA LA INVERSIÓN EXTRANJERA EN EL PAÍS, DANDOLE CERTEZA </w:t>
      </w:r>
      <w:r>
        <w:rPr>
          <w:rFonts w:cstheme="minorHAnsi"/>
          <w:sz w:val="28"/>
          <w:szCs w:val="28"/>
        </w:rPr>
        <w:t xml:space="preserve">JURIDICA </w:t>
      </w:r>
      <w:r w:rsidRPr="00C91E5C">
        <w:rPr>
          <w:rFonts w:cstheme="minorHAnsi"/>
          <w:sz w:val="28"/>
          <w:szCs w:val="28"/>
        </w:rPr>
        <w:t>A SUS CAPITALES INVERTIDOS, MEDIANTE LOS DECRETOS</w:t>
      </w:r>
      <w:r w:rsidR="0035438B">
        <w:rPr>
          <w:rFonts w:cstheme="minorHAnsi"/>
          <w:sz w:val="28"/>
          <w:szCs w:val="28"/>
        </w:rPr>
        <w:t>:</w:t>
      </w:r>
      <w:r w:rsidRPr="00C91E5C">
        <w:rPr>
          <w:rFonts w:cstheme="minorHAnsi"/>
          <w:sz w:val="28"/>
          <w:szCs w:val="28"/>
        </w:rPr>
        <w:t xml:space="preserve"> </w:t>
      </w:r>
    </w:p>
    <w:p w14:paraId="135E5E84" w14:textId="77777777" w:rsidR="0035438B" w:rsidRDefault="006C0AA0" w:rsidP="003201E3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35438B">
        <w:rPr>
          <w:rFonts w:cstheme="minorHAnsi"/>
          <w:sz w:val="28"/>
          <w:szCs w:val="28"/>
        </w:rPr>
        <w:t xml:space="preserve">1-2018 </w:t>
      </w:r>
      <w:r w:rsidRPr="0035438B">
        <w:rPr>
          <w:rFonts w:cstheme="minorHAnsi"/>
          <w:b/>
          <w:bCs/>
          <w:sz w:val="28"/>
          <w:szCs w:val="28"/>
        </w:rPr>
        <w:t>LEY DE FACTORAJE Y DESCUENTO</w:t>
      </w:r>
      <w:r w:rsidRPr="0035438B">
        <w:rPr>
          <w:rFonts w:cstheme="minorHAnsi"/>
          <w:sz w:val="28"/>
          <w:szCs w:val="28"/>
        </w:rPr>
        <w:t xml:space="preserve"> </w:t>
      </w:r>
    </w:p>
    <w:p w14:paraId="6918BDBB" w14:textId="77777777" w:rsidR="0035438B" w:rsidRDefault="006C0AA0" w:rsidP="003201E3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35438B">
        <w:rPr>
          <w:rFonts w:cstheme="minorHAnsi"/>
          <w:sz w:val="28"/>
          <w:szCs w:val="28"/>
        </w:rPr>
        <w:t xml:space="preserve">7-2018 </w:t>
      </w:r>
      <w:r w:rsidRPr="0035438B">
        <w:rPr>
          <w:rFonts w:cstheme="minorHAnsi"/>
          <w:b/>
          <w:bCs/>
          <w:sz w:val="28"/>
          <w:szCs w:val="28"/>
        </w:rPr>
        <w:t>LEY QUE APRUEBA LA CONVENCIÓN DE NACIONES UNIDAS SOBRE LOS CONTRATOS DE COMPRAVENTA INTERNACIONAL DE MERCADERÍAS</w:t>
      </w:r>
      <w:r w:rsidR="0035438B">
        <w:rPr>
          <w:rFonts w:cstheme="minorHAnsi"/>
          <w:sz w:val="28"/>
          <w:szCs w:val="28"/>
        </w:rPr>
        <w:t>.</w:t>
      </w:r>
      <w:r w:rsidRPr="0035438B">
        <w:rPr>
          <w:rFonts w:cstheme="minorHAnsi"/>
          <w:sz w:val="28"/>
          <w:szCs w:val="28"/>
        </w:rPr>
        <w:t xml:space="preserve"> </w:t>
      </w:r>
    </w:p>
    <w:p w14:paraId="41FE355D" w14:textId="77777777" w:rsidR="0035438B" w:rsidRDefault="006C0AA0" w:rsidP="003201E3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35438B">
        <w:rPr>
          <w:rFonts w:cstheme="minorHAnsi"/>
          <w:sz w:val="28"/>
          <w:szCs w:val="28"/>
        </w:rPr>
        <w:t xml:space="preserve">20-2018 </w:t>
      </w:r>
      <w:r w:rsidRPr="0035438B">
        <w:rPr>
          <w:rFonts w:cstheme="minorHAnsi"/>
          <w:b/>
          <w:bCs/>
          <w:sz w:val="28"/>
          <w:szCs w:val="28"/>
        </w:rPr>
        <w:t>LEY DEL FORTALECIMIENTO AL EMPRENDIMIENTO</w:t>
      </w:r>
      <w:r w:rsidR="0035438B">
        <w:rPr>
          <w:rFonts w:cstheme="minorHAnsi"/>
          <w:sz w:val="28"/>
          <w:szCs w:val="28"/>
        </w:rPr>
        <w:t>.</w:t>
      </w:r>
      <w:r w:rsidRPr="0035438B">
        <w:rPr>
          <w:rFonts w:cstheme="minorHAnsi"/>
          <w:sz w:val="28"/>
          <w:szCs w:val="28"/>
        </w:rPr>
        <w:t xml:space="preserve"> </w:t>
      </w:r>
    </w:p>
    <w:p w14:paraId="69DFAA3D" w14:textId="77777777" w:rsidR="0035438B" w:rsidRDefault="006C0AA0" w:rsidP="003201E3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35438B">
        <w:rPr>
          <w:rFonts w:cstheme="minorHAnsi"/>
          <w:sz w:val="28"/>
          <w:szCs w:val="28"/>
        </w:rPr>
        <w:t xml:space="preserve">2-2021 </w:t>
      </w:r>
      <w:r w:rsidRPr="0035438B">
        <w:rPr>
          <w:rFonts w:cstheme="minorHAnsi"/>
          <w:b/>
          <w:bCs/>
          <w:sz w:val="28"/>
          <w:szCs w:val="28"/>
        </w:rPr>
        <w:t>LEY DE LEASING</w:t>
      </w:r>
      <w:r w:rsidRPr="0035438B">
        <w:rPr>
          <w:rFonts w:cstheme="minorHAnsi"/>
          <w:sz w:val="28"/>
          <w:szCs w:val="28"/>
        </w:rPr>
        <w:t xml:space="preserve">, </w:t>
      </w:r>
    </w:p>
    <w:p w14:paraId="5A2E3795" w14:textId="77777777" w:rsidR="0035438B" w:rsidRDefault="006C0AA0" w:rsidP="003201E3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35438B">
        <w:rPr>
          <w:rFonts w:cstheme="minorHAnsi"/>
          <w:sz w:val="28"/>
          <w:szCs w:val="28"/>
        </w:rPr>
        <w:t xml:space="preserve">46-2022 </w:t>
      </w:r>
      <w:r w:rsidRPr="0035438B">
        <w:rPr>
          <w:rFonts w:cstheme="minorHAnsi"/>
          <w:b/>
          <w:bCs/>
          <w:sz w:val="28"/>
          <w:szCs w:val="28"/>
        </w:rPr>
        <w:t>LEY DE FOMENTO DE INVERSIÓN DE CAPITAL EXTRANJERO</w:t>
      </w:r>
      <w:r w:rsidR="0035438B">
        <w:rPr>
          <w:rFonts w:cstheme="minorHAnsi"/>
          <w:sz w:val="28"/>
          <w:szCs w:val="28"/>
        </w:rPr>
        <w:t>.</w:t>
      </w:r>
      <w:r w:rsidRPr="0035438B">
        <w:rPr>
          <w:rFonts w:cstheme="minorHAnsi"/>
          <w:sz w:val="28"/>
          <w:szCs w:val="28"/>
        </w:rPr>
        <w:t xml:space="preserve"> </w:t>
      </w:r>
    </w:p>
    <w:p w14:paraId="2E54D792" w14:textId="36C261C9" w:rsidR="00C91E5C" w:rsidRPr="0035438B" w:rsidRDefault="006C0AA0" w:rsidP="003201E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 w:rsidRPr="0035438B">
        <w:rPr>
          <w:rFonts w:cstheme="minorHAnsi"/>
          <w:sz w:val="28"/>
          <w:szCs w:val="28"/>
        </w:rPr>
        <w:t>VOLVIENDO AL PAÍS MAS ATRACTIVO PARA LA INVERSION Y GENERANDO EMPLEOS DIGNOS PARA LA GENTE, CON LA FINALIDAD DE REDUCIR LO NIVELES DE POBREZA Y DESIGUALDAD, MEJORANDO EL SISTEMA DE PROTECCIÓN SOCIAL EXISTENTE.</w:t>
      </w:r>
    </w:p>
    <w:p w14:paraId="6AC205AF" w14:textId="4BEEB15E" w:rsidR="0035438B" w:rsidRDefault="0035438B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1F174635" w14:textId="5AED17AC" w:rsidR="0036323A" w:rsidRDefault="0036323A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54B21912" w14:textId="4F789D7B" w:rsidR="0036323A" w:rsidRDefault="0036323A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613E5EA2" w14:textId="30C15CB9" w:rsidR="0036323A" w:rsidRDefault="0036323A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050EDFF4" w14:textId="26B256B4" w:rsidR="0036323A" w:rsidRDefault="0036323A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22B500AC" w14:textId="77777777" w:rsidR="0036323A" w:rsidRDefault="0036323A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7B9DF69A" w14:textId="760A6DCC" w:rsidR="00205D50" w:rsidRDefault="00205D50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0923350E" w14:textId="26B71D00" w:rsidR="00205D50" w:rsidRDefault="00205D50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59E04458" w14:textId="77777777" w:rsidR="00205D50" w:rsidRDefault="00205D50" w:rsidP="003201E3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7DBB472D" w14:textId="60424E48" w:rsidR="00C91E5C" w:rsidRPr="00B02E12" w:rsidRDefault="006C0AA0" w:rsidP="003201E3">
      <w:pPr>
        <w:spacing w:line="360" w:lineRule="auto"/>
        <w:jc w:val="both"/>
        <w:rPr>
          <w:rFonts w:cstheme="minorHAnsi"/>
          <w:b/>
          <w:bCs/>
          <w:sz w:val="26"/>
          <w:szCs w:val="26"/>
        </w:rPr>
      </w:pPr>
      <w:r w:rsidRPr="00B02E12">
        <w:rPr>
          <w:rFonts w:cstheme="minorHAnsi"/>
          <w:b/>
          <w:bCs/>
          <w:sz w:val="26"/>
          <w:szCs w:val="26"/>
        </w:rPr>
        <w:lastRenderedPageBreak/>
        <w:t>SECTOR JUSTICIA:</w:t>
      </w:r>
    </w:p>
    <w:p w14:paraId="10DCA009" w14:textId="133ED0DE" w:rsidR="0035438B" w:rsidRPr="00B02E12" w:rsidRDefault="003201E3" w:rsidP="003201E3">
      <w:pPr>
        <w:spacing w:line="360" w:lineRule="auto"/>
        <w:jc w:val="both"/>
        <w:rPr>
          <w:rFonts w:cstheme="minorHAnsi"/>
          <w:sz w:val="26"/>
          <w:szCs w:val="26"/>
        </w:rPr>
      </w:pPr>
      <w:r w:rsidRPr="00B02E12">
        <w:rPr>
          <w:rFonts w:cstheme="minorHAnsi"/>
          <w:sz w:val="26"/>
          <w:szCs w:val="26"/>
        </w:rPr>
        <w:t>DECRETOS:</w:t>
      </w:r>
    </w:p>
    <w:p w14:paraId="7B470ADF" w14:textId="77777777" w:rsidR="0035438B" w:rsidRPr="00B02E12" w:rsidRDefault="006C0AA0" w:rsidP="003201E3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B02E12">
        <w:rPr>
          <w:rFonts w:cstheme="minorHAnsi"/>
          <w:sz w:val="26"/>
          <w:szCs w:val="26"/>
        </w:rPr>
        <w:t xml:space="preserve">9-2019 </w:t>
      </w:r>
      <w:r w:rsidRPr="00B02E12">
        <w:rPr>
          <w:rFonts w:cstheme="minorHAnsi"/>
          <w:b/>
          <w:bCs/>
          <w:sz w:val="26"/>
          <w:szCs w:val="26"/>
        </w:rPr>
        <w:t>SE CREA EL INSTITUTO PARA LA PROTECCIÓN DE LA VÍCTIMA</w:t>
      </w:r>
      <w:r w:rsidRPr="00B02E12">
        <w:rPr>
          <w:rFonts w:cstheme="minorHAnsi"/>
          <w:sz w:val="26"/>
          <w:szCs w:val="26"/>
        </w:rPr>
        <w:t xml:space="preserve">, QUE TIENE COMO FINALIDAD LA ASISTENCIA LEGAL Y VICTIMOLÓGICA A LAS VICTIMAS DEL DELITO PARA LOGRAR LA REPARACIÓN DIGNA A LA QUE TIENEN DERECHO LAS VÍCTIMAS DEL DELITO, BRINDANDO ATENCIÓN URGENTE, ASISTENCIA LEGAL, REPARACIÓN Y EMPODERAMIENTO PARA LA RECUPERACIÓN INTEGRAL PARA LA PERSONA; </w:t>
      </w:r>
    </w:p>
    <w:p w14:paraId="47882544" w14:textId="6C1B04FA" w:rsidR="0035438B" w:rsidRPr="00B02E12" w:rsidRDefault="006C0AA0" w:rsidP="003201E3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B02E12">
        <w:rPr>
          <w:rFonts w:cstheme="minorHAnsi"/>
          <w:sz w:val="26"/>
          <w:szCs w:val="26"/>
        </w:rPr>
        <w:t xml:space="preserve">10-2019 QUE REFORMA EL CÓDIGO PENAL DE GUATEMALA CON LA QUE </w:t>
      </w:r>
      <w:r w:rsidRPr="00B02E12">
        <w:rPr>
          <w:rFonts w:cstheme="minorHAnsi"/>
          <w:b/>
          <w:bCs/>
          <w:sz w:val="26"/>
          <w:szCs w:val="26"/>
        </w:rPr>
        <w:t>SE CREA EL PROCEDIMIENTO ESPECIAL DE ACEPTACIÓN DE CARGOS DE DELITOS MENOS GRAVES</w:t>
      </w:r>
      <w:r w:rsidRPr="00B02E12">
        <w:rPr>
          <w:rFonts w:cstheme="minorHAnsi"/>
          <w:sz w:val="26"/>
          <w:szCs w:val="26"/>
        </w:rPr>
        <w:t xml:space="preserve">, CON LO QUE AL ACEPTAR LOS HECHOS CON SUS CIRCUNSTANCIAS DE TIEMPO, MODO Y LUGAR, LA RESPONSABILIDAD SOBRE LOS MISMOS Y SU CALIFICACIÓN JURÍDICA, LA PERSONA LIGADA A PROCESO OBTIENE EL BENEFICIO DE REBAJA EN LAS PENAS Y DE ESA FORMA DESCONGESTIONAR LAS CÁRCELES DE GUATEMALA; </w:t>
      </w:r>
    </w:p>
    <w:p w14:paraId="6DE8287F" w14:textId="77777777" w:rsidR="0035438B" w:rsidRPr="00B02E12" w:rsidRDefault="006C0AA0" w:rsidP="003201E3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B02E12">
        <w:rPr>
          <w:rFonts w:cstheme="minorHAnsi"/>
          <w:sz w:val="26"/>
          <w:szCs w:val="26"/>
        </w:rPr>
        <w:t xml:space="preserve">47-2022 QUE </w:t>
      </w:r>
      <w:r w:rsidRPr="00B02E12">
        <w:rPr>
          <w:rFonts w:cstheme="minorHAnsi"/>
          <w:b/>
          <w:bCs/>
          <w:sz w:val="26"/>
          <w:szCs w:val="26"/>
        </w:rPr>
        <w:t>REFORMA EL CÓDIGO CIVIL Y PROCESAL CIVIL</w:t>
      </w:r>
      <w:r w:rsidRPr="00B02E12">
        <w:rPr>
          <w:rFonts w:cstheme="minorHAnsi"/>
          <w:sz w:val="26"/>
          <w:szCs w:val="26"/>
        </w:rPr>
        <w:t xml:space="preserve"> CON LA FINALIDAD DE BRINDAR ACOMPAÑAMIENTO Y USO DE TECNOLOGÍA EN PROCESOS JUDICIALES DE FAMILIA; </w:t>
      </w:r>
    </w:p>
    <w:p w14:paraId="3D21495B" w14:textId="77777777" w:rsidR="0035438B" w:rsidRPr="00B02E12" w:rsidRDefault="006C0AA0" w:rsidP="003201E3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B02E12">
        <w:rPr>
          <w:rFonts w:cstheme="minorHAnsi"/>
          <w:sz w:val="26"/>
          <w:szCs w:val="26"/>
        </w:rPr>
        <w:t xml:space="preserve">7-2022 QUE REFORMA Y MEJORA </w:t>
      </w:r>
      <w:r w:rsidRPr="00B02E12">
        <w:rPr>
          <w:rFonts w:cstheme="minorHAnsi"/>
          <w:b/>
          <w:bCs/>
          <w:sz w:val="26"/>
          <w:szCs w:val="26"/>
        </w:rPr>
        <w:t>LA LEY DE LA CARRERA JUDICIAL</w:t>
      </w:r>
      <w:r w:rsidRPr="00B02E12">
        <w:rPr>
          <w:rFonts w:cstheme="minorHAnsi"/>
          <w:sz w:val="26"/>
          <w:szCs w:val="26"/>
        </w:rPr>
        <w:t xml:space="preserve">; </w:t>
      </w:r>
    </w:p>
    <w:p w14:paraId="282AF9B6" w14:textId="3DAAFC7C" w:rsidR="00522879" w:rsidRDefault="006C0AA0" w:rsidP="003201E3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B02E12">
        <w:rPr>
          <w:rFonts w:cstheme="minorHAnsi"/>
          <w:sz w:val="26"/>
          <w:szCs w:val="26"/>
        </w:rPr>
        <w:t xml:space="preserve">54-2022, </w:t>
      </w:r>
      <w:r w:rsidR="0035438B" w:rsidRPr="00B02E12">
        <w:rPr>
          <w:rFonts w:cstheme="minorHAnsi"/>
          <w:b/>
          <w:bCs/>
          <w:sz w:val="26"/>
          <w:szCs w:val="26"/>
        </w:rPr>
        <w:t>LEY DEL PRESUPUESTO</w:t>
      </w:r>
      <w:r w:rsidR="0035438B" w:rsidRPr="00B02E12">
        <w:rPr>
          <w:rFonts w:cstheme="minorHAnsi"/>
          <w:sz w:val="26"/>
          <w:szCs w:val="26"/>
        </w:rPr>
        <w:t xml:space="preserve"> </w:t>
      </w:r>
      <w:r w:rsidRPr="00B02E12">
        <w:rPr>
          <w:rFonts w:cstheme="minorHAnsi"/>
          <w:sz w:val="26"/>
          <w:szCs w:val="26"/>
        </w:rPr>
        <w:t>PARA EL AÑO 2023, SE INCREMENTÓ EN 12% EN RELACIÓN A 2022 EL PRESUPUESTO AL MINISTERIO PÚBLICO Y AL INSTITUTO PARA LA PROTECCIÓN DE LA VÍCTIMA.</w:t>
      </w:r>
    </w:p>
    <w:p w14:paraId="63A4E59B" w14:textId="77777777" w:rsidR="00B02E12" w:rsidRPr="00B02E12" w:rsidRDefault="00B02E12" w:rsidP="00B02E12">
      <w:pPr>
        <w:pStyle w:val="Prrafodelista"/>
        <w:spacing w:line="360" w:lineRule="auto"/>
        <w:jc w:val="both"/>
        <w:rPr>
          <w:rFonts w:cstheme="minorHAnsi"/>
          <w:sz w:val="26"/>
          <w:szCs w:val="26"/>
        </w:rPr>
      </w:pPr>
    </w:p>
    <w:p w14:paraId="0719B557" w14:textId="25902C99" w:rsidR="00C91E5C" w:rsidRPr="0036323A" w:rsidRDefault="0091099F" w:rsidP="00B02E12">
      <w:pPr>
        <w:spacing w:line="276" w:lineRule="auto"/>
        <w:jc w:val="both"/>
        <w:rPr>
          <w:rFonts w:cstheme="minorHAnsi"/>
          <w:sz w:val="27"/>
          <w:szCs w:val="27"/>
        </w:rPr>
      </w:pPr>
      <w:r w:rsidRPr="00B02E12">
        <w:rPr>
          <w:rFonts w:cstheme="minorHAnsi"/>
          <w:sz w:val="26"/>
          <w:szCs w:val="26"/>
        </w:rPr>
        <w:t xml:space="preserve">EL CONGRESO DE LA REPÚBLICA SIENDO </w:t>
      </w:r>
      <w:r w:rsidR="00B02E12" w:rsidRPr="00B02E12">
        <w:rPr>
          <w:rFonts w:cstheme="minorHAnsi"/>
          <w:sz w:val="26"/>
          <w:szCs w:val="26"/>
        </w:rPr>
        <w:t xml:space="preserve">EL </w:t>
      </w:r>
      <w:r w:rsidRPr="00B02E12">
        <w:rPr>
          <w:rFonts w:cstheme="minorHAnsi"/>
          <w:sz w:val="26"/>
          <w:szCs w:val="26"/>
        </w:rPr>
        <w:t xml:space="preserve">RESPONSABLE </w:t>
      </w:r>
      <w:r w:rsidR="00B02E12" w:rsidRPr="00B02E12">
        <w:rPr>
          <w:rFonts w:cstheme="minorHAnsi"/>
          <w:sz w:val="26"/>
          <w:szCs w:val="26"/>
        </w:rPr>
        <w:t>DE LA</w:t>
      </w:r>
      <w:r w:rsidRPr="00B02E12">
        <w:rPr>
          <w:rFonts w:cstheme="minorHAnsi"/>
          <w:sz w:val="26"/>
          <w:szCs w:val="26"/>
        </w:rPr>
        <w:t xml:space="preserve"> ELECCIÓN DE MAGISTRADOS DE CORTE SUPREMA DE JUSTICIA Y SALAS DE LA CORTE DE APELACIONES</w:t>
      </w:r>
      <w:r w:rsidR="00B02E12" w:rsidRPr="00B02E12">
        <w:rPr>
          <w:rFonts w:cstheme="minorHAnsi"/>
          <w:sz w:val="26"/>
          <w:szCs w:val="26"/>
        </w:rPr>
        <w:t>, HA AGENDADO LA MISMA DANDO CUMPLIMIENTO ASÍ A SU MANADATO CONSTITUCIONAL Y A LO ORDENADO POR LA CORTE DE CONSTITUCIONALIDAD</w:t>
      </w:r>
      <w:r w:rsidRPr="00B02E12">
        <w:rPr>
          <w:rFonts w:cstheme="minorHAnsi"/>
          <w:sz w:val="26"/>
          <w:szCs w:val="26"/>
        </w:rPr>
        <w:t>.</w:t>
      </w:r>
    </w:p>
    <w:sectPr w:rsidR="00C91E5C" w:rsidRPr="0036323A" w:rsidSect="0065206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1312" w14:textId="77777777" w:rsidR="00CD30B7" w:rsidRDefault="00CD30B7" w:rsidP="00622693">
      <w:r>
        <w:separator/>
      </w:r>
    </w:p>
  </w:endnote>
  <w:endnote w:type="continuationSeparator" w:id="0">
    <w:p w14:paraId="24D9E1D7" w14:textId="77777777" w:rsidR="00CD30B7" w:rsidRDefault="00CD30B7" w:rsidP="0062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70305276"/>
      <w:docPartObj>
        <w:docPartGallery w:val="Page Numbers (Bottom of Page)"/>
        <w:docPartUnique/>
      </w:docPartObj>
    </w:sdtPr>
    <w:sdtContent>
      <w:p w14:paraId="536BFB6E" w14:textId="4F87FB9D" w:rsidR="00622693" w:rsidRDefault="00622693" w:rsidP="00671E0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B5F83" w14:textId="77777777" w:rsidR="00622693" w:rsidRDefault="006226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3691805"/>
      <w:docPartObj>
        <w:docPartGallery w:val="Page Numbers (Bottom of Page)"/>
        <w:docPartUnique/>
      </w:docPartObj>
    </w:sdtPr>
    <w:sdtContent>
      <w:p w14:paraId="2680B0BF" w14:textId="44E2496C" w:rsidR="00622693" w:rsidRDefault="00622693" w:rsidP="00671E0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F4C8B17" w14:textId="77777777" w:rsidR="00622693" w:rsidRDefault="006226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6595" w14:textId="77777777" w:rsidR="00CD30B7" w:rsidRDefault="00CD30B7" w:rsidP="00622693">
      <w:r>
        <w:separator/>
      </w:r>
    </w:p>
  </w:footnote>
  <w:footnote w:type="continuationSeparator" w:id="0">
    <w:p w14:paraId="7BFF0B59" w14:textId="77777777" w:rsidR="00CD30B7" w:rsidRDefault="00CD30B7" w:rsidP="0062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911037919"/>
      <w:docPartObj>
        <w:docPartGallery w:val="Page Numbers (Top of Page)"/>
        <w:docPartUnique/>
      </w:docPartObj>
    </w:sdtPr>
    <w:sdtContent>
      <w:p w14:paraId="2C4C2E60" w14:textId="5303B2F5" w:rsidR="00622693" w:rsidRDefault="00622693" w:rsidP="00671E05">
        <w:pPr>
          <w:pStyle w:val="Encabezado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6A03CDF" w14:textId="77777777" w:rsidR="00622693" w:rsidRDefault="006226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42069909"/>
      <w:docPartObj>
        <w:docPartGallery w:val="Page Numbers (Top of Page)"/>
        <w:docPartUnique/>
      </w:docPartObj>
    </w:sdtPr>
    <w:sdtContent>
      <w:p w14:paraId="657DB68B" w14:textId="76B29C9D" w:rsidR="00622693" w:rsidRDefault="00622693" w:rsidP="00671E05">
        <w:pPr>
          <w:pStyle w:val="Encabezado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36003C7" w14:textId="77777777" w:rsidR="00622693" w:rsidRDefault="006226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EEF"/>
    <w:multiLevelType w:val="hybridMultilevel"/>
    <w:tmpl w:val="3D02C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6CB"/>
    <w:multiLevelType w:val="hybridMultilevel"/>
    <w:tmpl w:val="9F96E07A"/>
    <w:lvl w:ilvl="0" w:tplc="B18E0EC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7A75"/>
    <w:multiLevelType w:val="hybridMultilevel"/>
    <w:tmpl w:val="786C6A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54C09"/>
    <w:multiLevelType w:val="hybridMultilevel"/>
    <w:tmpl w:val="8E827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41915"/>
    <w:multiLevelType w:val="hybridMultilevel"/>
    <w:tmpl w:val="32D6B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D7601"/>
    <w:multiLevelType w:val="hybridMultilevel"/>
    <w:tmpl w:val="CD247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20281"/>
    <w:multiLevelType w:val="hybridMultilevel"/>
    <w:tmpl w:val="5C28E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13D15"/>
    <w:multiLevelType w:val="hybridMultilevel"/>
    <w:tmpl w:val="6B78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02915">
    <w:abstractNumId w:val="1"/>
  </w:num>
  <w:num w:numId="2" w16cid:durableId="277487636">
    <w:abstractNumId w:val="5"/>
  </w:num>
  <w:num w:numId="3" w16cid:durableId="1858303197">
    <w:abstractNumId w:val="2"/>
  </w:num>
  <w:num w:numId="4" w16cid:durableId="1593465981">
    <w:abstractNumId w:val="0"/>
  </w:num>
  <w:num w:numId="5" w16cid:durableId="1445416240">
    <w:abstractNumId w:val="7"/>
  </w:num>
  <w:num w:numId="6" w16cid:durableId="2046057723">
    <w:abstractNumId w:val="4"/>
  </w:num>
  <w:num w:numId="7" w16cid:durableId="688290591">
    <w:abstractNumId w:val="3"/>
  </w:num>
  <w:num w:numId="8" w16cid:durableId="559220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5C"/>
    <w:rsid w:val="000B2D5E"/>
    <w:rsid w:val="00114546"/>
    <w:rsid w:val="001522E5"/>
    <w:rsid w:val="001A1251"/>
    <w:rsid w:val="00205D50"/>
    <w:rsid w:val="00253856"/>
    <w:rsid w:val="003201E3"/>
    <w:rsid w:val="0035438B"/>
    <w:rsid w:val="0035470E"/>
    <w:rsid w:val="0036323A"/>
    <w:rsid w:val="004829B9"/>
    <w:rsid w:val="004C46D6"/>
    <w:rsid w:val="00522879"/>
    <w:rsid w:val="005369E3"/>
    <w:rsid w:val="005E71D7"/>
    <w:rsid w:val="00622693"/>
    <w:rsid w:val="00652069"/>
    <w:rsid w:val="006C0AA0"/>
    <w:rsid w:val="00715242"/>
    <w:rsid w:val="007773D1"/>
    <w:rsid w:val="00811B45"/>
    <w:rsid w:val="00824C33"/>
    <w:rsid w:val="008800F1"/>
    <w:rsid w:val="0091099F"/>
    <w:rsid w:val="009B623F"/>
    <w:rsid w:val="00A56EA8"/>
    <w:rsid w:val="00A92295"/>
    <w:rsid w:val="00AA3AFC"/>
    <w:rsid w:val="00B02E12"/>
    <w:rsid w:val="00B10982"/>
    <w:rsid w:val="00C02AD2"/>
    <w:rsid w:val="00C327C4"/>
    <w:rsid w:val="00C724ED"/>
    <w:rsid w:val="00C91E5C"/>
    <w:rsid w:val="00CD30B7"/>
    <w:rsid w:val="00D064E7"/>
    <w:rsid w:val="00D266A4"/>
    <w:rsid w:val="00E66CAB"/>
    <w:rsid w:val="00E8034D"/>
    <w:rsid w:val="00F3067B"/>
    <w:rsid w:val="00F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E15EAA"/>
  <w15:chartTrackingRefBased/>
  <w15:docId w15:val="{B05CAF43-AF26-8144-8516-42ACD050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1E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26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2693"/>
  </w:style>
  <w:style w:type="character" w:styleId="Nmerodepgina">
    <w:name w:val="page number"/>
    <w:basedOn w:val="Fuentedeprrafopredeter"/>
    <w:uiPriority w:val="99"/>
    <w:semiHidden/>
    <w:unhideWhenUsed/>
    <w:rsid w:val="00622693"/>
  </w:style>
  <w:style w:type="paragraph" w:styleId="Piedepgina">
    <w:name w:val="footer"/>
    <w:basedOn w:val="Normal"/>
    <w:link w:val="PiedepginaCar"/>
    <w:uiPriority w:val="99"/>
    <w:unhideWhenUsed/>
    <w:rsid w:val="006226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4E7B5-5F2B-4374-9349-7A8156CEC227}"/>
</file>

<file path=customXml/itemProps2.xml><?xml version="1.0" encoding="utf-8"?>
<ds:datastoreItem xmlns:ds="http://schemas.openxmlformats.org/officeDocument/2006/customXml" ds:itemID="{5EBAB7E3-1DB7-4A20-AF64-32E76FC6C0AF}"/>
</file>

<file path=customXml/itemProps3.xml><?xml version="1.0" encoding="utf-8"?>
<ds:datastoreItem xmlns:ds="http://schemas.openxmlformats.org/officeDocument/2006/customXml" ds:itemID="{D85A4EF7-7B57-4BD0-88C0-A56E09648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Mision Permanente ante la Onu Ginebra Suiza</cp:lastModifiedBy>
  <cp:revision>2</cp:revision>
  <dcterms:created xsi:type="dcterms:W3CDTF">2023-01-24T16:00:00Z</dcterms:created>
  <dcterms:modified xsi:type="dcterms:W3CDTF">2023-01-24T16:00:00Z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