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8CAB" w14:textId="77777777" w:rsidR="009E5E96" w:rsidRDefault="00495BA1" w:rsidP="00495BA1">
      <w:pPr>
        <w:spacing w:after="0" w:line="240" w:lineRule="auto"/>
        <w:jc w:val="center"/>
        <w:rPr>
          <w:rFonts w:ascii="Century Gothic" w:eastAsia="Calibri" w:hAnsi="Century Gothic" w:cs="Times New Roman"/>
          <w:b/>
          <w:iCs/>
          <w:sz w:val="24"/>
          <w:szCs w:val="24"/>
        </w:rPr>
      </w:pPr>
      <w:bookmarkStart w:id="0" w:name="_Hlk87287231"/>
      <w:r w:rsidRPr="00495BA1">
        <w:rPr>
          <w:rFonts w:ascii="Century Gothic" w:eastAsia="Calibri" w:hAnsi="Century Gothic" w:cs="Times New Roman"/>
          <w:b/>
          <w:iCs/>
          <w:sz w:val="24"/>
          <w:szCs w:val="24"/>
        </w:rPr>
        <w:t xml:space="preserve">Discurso de la Señora Viceministra de Educación Bilingüe e </w:t>
      </w:r>
      <w:proofErr w:type="gramStart"/>
      <w:r w:rsidRPr="00495BA1">
        <w:rPr>
          <w:rFonts w:ascii="Century Gothic" w:eastAsia="Calibri" w:hAnsi="Century Gothic" w:cs="Times New Roman"/>
          <w:b/>
          <w:iCs/>
          <w:sz w:val="24"/>
          <w:szCs w:val="24"/>
        </w:rPr>
        <w:t xml:space="preserve">Intercultural,   </w:t>
      </w:r>
      <w:proofErr w:type="gramEnd"/>
      <w:r w:rsidRPr="00495BA1">
        <w:rPr>
          <w:rFonts w:ascii="Century Gothic" w:eastAsia="Calibri" w:hAnsi="Century Gothic" w:cs="Times New Roman"/>
          <w:b/>
          <w:iCs/>
          <w:sz w:val="24"/>
          <w:szCs w:val="24"/>
        </w:rPr>
        <w:t xml:space="preserve">     Dra. Carmelina Espantzay Serech, en el Examen Periódico Universal</w:t>
      </w:r>
      <w:r w:rsidR="009E5E96">
        <w:rPr>
          <w:rFonts w:ascii="Century Gothic" w:eastAsia="Calibri" w:hAnsi="Century Gothic" w:cs="Times New Roman"/>
          <w:b/>
          <w:iCs/>
          <w:sz w:val="24"/>
          <w:szCs w:val="24"/>
        </w:rPr>
        <w:t xml:space="preserve"> de Guatemala</w:t>
      </w:r>
    </w:p>
    <w:p w14:paraId="76175EB5" w14:textId="2B562A47" w:rsidR="00495BA1" w:rsidRPr="009E5E96" w:rsidRDefault="00495BA1" w:rsidP="009E5E96">
      <w:pPr>
        <w:spacing w:after="0" w:line="240" w:lineRule="auto"/>
        <w:jc w:val="center"/>
        <w:rPr>
          <w:rFonts w:ascii="Century Gothic" w:eastAsia="Calibri" w:hAnsi="Century Gothic" w:cs="Times New Roman"/>
          <w:b/>
          <w:iCs/>
          <w:sz w:val="24"/>
          <w:szCs w:val="24"/>
        </w:rPr>
      </w:pPr>
      <w:r w:rsidRPr="00495BA1">
        <w:rPr>
          <w:rFonts w:ascii="Century Gothic" w:eastAsia="Calibri" w:hAnsi="Century Gothic" w:cs="Times New Roman"/>
          <w:b/>
          <w:iCs/>
          <w:sz w:val="24"/>
          <w:szCs w:val="24"/>
        </w:rPr>
        <w:t>Ginebra, 25 de enero de 2023</w:t>
      </w:r>
    </w:p>
    <w:bookmarkEnd w:id="0"/>
    <w:p w14:paraId="79993E29" w14:textId="77777777" w:rsidR="00495BA1" w:rsidRPr="00495BA1" w:rsidRDefault="00495BA1" w:rsidP="00495BA1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14:paraId="06F2A734" w14:textId="77777777" w:rsidR="00495BA1" w:rsidRPr="00495BA1" w:rsidRDefault="00495BA1" w:rsidP="00495BA1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  <w:lang w:val="es-ES_tradnl"/>
        </w:rPr>
      </w:pPr>
    </w:p>
    <w:p w14:paraId="2605368E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t>El Ministerio de Educación garantiza el derecho a la educación con pertinencia cultural y lingüística, que asegur</w:t>
      </w:r>
      <w:r w:rsidR="006C0D4C" w:rsidRPr="00662AFF">
        <w:rPr>
          <w:rFonts w:ascii="Arial" w:eastAsia="Calibri" w:hAnsi="Arial" w:cs="Arial"/>
          <w:sz w:val="28"/>
          <w:szCs w:val="28"/>
          <w:lang w:val="es-ES_tradnl"/>
        </w:rPr>
        <w:t>a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la calidad con equidad e inclusión desde el Nivel Inicial hasta el Nivel Medio. La matrícula estudiantil de mujeres </w:t>
      </w:r>
      <w:r w:rsidR="00994617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aumentó 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en un 3.39% que disminuye </w:t>
      </w:r>
      <w:r w:rsidR="00994617" w:rsidRPr="00662AFF">
        <w:rPr>
          <w:rFonts w:ascii="Arial" w:eastAsia="Calibri" w:hAnsi="Arial" w:cs="Arial"/>
          <w:sz w:val="28"/>
          <w:szCs w:val="28"/>
          <w:lang w:val="es-ES_tradnl"/>
        </w:rPr>
        <w:t>la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desigualdad de género.</w:t>
      </w:r>
    </w:p>
    <w:p w14:paraId="310AB60F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iCs/>
          <w:sz w:val="28"/>
          <w:szCs w:val="28"/>
          <w:lang w:val="es-ES_tradnl"/>
        </w:rPr>
      </w:pPr>
    </w:p>
    <w:p w14:paraId="02F73A70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Para ampliar el acceso a la educación en el nivel inicial de 0 a 4 años, se crearon los Centros Comunitarios de Desarrollo Infantil Integral; y en Preprimaria y Primaria se entrega materiales educativos y guías docentes en diferentes idiomas nacionales. </w:t>
      </w:r>
    </w:p>
    <w:p w14:paraId="61899E1F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14:paraId="7783F762" w14:textId="77777777" w:rsidR="00495BA1" w:rsidRPr="00662AFF" w:rsidRDefault="00994617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t>Todos los</w:t>
      </w:r>
      <w:r w:rsidR="00790CB5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estudiantes 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del sector público </w:t>
      </w:r>
      <w:r w:rsidR="00BD1DBF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han sido 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>beneficiados con el programa de Alimentación Escolar</w:t>
      </w:r>
      <w:r w:rsidR="00BD1DBF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r w:rsidR="00790CB5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con </w:t>
      </w:r>
      <w:r w:rsidR="00BD1DBF" w:rsidRPr="00662AFF">
        <w:rPr>
          <w:rFonts w:ascii="Arial" w:eastAsia="Calibri" w:hAnsi="Arial" w:cs="Arial"/>
          <w:sz w:val="28"/>
          <w:szCs w:val="28"/>
          <w:lang w:val="es-ES_tradnl"/>
        </w:rPr>
        <w:t>una inversión de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r w:rsidR="001256E0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Q10,455.9 millones 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>de quetzales. En Preprimaria, Primaria y Media reciben otros programas de apoyo: como Útiles Escolares, Gratuidad de la Educación y Seguro Médico Escolar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y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>l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os docentes reciben materiales didácticos. </w:t>
      </w:r>
    </w:p>
    <w:p w14:paraId="1CB65F91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iCs/>
          <w:sz w:val="28"/>
          <w:szCs w:val="28"/>
          <w:lang w:val="es-ES_tradnl"/>
        </w:rPr>
      </w:pPr>
    </w:p>
    <w:p w14:paraId="1B7D05FC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Con el programa de Tecnología en el Aula, </w:t>
      </w:r>
      <w:r w:rsidR="00702457">
        <w:rPr>
          <w:rFonts w:ascii="Arial" w:eastAsia="Calibri" w:hAnsi="Arial" w:cs="Arial"/>
          <w:sz w:val="28"/>
          <w:szCs w:val="28"/>
          <w:lang w:val="es-ES_tradnl"/>
        </w:rPr>
        <w:t xml:space="preserve">se 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>dotó kits tecnológicos a l</w:t>
      </w:r>
      <w:r w:rsidR="004507B7" w:rsidRPr="00662AFF">
        <w:rPr>
          <w:rFonts w:ascii="Arial" w:eastAsia="Calibri" w:hAnsi="Arial" w:cs="Arial"/>
          <w:sz w:val="28"/>
          <w:szCs w:val="28"/>
          <w:lang w:val="es-ES_tradnl"/>
        </w:rPr>
        <w:t>a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s </w:t>
      </w:r>
      <w:r w:rsidR="004507B7" w:rsidRPr="00662AFF">
        <w:rPr>
          <w:rFonts w:ascii="Arial" w:eastAsia="Calibri" w:hAnsi="Arial" w:cs="Arial"/>
          <w:sz w:val="28"/>
          <w:szCs w:val="28"/>
          <w:lang w:val="es-ES_tradnl"/>
        </w:rPr>
        <w:t>escuelas y las que carecen de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r w:rsidR="007C2896">
        <w:rPr>
          <w:rFonts w:ascii="Arial" w:eastAsia="Calibri" w:hAnsi="Arial" w:cs="Arial"/>
          <w:sz w:val="28"/>
          <w:szCs w:val="28"/>
          <w:lang w:val="es-ES_tradnl"/>
        </w:rPr>
        <w:t>electricidad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se les instaló un sistema de paneles solares. Los docentes recibieron una certificación en competencias digitales.</w:t>
      </w:r>
    </w:p>
    <w:p w14:paraId="265B52E4" w14:textId="77777777" w:rsidR="004507B7" w:rsidRPr="00662AFF" w:rsidRDefault="004507B7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14:paraId="1887AD1A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lastRenderedPageBreak/>
        <w:t xml:space="preserve">Para mejorar la calidad educativa, </w:t>
      </w:r>
      <w:r w:rsidR="004507B7" w:rsidRPr="00662AFF">
        <w:rPr>
          <w:rFonts w:ascii="Arial" w:eastAsia="Calibri" w:hAnsi="Arial" w:cs="Arial"/>
          <w:sz w:val="28"/>
          <w:szCs w:val="28"/>
          <w:lang w:val="es-ES_tradnl"/>
        </w:rPr>
        <w:t>dentro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del multilingüismo e interculturalidad, los docentes y directores de preprimaria y primaria del sector público participan en procesos de formación universitari</w:t>
      </w:r>
      <w:r w:rsidR="004507B7" w:rsidRPr="00662AFF">
        <w:rPr>
          <w:rFonts w:ascii="Arial" w:eastAsia="Calibri" w:hAnsi="Arial" w:cs="Arial"/>
          <w:sz w:val="28"/>
          <w:szCs w:val="28"/>
          <w:lang w:val="es-ES_tradnl"/>
        </w:rPr>
        <w:t>a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. </w:t>
      </w:r>
    </w:p>
    <w:p w14:paraId="280881BC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14:paraId="6965C11E" w14:textId="77777777" w:rsidR="00495BA1" w:rsidRPr="00662AFF" w:rsidRDefault="006C0D4C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t>Los e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studiantes del Nivel Medio, </w:t>
      </w:r>
      <w:r w:rsidR="008D78F5" w:rsidRPr="00662AFF">
        <w:rPr>
          <w:rFonts w:ascii="Arial" w:eastAsia="Calibri" w:hAnsi="Arial" w:cs="Arial"/>
          <w:sz w:val="28"/>
          <w:szCs w:val="28"/>
          <w:lang w:val="es-ES_tradnl"/>
        </w:rPr>
        <w:t>recibe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>n becas de estudio y de inglés vinculadas a oportunidades laborales</w:t>
      </w:r>
      <w:r w:rsidR="003D5A9D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y 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en las áreas rurales </w:t>
      </w:r>
      <w:r w:rsidR="008D78F5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hay 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>centros educativos de telesecundaria</w:t>
      </w:r>
      <w:r w:rsidR="003D5A9D" w:rsidRPr="00662AFF">
        <w:rPr>
          <w:rFonts w:ascii="Arial" w:eastAsia="Calibri" w:hAnsi="Arial" w:cs="Arial"/>
          <w:sz w:val="28"/>
          <w:szCs w:val="28"/>
          <w:lang w:val="es-ES_tradnl"/>
        </w:rPr>
        <w:t>,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r w:rsidR="003D5A9D" w:rsidRPr="00662AFF">
        <w:rPr>
          <w:rFonts w:ascii="Arial" w:eastAsia="Calibri" w:hAnsi="Arial" w:cs="Arial"/>
          <w:sz w:val="28"/>
          <w:szCs w:val="28"/>
          <w:lang w:val="es-ES_tradnl"/>
        </w:rPr>
        <w:t>ampliando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la cobertura con </w:t>
      </w:r>
      <w:r w:rsidR="003D5A9D" w:rsidRPr="00662AFF">
        <w:rPr>
          <w:rFonts w:ascii="Arial" w:eastAsia="Calibri" w:hAnsi="Arial" w:cs="Arial"/>
          <w:sz w:val="28"/>
          <w:szCs w:val="28"/>
          <w:lang w:val="es-ES_tradnl"/>
        </w:rPr>
        <w:t>la implementación d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>el telebachillerato.</w:t>
      </w:r>
    </w:p>
    <w:p w14:paraId="7FAE8219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iCs/>
          <w:sz w:val="28"/>
          <w:szCs w:val="28"/>
          <w:lang w:val="es-ES_tradnl"/>
        </w:rPr>
      </w:pPr>
    </w:p>
    <w:p w14:paraId="64C1EFFE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t>Para la población migrante</w:t>
      </w:r>
      <w:r w:rsidR="00B32ADD">
        <w:rPr>
          <w:rFonts w:ascii="Arial" w:eastAsia="Calibri" w:hAnsi="Arial" w:cs="Arial"/>
          <w:sz w:val="28"/>
          <w:szCs w:val="28"/>
          <w:lang w:val="es-ES_tradnl"/>
        </w:rPr>
        <w:t>,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se flexibiliza</w:t>
      </w:r>
      <w:r w:rsidR="003D5A9D" w:rsidRPr="00662AFF">
        <w:rPr>
          <w:rFonts w:ascii="Arial" w:eastAsia="Calibri" w:hAnsi="Arial" w:cs="Arial"/>
          <w:sz w:val="28"/>
          <w:szCs w:val="28"/>
          <w:lang w:val="es-ES_tradnl"/>
        </w:rPr>
        <w:t>n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las equiparaciones de estudios para continuar en el Sistema Educativo</w:t>
      </w:r>
      <w:r w:rsidR="003D5A9D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y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los connacionales radicados en el extranjero y a los residentes en el país, se les reconocen las habilidades adquiridas </w:t>
      </w:r>
      <w:r w:rsidR="00584634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con 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>el Sistema de Certificación de competencias ocupacionales y laborales.</w:t>
      </w:r>
    </w:p>
    <w:p w14:paraId="7F20C74D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14:paraId="278AC19F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t>A la población en condición de vulnerabilidad, se le ofrece modalidades flexibles para iniciar o retomar estudios y formación técnica. Se crearon las Escuelas Técnicas de Campo para la Alimentación Escolar que genera</w:t>
      </w:r>
      <w:r w:rsidR="003F0590" w:rsidRPr="00662AFF">
        <w:rPr>
          <w:rFonts w:ascii="Arial" w:eastAsia="Calibri" w:hAnsi="Arial" w:cs="Arial"/>
          <w:sz w:val="28"/>
          <w:szCs w:val="28"/>
          <w:lang w:val="es-ES_tradnl"/>
        </w:rPr>
        <w:t>n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desarrollo comunitario, incentiva la economía local y reduce la brecha de género de las mujeres indígenas. El programa Me Supero incorpora adolescentes y jóvenes que se encontraban fuera del Sistema Educativo Nacional.</w:t>
      </w:r>
    </w:p>
    <w:p w14:paraId="1132B2ED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iCs/>
          <w:sz w:val="28"/>
          <w:szCs w:val="28"/>
          <w:lang w:val="es-ES_tradnl"/>
        </w:rPr>
      </w:pPr>
    </w:p>
    <w:p w14:paraId="6106F07C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iCs/>
          <w:sz w:val="28"/>
          <w:szCs w:val="28"/>
          <w:lang w:val="es-ES_tradnl"/>
        </w:rPr>
        <w:lastRenderedPageBreak/>
        <w:t xml:space="preserve">La educación sexual se desarrolla desde el Currículo Nacional Base y se aborda en el marco de la </w:t>
      </w:r>
      <w:r w:rsidRPr="00662AFF">
        <w:rPr>
          <w:rFonts w:ascii="Arial" w:eastAsia="Arial" w:hAnsi="Arial" w:cs="Arial"/>
          <w:color w:val="000000"/>
          <w:sz w:val="28"/>
          <w:szCs w:val="28"/>
          <w:lang w:val="es-ES_tradnl"/>
        </w:rPr>
        <w:t xml:space="preserve">Política Pública de Protección a la Vida y la Institucionalidad de la Familia. </w:t>
      </w:r>
    </w:p>
    <w:p w14:paraId="62449C56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iCs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iCs/>
          <w:sz w:val="28"/>
          <w:szCs w:val="28"/>
          <w:lang w:val="es-ES_tradnl"/>
        </w:rPr>
        <w:t xml:space="preserve"> </w:t>
      </w:r>
    </w:p>
    <w:p w14:paraId="7D2E8088" w14:textId="77777777" w:rsidR="00495BA1" w:rsidRPr="00DE6752" w:rsidRDefault="00495BA1" w:rsidP="00495BA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val="es-ES_tradnl"/>
        </w:rPr>
      </w:pPr>
      <w:r w:rsidRPr="00DE6752">
        <w:rPr>
          <w:rFonts w:ascii="Arial" w:eastAsia="Calibri" w:hAnsi="Arial" w:cs="Arial"/>
          <w:color w:val="000000" w:themeColor="text1"/>
          <w:sz w:val="28"/>
          <w:szCs w:val="28"/>
          <w:lang w:val="es-ES_tradnl"/>
        </w:rPr>
        <w:t>Los estudiantes con discapacidad reciben becas y son atendidos en los programas y escuelas de Educación Especial. Asimismo, se capacitan a docentes en Lengua de Señas y se provee de material en Sistema Braille.</w:t>
      </w:r>
    </w:p>
    <w:p w14:paraId="7C05D3D2" w14:textId="77777777" w:rsidR="00495BA1" w:rsidRPr="003802E6" w:rsidRDefault="00495BA1" w:rsidP="00495BA1">
      <w:pPr>
        <w:spacing w:after="0" w:line="360" w:lineRule="auto"/>
        <w:jc w:val="both"/>
        <w:rPr>
          <w:rFonts w:ascii="Arial" w:eastAsia="Calibri" w:hAnsi="Arial" w:cs="Arial"/>
          <w:iCs/>
          <w:color w:val="FF0000"/>
          <w:sz w:val="28"/>
          <w:szCs w:val="28"/>
          <w:lang w:val="es-ES_tradnl"/>
        </w:rPr>
      </w:pPr>
    </w:p>
    <w:p w14:paraId="069C0738" w14:textId="77777777" w:rsidR="00B32ADD" w:rsidRPr="00662AFF" w:rsidRDefault="00B32ADD" w:rsidP="00495BA1">
      <w:pPr>
        <w:spacing w:after="0" w:line="360" w:lineRule="auto"/>
        <w:jc w:val="both"/>
        <w:rPr>
          <w:rFonts w:ascii="Arial" w:eastAsia="Calibri" w:hAnsi="Arial" w:cs="Arial"/>
          <w:iCs/>
          <w:sz w:val="28"/>
          <w:szCs w:val="28"/>
          <w:lang w:val="es-ES_tradnl"/>
        </w:rPr>
      </w:pPr>
      <w:r>
        <w:rPr>
          <w:rFonts w:ascii="Arial" w:eastAsia="Calibri" w:hAnsi="Arial" w:cs="Arial"/>
          <w:iCs/>
          <w:sz w:val="28"/>
          <w:szCs w:val="28"/>
          <w:lang w:val="es-ES_tradnl"/>
        </w:rPr>
        <w:t>En atención a la infraestructura escolar,</w:t>
      </w:r>
      <w:r w:rsidR="00D3340D">
        <w:rPr>
          <w:rFonts w:ascii="Arial" w:eastAsia="Calibri" w:hAnsi="Arial" w:cs="Arial"/>
          <w:iCs/>
          <w:sz w:val="28"/>
          <w:szCs w:val="28"/>
          <w:lang w:val="es-ES_tradnl"/>
        </w:rPr>
        <w:t xml:space="preserve"> </w:t>
      </w:r>
      <w:r>
        <w:rPr>
          <w:rFonts w:ascii="Arial" w:eastAsia="Calibri" w:hAnsi="Arial" w:cs="Arial"/>
          <w:iCs/>
          <w:sz w:val="28"/>
          <w:szCs w:val="28"/>
          <w:lang w:val="es-ES_tradnl"/>
        </w:rPr>
        <w:t xml:space="preserve">construcción ampliación y mejoramiento se ha </w:t>
      </w:r>
      <w:r w:rsidR="00CF2566">
        <w:rPr>
          <w:rFonts w:ascii="Arial" w:eastAsia="Calibri" w:hAnsi="Arial" w:cs="Arial"/>
          <w:iCs/>
          <w:sz w:val="28"/>
          <w:szCs w:val="28"/>
          <w:lang w:val="es-ES_tradnl"/>
        </w:rPr>
        <w:t xml:space="preserve">atendido a </w:t>
      </w:r>
      <w:r>
        <w:rPr>
          <w:rFonts w:ascii="Arial" w:eastAsia="Calibri" w:hAnsi="Arial" w:cs="Arial"/>
          <w:iCs/>
          <w:sz w:val="28"/>
          <w:szCs w:val="28"/>
          <w:lang w:val="es-ES_tradnl"/>
        </w:rPr>
        <w:t>8</w:t>
      </w:r>
      <w:r w:rsidR="00CF2566">
        <w:rPr>
          <w:rFonts w:ascii="Arial" w:eastAsia="Calibri" w:hAnsi="Arial" w:cs="Arial"/>
          <w:iCs/>
          <w:sz w:val="28"/>
          <w:szCs w:val="28"/>
          <w:lang w:val="es-ES_tradnl"/>
        </w:rPr>
        <w:t>,</w:t>
      </w:r>
      <w:r>
        <w:rPr>
          <w:rFonts w:ascii="Arial" w:eastAsia="Calibri" w:hAnsi="Arial" w:cs="Arial"/>
          <w:iCs/>
          <w:sz w:val="28"/>
          <w:szCs w:val="28"/>
          <w:lang w:val="es-ES_tradnl"/>
        </w:rPr>
        <w:t>639</w:t>
      </w:r>
      <w:r w:rsidR="00CF2566">
        <w:rPr>
          <w:rFonts w:ascii="Arial" w:eastAsia="Calibri" w:hAnsi="Arial" w:cs="Arial"/>
          <w:iCs/>
          <w:sz w:val="28"/>
          <w:szCs w:val="28"/>
          <w:lang w:val="es-ES_tradnl"/>
        </w:rPr>
        <w:t xml:space="preserve"> centros educativos que incluye mobiliario con criterio para la atención a estudiantes con discapacidad física</w:t>
      </w:r>
      <w:r w:rsidR="00D3340D">
        <w:rPr>
          <w:rFonts w:ascii="Arial" w:eastAsia="Calibri" w:hAnsi="Arial" w:cs="Arial"/>
          <w:iCs/>
          <w:sz w:val="28"/>
          <w:szCs w:val="28"/>
          <w:lang w:val="es-ES_tradnl"/>
        </w:rPr>
        <w:t>.</w:t>
      </w:r>
    </w:p>
    <w:p w14:paraId="2ACDA06C" w14:textId="77777777" w:rsidR="00495BA1" w:rsidRPr="00662AFF" w:rsidRDefault="00495BA1" w:rsidP="00495BA1">
      <w:pPr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8"/>
          <w:lang w:val="es-ES_tradnl"/>
        </w:rPr>
      </w:pPr>
    </w:p>
    <w:p w14:paraId="59BC7639" w14:textId="77777777" w:rsidR="009E5E96" w:rsidRDefault="00DF32F9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t>Derivado de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la emergencia por la COVID-19, se elaboró el currículo emergente de todos los niveles educativos, que priorizó las competencias para los aprendizajes. La entrega educativa se realizó 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con protocolos de bioseguridad 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en modalidad a distancia o híbrida, a través del Programa Aprendo en Casa y en Clase, </w:t>
      </w:r>
      <w:r w:rsidR="002A639E" w:rsidRPr="00662AFF">
        <w:rPr>
          <w:rFonts w:ascii="Arial" w:eastAsia="Calibri" w:hAnsi="Arial" w:cs="Arial"/>
          <w:sz w:val="28"/>
          <w:szCs w:val="28"/>
          <w:lang w:val="es-ES_tradnl"/>
        </w:rPr>
        <w:t>que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incluyó transmisiones de radio, televisión y medios digitales</w:t>
      </w:r>
      <w:r w:rsidR="00B345E9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en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idiomas nacionales; </w:t>
      </w:r>
      <w:r w:rsidR="002A639E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uso 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>de Guías de Autoaprendizaje</w:t>
      </w:r>
      <w:r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y</w:t>
      </w:r>
      <w:r w:rsidR="00495BA1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Módulos de Aprendizaje.  Además, se implementa la Estrategia de Mejoramiento de los Aprendizajes que fortalece competencias de los estudiantes de Primaria, con tutores en las áreas de Matemáticas y Comunicación y Lenguaje.</w:t>
      </w:r>
      <w:r w:rsidR="001A5B1D" w:rsidRPr="00662AFF"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</w:p>
    <w:p w14:paraId="4370A887" w14:textId="77777777" w:rsidR="009E5E96" w:rsidRDefault="009E5E96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</w:p>
    <w:p w14:paraId="2D90281A" w14:textId="2E1053EE" w:rsidR="00495BA1" w:rsidRPr="00662AFF" w:rsidRDefault="00495BA1" w:rsidP="00495BA1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s-ES_tradnl"/>
        </w:rPr>
      </w:pPr>
      <w:r w:rsidRPr="00662AFF">
        <w:rPr>
          <w:rFonts w:ascii="Arial" w:eastAsia="Calibri" w:hAnsi="Arial" w:cs="Arial"/>
          <w:sz w:val="28"/>
          <w:szCs w:val="28"/>
          <w:lang w:val="es-ES_tradnl"/>
        </w:rPr>
        <w:t>Muchas gracias</w:t>
      </w:r>
    </w:p>
    <w:p w14:paraId="74F17336" w14:textId="77777777" w:rsidR="00124804" w:rsidRPr="00662AFF" w:rsidRDefault="00000000">
      <w:pPr>
        <w:rPr>
          <w:sz w:val="28"/>
          <w:szCs w:val="28"/>
        </w:rPr>
      </w:pPr>
    </w:p>
    <w:sectPr w:rsidR="00124804" w:rsidRPr="00662AFF" w:rsidSect="00795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58" w:right="1418" w:bottom="1758" w:left="1418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528C" w14:textId="77777777" w:rsidR="00D34A5F" w:rsidRDefault="00D34A5F">
      <w:pPr>
        <w:spacing w:after="0" w:line="240" w:lineRule="auto"/>
      </w:pPr>
      <w:r>
        <w:separator/>
      </w:r>
    </w:p>
  </w:endnote>
  <w:endnote w:type="continuationSeparator" w:id="0">
    <w:p w14:paraId="00D5A62D" w14:textId="77777777" w:rsidR="00D34A5F" w:rsidRDefault="00D3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6BBF" w14:textId="77777777" w:rsidR="00A96F93" w:rsidRDefault="00A96F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94848"/>
      <w:docPartObj>
        <w:docPartGallery w:val="Page Numbers (Bottom of Page)"/>
        <w:docPartUnique/>
      </w:docPartObj>
    </w:sdtPr>
    <w:sdtContent>
      <w:p w14:paraId="2F118305" w14:textId="77777777" w:rsidR="00A96F93" w:rsidRDefault="00A96F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DDC2B69" w14:textId="77777777" w:rsidR="43D00F78" w:rsidRDefault="00000000" w:rsidP="43D00F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BC2D" w14:textId="77777777" w:rsidR="00A96F93" w:rsidRDefault="00A96F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D26B" w14:textId="77777777" w:rsidR="00D34A5F" w:rsidRDefault="00D34A5F">
      <w:pPr>
        <w:spacing w:after="0" w:line="240" w:lineRule="auto"/>
      </w:pPr>
      <w:r>
        <w:separator/>
      </w:r>
    </w:p>
  </w:footnote>
  <w:footnote w:type="continuationSeparator" w:id="0">
    <w:p w14:paraId="6472FC0C" w14:textId="77777777" w:rsidR="00D34A5F" w:rsidRDefault="00D3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2253" w14:textId="77777777" w:rsidR="00A96F93" w:rsidRDefault="00A96F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A6F8" w14:textId="77777777" w:rsidR="005B1EDE" w:rsidRDefault="00976083" w:rsidP="001C75A2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99C4DD" wp14:editId="5822472C">
          <wp:simplePos x="0" y="0"/>
          <wp:positionH relativeFrom="column">
            <wp:posOffset>-1198245</wp:posOffset>
          </wp:positionH>
          <wp:positionV relativeFrom="paragraph">
            <wp:posOffset>-438150</wp:posOffset>
          </wp:positionV>
          <wp:extent cx="7889240" cy="10226040"/>
          <wp:effectExtent l="0" t="0" r="0" b="0"/>
          <wp:wrapNone/>
          <wp:docPr id="3" name="Imagen 3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240" cy="1022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D46E" w14:textId="77777777" w:rsidR="00A96F93" w:rsidRDefault="00A96F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A1"/>
    <w:rsid w:val="00034242"/>
    <w:rsid w:val="001256E0"/>
    <w:rsid w:val="0017046F"/>
    <w:rsid w:val="001A5B1D"/>
    <w:rsid w:val="00222735"/>
    <w:rsid w:val="002A639E"/>
    <w:rsid w:val="00327C41"/>
    <w:rsid w:val="003802E6"/>
    <w:rsid w:val="003D5A9D"/>
    <w:rsid w:val="003F0590"/>
    <w:rsid w:val="0044213F"/>
    <w:rsid w:val="004507B7"/>
    <w:rsid w:val="00495BA1"/>
    <w:rsid w:val="00532159"/>
    <w:rsid w:val="00584634"/>
    <w:rsid w:val="005C4ED1"/>
    <w:rsid w:val="00662AFF"/>
    <w:rsid w:val="00696662"/>
    <w:rsid w:val="006C0D4C"/>
    <w:rsid w:val="006E75C9"/>
    <w:rsid w:val="00702457"/>
    <w:rsid w:val="00790CB5"/>
    <w:rsid w:val="007C2896"/>
    <w:rsid w:val="008D78F5"/>
    <w:rsid w:val="00976083"/>
    <w:rsid w:val="00994617"/>
    <w:rsid w:val="009E5E96"/>
    <w:rsid w:val="00A46751"/>
    <w:rsid w:val="00A70F1A"/>
    <w:rsid w:val="00A96F93"/>
    <w:rsid w:val="00AD79D8"/>
    <w:rsid w:val="00B32ADD"/>
    <w:rsid w:val="00B345E9"/>
    <w:rsid w:val="00BD1DBF"/>
    <w:rsid w:val="00CF2566"/>
    <w:rsid w:val="00D3340D"/>
    <w:rsid w:val="00D34A5F"/>
    <w:rsid w:val="00DE6752"/>
    <w:rsid w:val="00DF32F9"/>
    <w:rsid w:val="00E70A2E"/>
    <w:rsid w:val="00E747E9"/>
    <w:rsid w:val="00F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682487"/>
  <w15:chartTrackingRefBased/>
  <w15:docId w15:val="{A00CF157-225C-4FC9-9797-965ABCB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BA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95BA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95BA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BA1"/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DCC96-6F9F-43EE-90A6-C3330042581E}"/>
</file>

<file path=customXml/itemProps2.xml><?xml version="1.0" encoding="utf-8"?>
<ds:datastoreItem xmlns:ds="http://schemas.openxmlformats.org/officeDocument/2006/customXml" ds:itemID="{C8979591-2029-4143-9B4E-1F46774BD89A}"/>
</file>

<file path=customXml/itemProps3.xml><?xml version="1.0" encoding="utf-8"?>
<ds:datastoreItem xmlns:ds="http://schemas.openxmlformats.org/officeDocument/2006/customXml" ds:itemID="{97A6F93E-382D-4F5A-9FE7-1A86EFE76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vc_mineduc</dc:creator>
  <cp:keywords/>
  <dc:description/>
  <cp:lastModifiedBy>Mision Permanente ante la Onu Ginebra Suiza</cp:lastModifiedBy>
  <cp:revision>2</cp:revision>
  <cp:lastPrinted>2023-01-24T13:25:00Z</cp:lastPrinted>
  <dcterms:created xsi:type="dcterms:W3CDTF">2023-01-24T13:26:00Z</dcterms:created>
  <dcterms:modified xsi:type="dcterms:W3CDTF">2023-01-24T13:26:00Z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