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1D27296" w:rsidR="000956D8" w:rsidRDefault="00802325">
      <w:pPr>
        <w:shd w:val="clear" w:color="auto" w:fill="FFFFFF"/>
        <w:ind w:right="-240"/>
        <w:jc w:val="both"/>
        <w:rPr>
          <w:rFonts w:ascii="Tahoma" w:eastAsia="Tahoma" w:hAnsi="Tahoma" w:cs="Tahoma"/>
          <w:b/>
          <w:sz w:val="24"/>
          <w:szCs w:val="24"/>
        </w:rPr>
      </w:pPr>
      <w:r>
        <w:rPr>
          <w:rFonts w:ascii="Tahoma" w:eastAsia="Tahoma" w:hAnsi="Tahoma" w:cs="Tahoma"/>
          <w:b/>
          <w:sz w:val="24"/>
          <w:szCs w:val="24"/>
        </w:rPr>
        <w:t>Time: 8</w:t>
      </w:r>
      <w:r w:rsidR="00700DC6">
        <w:rPr>
          <w:rFonts w:ascii="Tahoma" w:eastAsia="Tahoma" w:hAnsi="Tahoma" w:cs="Tahoma"/>
          <w:b/>
          <w:sz w:val="24"/>
          <w:szCs w:val="24"/>
        </w:rPr>
        <w:t xml:space="preserve"> minutes</w:t>
      </w:r>
    </w:p>
    <w:p w14:paraId="00000002" w14:textId="57A7482D" w:rsidR="000956D8" w:rsidRDefault="00700DC6">
      <w:pPr>
        <w:shd w:val="clear" w:color="auto" w:fill="FFFFFF"/>
        <w:ind w:right="-240"/>
        <w:jc w:val="center"/>
        <w:rPr>
          <w:rFonts w:ascii="Tahoma" w:eastAsia="Tahoma" w:hAnsi="Tahoma" w:cs="Tahoma"/>
          <w:b/>
          <w:sz w:val="24"/>
          <w:szCs w:val="24"/>
        </w:rPr>
      </w:pPr>
      <w:r>
        <w:rPr>
          <w:rFonts w:ascii="Tahoma" w:eastAsia="Tahoma" w:hAnsi="Tahoma" w:cs="Tahoma"/>
          <w:b/>
          <w:sz w:val="24"/>
          <w:szCs w:val="24"/>
        </w:rPr>
        <w:t xml:space="preserve">Statement by </w:t>
      </w:r>
      <w:r w:rsidR="00B231EA">
        <w:rPr>
          <w:rFonts w:ascii="Tahoma" w:eastAsia="Tahoma" w:hAnsi="Tahoma" w:cs="Tahoma"/>
          <w:b/>
          <w:sz w:val="24"/>
          <w:szCs w:val="24"/>
        </w:rPr>
        <w:t xml:space="preserve">Ms. </w:t>
      </w:r>
      <w:proofErr w:type="spellStart"/>
      <w:r w:rsidR="00B231EA">
        <w:rPr>
          <w:rFonts w:ascii="Tahoma" w:eastAsia="Tahoma" w:hAnsi="Tahoma" w:cs="Tahoma"/>
          <w:b/>
          <w:sz w:val="24"/>
          <w:szCs w:val="24"/>
        </w:rPr>
        <w:t>Chandima</w:t>
      </w:r>
      <w:proofErr w:type="spellEnd"/>
      <w:r w:rsidR="00B231EA">
        <w:rPr>
          <w:rFonts w:ascii="Tahoma" w:eastAsia="Tahoma" w:hAnsi="Tahoma" w:cs="Tahoma"/>
          <w:b/>
          <w:sz w:val="24"/>
          <w:szCs w:val="24"/>
        </w:rPr>
        <w:t xml:space="preserve"> </w:t>
      </w:r>
      <w:proofErr w:type="spellStart"/>
      <w:r w:rsidR="00B231EA">
        <w:rPr>
          <w:rFonts w:ascii="Tahoma" w:eastAsia="Tahoma" w:hAnsi="Tahoma" w:cs="Tahoma"/>
          <w:b/>
          <w:sz w:val="24"/>
          <w:szCs w:val="24"/>
        </w:rPr>
        <w:t>Wickramasinghe</w:t>
      </w:r>
      <w:proofErr w:type="spellEnd"/>
    </w:p>
    <w:p w14:paraId="7AE8FFB9" w14:textId="5D50F7B3" w:rsidR="00B231EA" w:rsidRDefault="00B231EA">
      <w:pPr>
        <w:shd w:val="clear" w:color="auto" w:fill="FFFFFF"/>
        <w:ind w:right="-240"/>
        <w:jc w:val="center"/>
        <w:rPr>
          <w:rFonts w:ascii="Tahoma" w:eastAsia="Tahoma" w:hAnsi="Tahoma" w:cs="Tahoma"/>
          <w:b/>
          <w:sz w:val="24"/>
          <w:szCs w:val="24"/>
        </w:rPr>
      </w:pPr>
      <w:r>
        <w:rPr>
          <w:rFonts w:ascii="Tahoma" w:eastAsia="Tahoma" w:hAnsi="Tahoma" w:cs="Tahoma"/>
          <w:b/>
          <w:sz w:val="24"/>
          <w:szCs w:val="24"/>
        </w:rPr>
        <w:t>Additional Secretary to the President</w:t>
      </w:r>
      <w:bookmarkStart w:id="0" w:name="_GoBack"/>
      <w:bookmarkEnd w:id="0"/>
    </w:p>
    <w:p w14:paraId="00000003" w14:textId="77777777" w:rsidR="000956D8" w:rsidRDefault="00700DC6">
      <w:pPr>
        <w:shd w:val="clear" w:color="auto" w:fill="FFFFFF"/>
        <w:ind w:right="-240"/>
        <w:jc w:val="center"/>
        <w:rPr>
          <w:rFonts w:ascii="Tahoma" w:eastAsia="Tahoma" w:hAnsi="Tahoma" w:cs="Tahoma"/>
          <w:b/>
          <w:sz w:val="24"/>
          <w:szCs w:val="24"/>
        </w:rPr>
      </w:pPr>
      <w:r>
        <w:rPr>
          <w:rFonts w:ascii="Tahoma" w:eastAsia="Tahoma" w:hAnsi="Tahoma" w:cs="Tahoma"/>
          <w:b/>
          <w:sz w:val="24"/>
          <w:szCs w:val="24"/>
        </w:rPr>
        <w:t>Fourth Cycle of the Universal Periodic Review of Sri Lanka</w:t>
      </w:r>
    </w:p>
    <w:p w14:paraId="00000004" w14:textId="77777777" w:rsidR="000956D8" w:rsidRDefault="00700DC6">
      <w:pPr>
        <w:shd w:val="clear" w:color="auto" w:fill="FFFFFF"/>
        <w:ind w:right="-240"/>
        <w:jc w:val="center"/>
        <w:rPr>
          <w:rFonts w:ascii="Tahoma" w:eastAsia="Tahoma" w:hAnsi="Tahoma" w:cs="Tahoma"/>
          <w:b/>
          <w:sz w:val="24"/>
          <w:szCs w:val="24"/>
        </w:rPr>
      </w:pPr>
      <w:r>
        <w:rPr>
          <w:rFonts w:ascii="Tahoma" w:eastAsia="Tahoma" w:hAnsi="Tahoma" w:cs="Tahoma"/>
          <w:b/>
          <w:sz w:val="24"/>
          <w:szCs w:val="24"/>
        </w:rPr>
        <w:t>Geneva, 1 February 2023</w:t>
      </w:r>
    </w:p>
    <w:p w14:paraId="00000005" w14:textId="77777777" w:rsidR="000956D8" w:rsidRDefault="000956D8">
      <w:pPr>
        <w:ind w:right="-240"/>
        <w:jc w:val="both"/>
        <w:rPr>
          <w:rFonts w:ascii="Tahoma" w:eastAsia="Tahoma" w:hAnsi="Tahoma" w:cs="Tahoma"/>
          <w:sz w:val="24"/>
          <w:szCs w:val="24"/>
        </w:rPr>
      </w:pPr>
    </w:p>
    <w:p w14:paraId="00000006" w14:textId="5CFFDDEC" w:rsidR="000956D8" w:rsidRDefault="00700DC6">
      <w:pPr>
        <w:ind w:right="-240"/>
        <w:jc w:val="both"/>
        <w:rPr>
          <w:rFonts w:ascii="Tahoma" w:eastAsia="Tahoma" w:hAnsi="Tahoma" w:cs="Tahoma"/>
          <w:sz w:val="24"/>
          <w:szCs w:val="24"/>
        </w:rPr>
      </w:pPr>
      <w:r>
        <w:rPr>
          <w:rFonts w:ascii="Tahoma" w:eastAsia="Tahoma" w:hAnsi="Tahoma" w:cs="Tahoma"/>
          <w:sz w:val="24"/>
          <w:szCs w:val="24"/>
        </w:rPr>
        <w:t>Mr</w:t>
      </w:r>
      <w:r w:rsidR="00955045">
        <w:rPr>
          <w:rFonts w:ascii="Tahoma" w:eastAsia="Tahoma" w:hAnsi="Tahoma" w:cs="Tahoma"/>
          <w:sz w:val="24"/>
          <w:szCs w:val="24"/>
        </w:rPr>
        <w:t>.</w:t>
      </w:r>
      <w:r>
        <w:rPr>
          <w:rFonts w:ascii="Tahoma" w:eastAsia="Tahoma" w:hAnsi="Tahoma" w:cs="Tahoma"/>
          <w:sz w:val="24"/>
          <w:szCs w:val="24"/>
        </w:rPr>
        <w:t xml:space="preserve"> President, </w:t>
      </w:r>
    </w:p>
    <w:p w14:paraId="00000007" w14:textId="77777777" w:rsidR="000956D8" w:rsidRDefault="00700DC6">
      <w:pPr>
        <w:ind w:right="-240"/>
        <w:jc w:val="both"/>
        <w:rPr>
          <w:rFonts w:ascii="Tahoma" w:eastAsia="Tahoma" w:hAnsi="Tahoma" w:cs="Tahoma"/>
          <w:sz w:val="24"/>
          <w:szCs w:val="24"/>
        </w:rPr>
      </w:pPr>
      <w:r>
        <w:rPr>
          <w:rFonts w:ascii="Tahoma" w:eastAsia="Tahoma" w:hAnsi="Tahoma" w:cs="Tahoma"/>
          <w:sz w:val="24"/>
          <w:szCs w:val="24"/>
        </w:rPr>
        <w:t>Distinguished delegates,</w:t>
      </w:r>
    </w:p>
    <w:p w14:paraId="00000008" w14:textId="77777777" w:rsidR="000956D8" w:rsidRDefault="000956D8">
      <w:pPr>
        <w:jc w:val="both"/>
        <w:rPr>
          <w:rFonts w:ascii="Tahoma" w:eastAsia="Tahoma" w:hAnsi="Tahoma" w:cs="Tahoma"/>
          <w:sz w:val="24"/>
          <w:szCs w:val="24"/>
        </w:rPr>
      </w:pPr>
    </w:p>
    <w:p w14:paraId="00000009" w14:textId="59BCED1D" w:rsidR="000956D8" w:rsidRDefault="00440F4D">
      <w:pPr>
        <w:spacing w:line="300" w:lineRule="auto"/>
        <w:jc w:val="both"/>
        <w:rPr>
          <w:rFonts w:ascii="Tahoma" w:eastAsia="Tahoma" w:hAnsi="Tahoma" w:cs="Tahoma"/>
          <w:sz w:val="24"/>
          <w:szCs w:val="24"/>
        </w:rPr>
      </w:pPr>
      <w:r>
        <w:rPr>
          <w:rFonts w:ascii="Tahoma" w:eastAsia="Tahoma" w:hAnsi="Tahoma" w:cs="Tahoma"/>
          <w:sz w:val="24"/>
          <w:szCs w:val="24"/>
        </w:rPr>
        <w:t>With regard to ad</w:t>
      </w:r>
      <w:r w:rsidR="00700DC6">
        <w:rPr>
          <w:rFonts w:ascii="Tahoma" w:eastAsia="Tahoma" w:hAnsi="Tahoma" w:cs="Tahoma"/>
          <w:sz w:val="24"/>
          <w:szCs w:val="24"/>
        </w:rPr>
        <w:t xml:space="preserve">vance questions </w:t>
      </w:r>
      <w:r>
        <w:rPr>
          <w:rFonts w:ascii="Tahoma" w:eastAsia="Tahoma" w:hAnsi="Tahoma" w:cs="Tahoma"/>
          <w:sz w:val="24"/>
          <w:szCs w:val="24"/>
        </w:rPr>
        <w:t xml:space="preserve">and comments </w:t>
      </w:r>
      <w:r w:rsidR="00EE3BB1">
        <w:rPr>
          <w:rFonts w:ascii="Tahoma" w:eastAsia="Tahoma" w:hAnsi="Tahoma" w:cs="Tahoma"/>
          <w:sz w:val="24"/>
          <w:szCs w:val="24"/>
        </w:rPr>
        <w:t>on</w:t>
      </w:r>
      <w:r w:rsidR="00700DC6">
        <w:rPr>
          <w:rFonts w:ascii="Tahoma" w:eastAsia="Tahoma" w:hAnsi="Tahoma" w:cs="Tahoma"/>
          <w:sz w:val="24"/>
          <w:szCs w:val="24"/>
        </w:rPr>
        <w:t xml:space="preserve"> land</w:t>
      </w:r>
      <w:r>
        <w:rPr>
          <w:rFonts w:ascii="Tahoma" w:eastAsia="Tahoma" w:hAnsi="Tahoma" w:cs="Tahoma"/>
          <w:sz w:val="24"/>
          <w:szCs w:val="24"/>
        </w:rPr>
        <w:t xml:space="preserve"> release</w:t>
      </w:r>
      <w:r w:rsidR="00EE3BB1">
        <w:rPr>
          <w:rFonts w:ascii="Tahoma" w:eastAsia="Tahoma" w:hAnsi="Tahoma" w:cs="Tahoma"/>
          <w:sz w:val="24"/>
          <w:szCs w:val="24"/>
        </w:rPr>
        <w:t xml:space="preserve"> and</w:t>
      </w:r>
      <w:r w:rsidR="00700DC6">
        <w:rPr>
          <w:rFonts w:ascii="Tahoma" w:eastAsia="Tahoma" w:hAnsi="Tahoma" w:cs="Tahoma"/>
          <w:sz w:val="24"/>
          <w:szCs w:val="24"/>
        </w:rPr>
        <w:t xml:space="preserve"> resettlement of </w:t>
      </w:r>
      <w:r>
        <w:rPr>
          <w:rFonts w:ascii="Tahoma" w:eastAsia="Tahoma" w:hAnsi="Tahoma" w:cs="Tahoma"/>
          <w:sz w:val="24"/>
          <w:szCs w:val="24"/>
        </w:rPr>
        <w:t>IDPs</w:t>
      </w:r>
      <w:r w:rsidR="00700DC6">
        <w:rPr>
          <w:rFonts w:ascii="Tahoma" w:eastAsia="Tahoma" w:hAnsi="Tahoma" w:cs="Tahoma"/>
          <w:sz w:val="24"/>
          <w:szCs w:val="24"/>
        </w:rPr>
        <w:t xml:space="preserve">, </w:t>
      </w:r>
    </w:p>
    <w:p w14:paraId="0000000A" w14:textId="77777777" w:rsidR="000956D8" w:rsidRDefault="000956D8">
      <w:pPr>
        <w:spacing w:line="300" w:lineRule="auto"/>
        <w:jc w:val="both"/>
        <w:rPr>
          <w:rFonts w:ascii="Tahoma" w:eastAsia="Tahoma" w:hAnsi="Tahoma" w:cs="Tahoma"/>
          <w:b/>
          <w:sz w:val="24"/>
          <w:szCs w:val="24"/>
        </w:rPr>
      </w:pPr>
    </w:p>
    <w:p w14:paraId="0000000B" w14:textId="77777777" w:rsidR="000956D8" w:rsidRDefault="00700DC6">
      <w:pPr>
        <w:spacing w:line="300" w:lineRule="auto"/>
        <w:jc w:val="both"/>
        <w:rPr>
          <w:rFonts w:ascii="Tahoma" w:eastAsia="Tahoma" w:hAnsi="Tahoma" w:cs="Tahoma"/>
          <w:b/>
          <w:sz w:val="24"/>
          <w:szCs w:val="24"/>
        </w:rPr>
      </w:pPr>
      <w:r>
        <w:rPr>
          <w:rFonts w:ascii="Tahoma" w:eastAsia="Tahoma" w:hAnsi="Tahoma" w:cs="Tahoma"/>
          <w:b/>
          <w:sz w:val="24"/>
          <w:szCs w:val="24"/>
        </w:rPr>
        <w:t>(Issues of the Northern and Eastern Provinces)</w:t>
      </w:r>
    </w:p>
    <w:p w14:paraId="0000000C" w14:textId="77777777" w:rsidR="000956D8" w:rsidRDefault="000956D8">
      <w:pPr>
        <w:spacing w:line="300" w:lineRule="auto"/>
        <w:jc w:val="both"/>
        <w:rPr>
          <w:rFonts w:ascii="Tahoma" w:eastAsia="Tahoma" w:hAnsi="Tahoma" w:cs="Tahoma"/>
          <w:sz w:val="24"/>
          <w:szCs w:val="24"/>
        </w:rPr>
      </w:pPr>
    </w:p>
    <w:p w14:paraId="0000000D" w14:textId="29A64267" w:rsidR="000956D8" w:rsidRDefault="00700DC6">
      <w:pPr>
        <w:numPr>
          <w:ilvl w:val="0"/>
          <w:numId w:val="1"/>
        </w:numPr>
        <w:spacing w:line="300" w:lineRule="auto"/>
        <w:ind w:left="270" w:hanging="270"/>
        <w:jc w:val="both"/>
        <w:rPr>
          <w:rFonts w:ascii="Tahoma" w:eastAsia="Tahoma" w:hAnsi="Tahoma" w:cs="Tahoma"/>
          <w:sz w:val="24"/>
          <w:szCs w:val="24"/>
        </w:rPr>
      </w:pPr>
      <w:r>
        <w:rPr>
          <w:rFonts w:ascii="Tahoma" w:eastAsia="Tahoma" w:hAnsi="Tahoma" w:cs="Tahoma"/>
          <w:sz w:val="24"/>
          <w:szCs w:val="24"/>
        </w:rPr>
        <w:t>Sri Lanka has taken progressive measures to resolve the issues of the people living in the Northern and Eastern Provinces. Most recently, a “</w:t>
      </w:r>
      <w:r w:rsidRPr="00EE3BB1">
        <w:rPr>
          <w:rFonts w:ascii="Tahoma" w:eastAsia="Tahoma" w:hAnsi="Tahoma" w:cs="Tahoma"/>
          <w:b/>
          <w:bCs/>
          <w:sz w:val="24"/>
          <w:szCs w:val="24"/>
        </w:rPr>
        <w:t>Special Unit on solving issues of people in the Northern Province</w:t>
      </w:r>
      <w:r>
        <w:rPr>
          <w:rFonts w:ascii="Tahoma" w:eastAsia="Tahoma" w:hAnsi="Tahoma" w:cs="Tahoma"/>
          <w:sz w:val="24"/>
          <w:szCs w:val="24"/>
        </w:rPr>
        <w:t xml:space="preserve">” </w:t>
      </w:r>
      <w:r w:rsidR="007A78DC">
        <w:rPr>
          <w:rFonts w:ascii="Tahoma" w:eastAsia="Tahoma" w:hAnsi="Tahoma" w:cs="Tahoma"/>
          <w:sz w:val="24"/>
          <w:szCs w:val="24"/>
        </w:rPr>
        <w:t xml:space="preserve">was </w:t>
      </w:r>
      <w:r>
        <w:rPr>
          <w:rFonts w:ascii="Tahoma" w:eastAsia="Tahoma" w:hAnsi="Tahoma" w:cs="Tahoma"/>
          <w:sz w:val="24"/>
          <w:szCs w:val="24"/>
        </w:rPr>
        <w:t>established directly under the purview of the Presidential Secretariat</w:t>
      </w:r>
      <w:r w:rsidR="002C2A9E">
        <w:rPr>
          <w:rFonts w:ascii="Tahoma" w:eastAsia="Tahoma" w:hAnsi="Tahoma" w:cs="Tahoma"/>
          <w:sz w:val="24"/>
          <w:szCs w:val="24"/>
        </w:rPr>
        <w:t xml:space="preserve">, </w:t>
      </w:r>
      <w:r w:rsidR="00440F4D">
        <w:rPr>
          <w:rFonts w:ascii="Tahoma" w:eastAsia="Tahoma" w:hAnsi="Tahoma" w:cs="Tahoma"/>
          <w:sz w:val="24"/>
          <w:szCs w:val="24"/>
        </w:rPr>
        <w:t>to focus on expediting N</w:t>
      </w:r>
      <w:r>
        <w:rPr>
          <w:rFonts w:ascii="Tahoma" w:eastAsia="Tahoma" w:hAnsi="Tahoma" w:cs="Tahoma"/>
          <w:sz w:val="24"/>
          <w:szCs w:val="24"/>
        </w:rPr>
        <w:t xml:space="preserve">orthern development, reconciliation and national unity. To facilitate the work of this unit, a sub-office has been opened in </w:t>
      </w:r>
      <w:proofErr w:type="spellStart"/>
      <w:r>
        <w:rPr>
          <w:rFonts w:ascii="Tahoma" w:eastAsia="Tahoma" w:hAnsi="Tahoma" w:cs="Tahoma"/>
          <w:sz w:val="24"/>
          <w:szCs w:val="24"/>
        </w:rPr>
        <w:t>Vavuniya</w:t>
      </w:r>
      <w:proofErr w:type="spellEnd"/>
      <w:r>
        <w:rPr>
          <w:rFonts w:ascii="Tahoma" w:eastAsia="Tahoma" w:hAnsi="Tahoma" w:cs="Tahoma"/>
          <w:sz w:val="24"/>
          <w:szCs w:val="24"/>
        </w:rPr>
        <w:t xml:space="preserve"> District in the Northern Province to coordinate matters relating to land, housing, health, irrigation and agriculture</w:t>
      </w:r>
      <w:r w:rsidR="002C2A9E">
        <w:rPr>
          <w:rFonts w:ascii="Tahoma" w:eastAsia="Tahoma" w:hAnsi="Tahoma" w:cs="Tahoma"/>
          <w:sz w:val="24"/>
          <w:szCs w:val="24"/>
        </w:rPr>
        <w:t>,</w:t>
      </w:r>
      <w:r>
        <w:rPr>
          <w:rFonts w:ascii="Tahoma" w:eastAsia="Tahoma" w:hAnsi="Tahoma" w:cs="Tahoma"/>
          <w:sz w:val="24"/>
          <w:szCs w:val="24"/>
        </w:rPr>
        <w:t xml:space="preserve"> as well </w:t>
      </w:r>
      <w:r w:rsidR="006E7A42">
        <w:rPr>
          <w:rFonts w:ascii="Tahoma" w:eastAsia="Tahoma" w:hAnsi="Tahoma" w:cs="Tahoma"/>
          <w:sz w:val="24"/>
          <w:szCs w:val="24"/>
        </w:rPr>
        <w:t xml:space="preserve">as </w:t>
      </w:r>
      <w:r>
        <w:rPr>
          <w:rFonts w:ascii="Tahoma" w:eastAsia="Tahoma" w:hAnsi="Tahoma" w:cs="Tahoma"/>
          <w:sz w:val="24"/>
          <w:szCs w:val="24"/>
        </w:rPr>
        <w:t xml:space="preserve">to assist in the work of the </w:t>
      </w:r>
      <w:r w:rsidRPr="00EE3BB1">
        <w:rPr>
          <w:rFonts w:ascii="Tahoma" w:eastAsia="Tahoma" w:hAnsi="Tahoma" w:cs="Tahoma"/>
          <w:b/>
          <w:bCs/>
          <w:sz w:val="24"/>
          <w:szCs w:val="24"/>
        </w:rPr>
        <w:t>Office on Missing Persons</w:t>
      </w:r>
      <w:r>
        <w:rPr>
          <w:rFonts w:ascii="Tahoma" w:eastAsia="Tahoma" w:hAnsi="Tahoma" w:cs="Tahoma"/>
          <w:sz w:val="24"/>
          <w:szCs w:val="24"/>
        </w:rPr>
        <w:t xml:space="preserve"> and the </w:t>
      </w:r>
      <w:r w:rsidRPr="00EE3BB1">
        <w:rPr>
          <w:rFonts w:ascii="Tahoma" w:eastAsia="Tahoma" w:hAnsi="Tahoma" w:cs="Tahoma"/>
          <w:b/>
          <w:bCs/>
          <w:sz w:val="24"/>
          <w:szCs w:val="24"/>
        </w:rPr>
        <w:t>Office for Repa</w:t>
      </w:r>
      <w:r w:rsidR="00440F4D" w:rsidRPr="00EE3BB1">
        <w:rPr>
          <w:rFonts w:ascii="Tahoma" w:eastAsia="Tahoma" w:hAnsi="Tahoma" w:cs="Tahoma"/>
          <w:b/>
          <w:bCs/>
          <w:sz w:val="24"/>
          <w:szCs w:val="24"/>
        </w:rPr>
        <w:t>rations</w:t>
      </w:r>
      <w:r w:rsidR="00440F4D">
        <w:rPr>
          <w:rFonts w:ascii="Tahoma" w:eastAsia="Tahoma" w:hAnsi="Tahoma" w:cs="Tahoma"/>
          <w:sz w:val="24"/>
          <w:szCs w:val="24"/>
        </w:rPr>
        <w:t xml:space="preserve"> in the province. This Unit will </w:t>
      </w:r>
      <w:r w:rsidR="007A78DC">
        <w:rPr>
          <w:rFonts w:ascii="Tahoma" w:eastAsia="Tahoma" w:hAnsi="Tahoma" w:cs="Tahoma"/>
          <w:sz w:val="24"/>
          <w:szCs w:val="24"/>
        </w:rPr>
        <w:t xml:space="preserve">also </w:t>
      </w:r>
      <w:r w:rsidR="00440F4D">
        <w:rPr>
          <w:rFonts w:ascii="Tahoma" w:eastAsia="Tahoma" w:hAnsi="Tahoma" w:cs="Tahoma"/>
          <w:sz w:val="24"/>
          <w:szCs w:val="24"/>
        </w:rPr>
        <w:t xml:space="preserve">assist </w:t>
      </w:r>
      <w:r w:rsidR="000158C4">
        <w:rPr>
          <w:rFonts w:ascii="Tahoma" w:eastAsia="Tahoma" w:hAnsi="Tahoma" w:cs="Tahoma"/>
          <w:sz w:val="24"/>
          <w:szCs w:val="24"/>
        </w:rPr>
        <w:t xml:space="preserve">in </w:t>
      </w:r>
      <w:r w:rsidR="00440F4D">
        <w:rPr>
          <w:rFonts w:ascii="Tahoma" w:eastAsia="Tahoma" w:hAnsi="Tahoma" w:cs="Tahoma"/>
          <w:sz w:val="24"/>
          <w:szCs w:val="24"/>
        </w:rPr>
        <w:t xml:space="preserve">the work of the </w:t>
      </w:r>
      <w:r w:rsidR="00440F4D" w:rsidRPr="00EE3BB1">
        <w:rPr>
          <w:rFonts w:ascii="Tahoma" w:eastAsia="Tahoma" w:hAnsi="Tahoma" w:cs="Tahoma"/>
          <w:b/>
          <w:bCs/>
          <w:sz w:val="24"/>
          <w:szCs w:val="24"/>
        </w:rPr>
        <w:t>Cabinet Sub-Committee on Reconciliation</w:t>
      </w:r>
      <w:r w:rsidR="00440F4D">
        <w:rPr>
          <w:rFonts w:ascii="Tahoma" w:eastAsia="Tahoma" w:hAnsi="Tahoma" w:cs="Tahoma"/>
          <w:sz w:val="24"/>
          <w:szCs w:val="24"/>
        </w:rPr>
        <w:t xml:space="preserve"> under the Chairmanship of the President.</w:t>
      </w:r>
    </w:p>
    <w:p w14:paraId="0000000E" w14:textId="77777777" w:rsidR="000956D8" w:rsidRDefault="000956D8">
      <w:pPr>
        <w:spacing w:line="300" w:lineRule="auto"/>
        <w:ind w:left="270"/>
        <w:jc w:val="both"/>
        <w:rPr>
          <w:rFonts w:ascii="Tahoma" w:eastAsia="Tahoma" w:hAnsi="Tahoma" w:cs="Tahoma"/>
          <w:sz w:val="24"/>
          <w:szCs w:val="24"/>
        </w:rPr>
      </w:pPr>
    </w:p>
    <w:p w14:paraId="0000000F" w14:textId="77777777" w:rsidR="000956D8" w:rsidRDefault="00700DC6">
      <w:pPr>
        <w:spacing w:line="300" w:lineRule="auto"/>
        <w:jc w:val="both"/>
        <w:rPr>
          <w:rFonts w:ascii="Tahoma" w:eastAsia="Tahoma" w:hAnsi="Tahoma" w:cs="Tahoma"/>
          <w:b/>
          <w:sz w:val="24"/>
          <w:szCs w:val="24"/>
        </w:rPr>
      </w:pPr>
      <w:r>
        <w:rPr>
          <w:rFonts w:ascii="Tahoma" w:eastAsia="Tahoma" w:hAnsi="Tahoma" w:cs="Tahoma"/>
          <w:b/>
          <w:sz w:val="24"/>
          <w:szCs w:val="24"/>
        </w:rPr>
        <w:t>(Release of lands and resettlement of IDPs)</w:t>
      </w:r>
    </w:p>
    <w:p w14:paraId="00000010" w14:textId="77777777" w:rsidR="000956D8" w:rsidRDefault="000956D8">
      <w:pPr>
        <w:spacing w:line="300" w:lineRule="auto"/>
        <w:jc w:val="both"/>
        <w:rPr>
          <w:rFonts w:ascii="Tahoma" w:eastAsia="Tahoma" w:hAnsi="Tahoma" w:cs="Tahoma"/>
          <w:b/>
          <w:sz w:val="24"/>
          <w:szCs w:val="24"/>
        </w:rPr>
      </w:pPr>
    </w:p>
    <w:p w14:paraId="00000011" w14:textId="4AA438F6" w:rsidR="000956D8" w:rsidRDefault="00700DC6">
      <w:pPr>
        <w:numPr>
          <w:ilvl w:val="0"/>
          <w:numId w:val="1"/>
        </w:numPr>
        <w:spacing w:line="300" w:lineRule="auto"/>
        <w:ind w:left="360"/>
        <w:jc w:val="both"/>
        <w:rPr>
          <w:rFonts w:ascii="Tahoma" w:eastAsia="Tahoma" w:hAnsi="Tahoma" w:cs="Tahoma"/>
          <w:sz w:val="24"/>
          <w:szCs w:val="24"/>
        </w:rPr>
      </w:pPr>
      <w:r>
        <w:rPr>
          <w:rFonts w:ascii="Tahoma" w:eastAsia="Tahoma" w:hAnsi="Tahoma" w:cs="Tahoma"/>
          <w:sz w:val="24"/>
          <w:szCs w:val="24"/>
        </w:rPr>
        <w:t>In terms of land release in the Northern and Eastern provinces, 92% of private lands retained by the military ha</w:t>
      </w:r>
      <w:r w:rsidR="006D784D">
        <w:rPr>
          <w:rFonts w:ascii="Tahoma" w:eastAsia="Tahoma" w:hAnsi="Tahoma" w:cs="Tahoma"/>
          <w:sz w:val="24"/>
          <w:szCs w:val="24"/>
        </w:rPr>
        <w:t>s</w:t>
      </w:r>
      <w:r>
        <w:rPr>
          <w:rFonts w:ascii="Tahoma" w:eastAsia="Tahoma" w:hAnsi="Tahoma" w:cs="Tahoma"/>
          <w:sz w:val="24"/>
          <w:szCs w:val="24"/>
        </w:rPr>
        <w:t xml:space="preserve"> been released to the legitimate civilian owners through local Government authorities as of January 2023. </w:t>
      </w:r>
    </w:p>
    <w:p w14:paraId="00000012" w14:textId="77777777" w:rsidR="000956D8" w:rsidRDefault="000956D8">
      <w:pPr>
        <w:spacing w:line="300" w:lineRule="auto"/>
        <w:ind w:left="360"/>
        <w:jc w:val="both"/>
        <w:rPr>
          <w:rFonts w:ascii="Tahoma" w:eastAsia="Tahoma" w:hAnsi="Tahoma" w:cs="Tahoma"/>
          <w:sz w:val="24"/>
          <w:szCs w:val="24"/>
        </w:rPr>
      </w:pPr>
    </w:p>
    <w:p w14:paraId="00000013" w14:textId="1E9AC895" w:rsidR="000956D8" w:rsidRDefault="00700DC6">
      <w:pPr>
        <w:numPr>
          <w:ilvl w:val="0"/>
          <w:numId w:val="1"/>
        </w:numPr>
        <w:spacing w:line="300" w:lineRule="auto"/>
        <w:ind w:left="360"/>
        <w:jc w:val="both"/>
        <w:rPr>
          <w:rFonts w:ascii="Tahoma" w:eastAsia="Tahoma" w:hAnsi="Tahoma" w:cs="Tahoma"/>
          <w:sz w:val="24"/>
          <w:szCs w:val="24"/>
        </w:rPr>
      </w:pPr>
      <w:r>
        <w:rPr>
          <w:rFonts w:ascii="Tahoma" w:eastAsia="Tahoma" w:hAnsi="Tahoma" w:cs="Tahoma"/>
          <w:sz w:val="24"/>
          <w:szCs w:val="24"/>
        </w:rPr>
        <w:t xml:space="preserve">In addition, </w:t>
      </w:r>
      <w:r w:rsidR="00C15186" w:rsidRPr="000E5D9C">
        <w:rPr>
          <w:rFonts w:ascii="Tahoma" w:eastAsia="Tahoma" w:hAnsi="Tahoma" w:cs="Tahoma"/>
          <w:b/>
          <w:bCs/>
          <w:sz w:val="24"/>
          <w:szCs w:val="24"/>
        </w:rPr>
        <w:t xml:space="preserve">over </w:t>
      </w:r>
      <w:r w:rsidRPr="000E5D9C">
        <w:rPr>
          <w:rFonts w:ascii="Tahoma" w:eastAsia="Tahoma" w:hAnsi="Tahoma" w:cs="Tahoma"/>
          <w:b/>
          <w:bCs/>
          <w:sz w:val="24"/>
          <w:szCs w:val="24"/>
        </w:rPr>
        <w:t>100 Acres of land</w:t>
      </w:r>
      <w:r>
        <w:rPr>
          <w:rFonts w:ascii="Tahoma" w:eastAsia="Tahoma" w:hAnsi="Tahoma" w:cs="Tahoma"/>
          <w:sz w:val="24"/>
          <w:szCs w:val="24"/>
        </w:rPr>
        <w:t xml:space="preserve"> under the Army and Navy in </w:t>
      </w:r>
      <w:proofErr w:type="spellStart"/>
      <w:r>
        <w:rPr>
          <w:rFonts w:ascii="Tahoma" w:eastAsia="Tahoma" w:hAnsi="Tahoma" w:cs="Tahoma"/>
          <w:sz w:val="24"/>
          <w:szCs w:val="24"/>
        </w:rPr>
        <w:t>Palaly</w:t>
      </w:r>
      <w:proofErr w:type="spellEnd"/>
      <w:r>
        <w:rPr>
          <w:rFonts w:ascii="Tahoma" w:eastAsia="Tahoma" w:hAnsi="Tahoma" w:cs="Tahoma"/>
          <w:sz w:val="24"/>
          <w:szCs w:val="24"/>
        </w:rPr>
        <w:t xml:space="preserve"> in the Northern Province are scheduled to be released shortly. Further</w:t>
      </w:r>
      <w:r w:rsidR="002C2A9E">
        <w:rPr>
          <w:rFonts w:ascii="Tahoma" w:eastAsia="Tahoma" w:hAnsi="Tahoma" w:cs="Tahoma"/>
          <w:sz w:val="24"/>
          <w:szCs w:val="24"/>
        </w:rPr>
        <w:t xml:space="preserve">, </w:t>
      </w:r>
      <w:r w:rsidR="007A78DC">
        <w:rPr>
          <w:rFonts w:ascii="Tahoma" w:eastAsia="Tahoma" w:hAnsi="Tahoma" w:cs="Tahoma"/>
          <w:sz w:val="24"/>
          <w:szCs w:val="24"/>
        </w:rPr>
        <w:t xml:space="preserve">certain </w:t>
      </w:r>
      <w:r>
        <w:rPr>
          <w:rFonts w:ascii="Tahoma" w:eastAsia="Tahoma" w:hAnsi="Tahoma" w:cs="Tahoma"/>
          <w:sz w:val="24"/>
          <w:szCs w:val="24"/>
        </w:rPr>
        <w:t xml:space="preserve">lands required for expansion of the </w:t>
      </w:r>
      <w:proofErr w:type="spellStart"/>
      <w:r>
        <w:rPr>
          <w:rFonts w:ascii="Tahoma" w:eastAsia="Tahoma" w:hAnsi="Tahoma" w:cs="Tahoma"/>
          <w:sz w:val="24"/>
          <w:szCs w:val="24"/>
        </w:rPr>
        <w:t>Palaly</w:t>
      </w:r>
      <w:proofErr w:type="spellEnd"/>
      <w:r>
        <w:rPr>
          <w:rFonts w:ascii="Tahoma" w:eastAsia="Tahoma" w:hAnsi="Tahoma" w:cs="Tahoma"/>
          <w:sz w:val="24"/>
          <w:szCs w:val="24"/>
        </w:rPr>
        <w:t xml:space="preserve"> Airport will be made available for cultivation of seasonal crops.</w:t>
      </w:r>
    </w:p>
    <w:p w14:paraId="462D0A3D" w14:textId="77777777" w:rsidR="007A78DC" w:rsidRDefault="007A78DC" w:rsidP="007A78DC">
      <w:pPr>
        <w:pStyle w:val="ListParagraph"/>
        <w:rPr>
          <w:rFonts w:ascii="Tahoma" w:eastAsia="Tahoma" w:hAnsi="Tahoma" w:cs="Tahoma"/>
          <w:sz w:val="24"/>
          <w:szCs w:val="24"/>
        </w:rPr>
      </w:pPr>
    </w:p>
    <w:p w14:paraId="00000014" w14:textId="43D9F05A" w:rsidR="000956D8" w:rsidRDefault="002C2A9E" w:rsidP="007A78DC">
      <w:pPr>
        <w:numPr>
          <w:ilvl w:val="0"/>
          <w:numId w:val="1"/>
        </w:numPr>
        <w:spacing w:after="120" w:line="300" w:lineRule="auto"/>
        <w:ind w:left="360"/>
        <w:jc w:val="both"/>
        <w:rPr>
          <w:rFonts w:ascii="Tahoma" w:eastAsia="Tahoma" w:hAnsi="Tahoma" w:cs="Tahoma"/>
          <w:sz w:val="24"/>
          <w:szCs w:val="24"/>
        </w:rPr>
      </w:pPr>
      <w:r>
        <w:rPr>
          <w:rFonts w:ascii="Tahoma" w:eastAsia="Tahoma" w:hAnsi="Tahoma" w:cs="Tahoma"/>
          <w:sz w:val="24"/>
          <w:szCs w:val="24"/>
        </w:rPr>
        <w:t xml:space="preserve">Sri Lanka </w:t>
      </w:r>
      <w:r w:rsidR="00700DC6" w:rsidRPr="007A78DC">
        <w:rPr>
          <w:rFonts w:ascii="Tahoma" w:eastAsia="Tahoma" w:hAnsi="Tahoma" w:cs="Tahoma"/>
          <w:sz w:val="24"/>
          <w:szCs w:val="24"/>
        </w:rPr>
        <w:t>has initiated a</w:t>
      </w:r>
      <w:r w:rsidR="007A78DC" w:rsidRPr="007A78DC">
        <w:rPr>
          <w:rFonts w:ascii="Tahoma" w:eastAsia="Tahoma" w:hAnsi="Tahoma" w:cs="Tahoma"/>
          <w:sz w:val="24"/>
          <w:szCs w:val="24"/>
        </w:rPr>
        <w:t xml:space="preserve">ction </w:t>
      </w:r>
      <w:r w:rsidR="00700DC6" w:rsidRPr="007A78DC">
        <w:rPr>
          <w:rFonts w:ascii="Tahoma" w:eastAsia="Tahoma" w:hAnsi="Tahoma" w:cs="Tahoma"/>
          <w:sz w:val="24"/>
          <w:szCs w:val="24"/>
        </w:rPr>
        <w:t>to restore land ownership of people who had been traditionally occupying and cultivating their lands</w:t>
      </w:r>
      <w:r w:rsidR="00871B79">
        <w:rPr>
          <w:rFonts w:ascii="Tahoma" w:eastAsia="Tahoma" w:hAnsi="Tahoma" w:cs="Tahoma"/>
          <w:sz w:val="24"/>
          <w:szCs w:val="24"/>
        </w:rPr>
        <w:t>,</w:t>
      </w:r>
      <w:r w:rsidR="007A78DC">
        <w:rPr>
          <w:rFonts w:ascii="Tahoma" w:eastAsia="Tahoma" w:hAnsi="Tahoma" w:cs="Tahoma"/>
          <w:sz w:val="24"/>
          <w:szCs w:val="24"/>
        </w:rPr>
        <w:t xml:space="preserve"> but which had been</w:t>
      </w:r>
      <w:r w:rsidR="00871B79">
        <w:rPr>
          <w:rFonts w:ascii="Tahoma" w:eastAsia="Tahoma" w:hAnsi="Tahoma" w:cs="Tahoma"/>
          <w:sz w:val="24"/>
          <w:szCs w:val="24"/>
        </w:rPr>
        <w:t xml:space="preserve"> declared </w:t>
      </w:r>
      <w:r w:rsidR="007A78DC" w:rsidRPr="007A78DC">
        <w:rPr>
          <w:rFonts w:ascii="Tahoma" w:eastAsia="Tahoma" w:hAnsi="Tahoma" w:cs="Tahoma"/>
          <w:sz w:val="24"/>
          <w:szCs w:val="24"/>
        </w:rPr>
        <w:t>as forest or wildlife reservations</w:t>
      </w:r>
      <w:r w:rsidR="007A78DC">
        <w:rPr>
          <w:rFonts w:ascii="Tahoma" w:eastAsia="Tahoma" w:hAnsi="Tahoma" w:cs="Tahoma"/>
          <w:sz w:val="24"/>
          <w:szCs w:val="24"/>
        </w:rPr>
        <w:t xml:space="preserve"> after they were abandoned due to conflict situation</w:t>
      </w:r>
      <w:r w:rsidR="00871B79">
        <w:rPr>
          <w:rFonts w:ascii="Tahoma" w:eastAsia="Tahoma" w:hAnsi="Tahoma" w:cs="Tahoma"/>
          <w:sz w:val="24"/>
          <w:szCs w:val="24"/>
        </w:rPr>
        <w:t>.</w:t>
      </w:r>
      <w:r w:rsidR="007A78DC">
        <w:rPr>
          <w:rFonts w:ascii="Tahoma" w:eastAsia="Tahoma" w:hAnsi="Tahoma" w:cs="Tahoma"/>
          <w:sz w:val="24"/>
          <w:szCs w:val="24"/>
        </w:rPr>
        <w:t xml:space="preserve"> A road map to remap such areas and grant deeds has </w:t>
      </w:r>
      <w:r w:rsidR="00871B79">
        <w:rPr>
          <w:rFonts w:ascii="Tahoma" w:eastAsia="Tahoma" w:hAnsi="Tahoma" w:cs="Tahoma"/>
          <w:sz w:val="24"/>
          <w:szCs w:val="24"/>
        </w:rPr>
        <w:t xml:space="preserve">now </w:t>
      </w:r>
      <w:r w:rsidR="007A78DC">
        <w:rPr>
          <w:rFonts w:ascii="Tahoma" w:eastAsia="Tahoma" w:hAnsi="Tahoma" w:cs="Tahoma"/>
          <w:sz w:val="24"/>
          <w:szCs w:val="24"/>
        </w:rPr>
        <w:t>been approved by the Cabinet of Ministers.</w:t>
      </w:r>
    </w:p>
    <w:p w14:paraId="7C109D7B" w14:textId="77777777" w:rsidR="00EE3BB1" w:rsidRDefault="00EE3BB1" w:rsidP="00EE3BB1">
      <w:pPr>
        <w:pStyle w:val="ListParagraph"/>
        <w:rPr>
          <w:rFonts w:ascii="Tahoma" w:eastAsia="Tahoma" w:hAnsi="Tahoma" w:cs="Tahoma"/>
          <w:sz w:val="24"/>
          <w:szCs w:val="24"/>
        </w:rPr>
      </w:pPr>
    </w:p>
    <w:p w14:paraId="00000015" w14:textId="1956A801" w:rsidR="000956D8" w:rsidRDefault="00700DC6">
      <w:pPr>
        <w:numPr>
          <w:ilvl w:val="0"/>
          <w:numId w:val="1"/>
        </w:numPr>
        <w:spacing w:line="300" w:lineRule="auto"/>
        <w:ind w:left="360"/>
        <w:jc w:val="both"/>
        <w:rPr>
          <w:rFonts w:ascii="Tahoma" w:eastAsia="Tahoma" w:hAnsi="Tahoma" w:cs="Tahoma"/>
          <w:sz w:val="24"/>
          <w:szCs w:val="24"/>
        </w:rPr>
      </w:pPr>
      <w:bookmarkStart w:id="1" w:name="_heading=h.gjdgxs" w:colFirst="0" w:colLast="0"/>
      <w:bookmarkEnd w:id="1"/>
      <w:r>
        <w:rPr>
          <w:rFonts w:ascii="Tahoma" w:eastAsia="Tahoma" w:hAnsi="Tahoma" w:cs="Tahoma"/>
          <w:sz w:val="24"/>
          <w:szCs w:val="24"/>
        </w:rPr>
        <w:t xml:space="preserve">The Government has continued </w:t>
      </w:r>
      <w:r w:rsidR="002C2A9E">
        <w:rPr>
          <w:rFonts w:ascii="Tahoma" w:eastAsia="Tahoma" w:hAnsi="Tahoma" w:cs="Tahoma"/>
          <w:sz w:val="24"/>
          <w:szCs w:val="24"/>
        </w:rPr>
        <w:t xml:space="preserve">with </w:t>
      </w:r>
      <w:r>
        <w:rPr>
          <w:rFonts w:ascii="Tahoma" w:eastAsia="Tahoma" w:hAnsi="Tahoma" w:cs="Tahoma"/>
          <w:sz w:val="24"/>
          <w:szCs w:val="24"/>
        </w:rPr>
        <w:t>the resettlement process</w:t>
      </w:r>
      <w:r w:rsidR="00871B79">
        <w:rPr>
          <w:rFonts w:ascii="Tahoma" w:eastAsia="Tahoma" w:hAnsi="Tahoma" w:cs="Tahoma"/>
          <w:sz w:val="24"/>
          <w:szCs w:val="24"/>
        </w:rPr>
        <w:t>. As of this month, a</w:t>
      </w:r>
      <w:r>
        <w:rPr>
          <w:rFonts w:ascii="Tahoma" w:eastAsia="Tahoma" w:hAnsi="Tahoma" w:cs="Tahoma"/>
          <w:sz w:val="24"/>
          <w:szCs w:val="24"/>
        </w:rPr>
        <w:t xml:space="preserve"> total of </w:t>
      </w:r>
      <w:r w:rsidR="00871B79">
        <w:rPr>
          <w:rFonts w:ascii="Tahoma" w:eastAsia="Tahoma" w:hAnsi="Tahoma" w:cs="Tahoma"/>
          <w:sz w:val="24"/>
          <w:szCs w:val="24"/>
        </w:rPr>
        <w:t>2,324 families</w:t>
      </w:r>
      <w:r>
        <w:rPr>
          <w:rFonts w:ascii="Tahoma" w:eastAsia="Tahoma" w:hAnsi="Tahoma" w:cs="Tahoma"/>
          <w:sz w:val="24"/>
          <w:szCs w:val="24"/>
        </w:rPr>
        <w:t xml:space="preserve"> remain to be resettled. </w:t>
      </w:r>
      <w:r w:rsidR="00871B79">
        <w:rPr>
          <w:rFonts w:ascii="Tahoma" w:eastAsia="Tahoma" w:hAnsi="Tahoma" w:cs="Tahoma"/>
          <w:sz w:val="24"/>
          <w:szCs w:val="24"/>
        </w:rPr>
        <w:t xml:space="preserve">Of </w:t>
      </w:r>
      <w:r w:rsidR="00EE3BB1">
        <w:rPr>
          <w:rFonts w:ascii="Tahoma" w:eastAsia="Tahoma" w:hAnsi="Tahoma" w:cs="Tahoma"/>
          <w:sz w:val="24"/>
          <w:szCs w:val="24"/>
        </w:rPr>
        <w:t xml:space="preserve">these, </w:t>
      </w:r>
      <w:r>
        <w:rPr>
          <w:rFonts w:ascii="Tahoma" w:eastAsia="Tahoma" w:hAnsi="Tahoma" w:cs="Tahoma"/>
          <w:sz w:val="24"/>
          <w:szCs w:val="24"/>
        </w:rPr>
        <w:t xml:space="preserve">149 live in welfare </w:t>
      </w:r>
      <w:proofErr w:type="spellStart"/>
      <w:r>
        <w:rPr>
          <w:rFonts w:ascii="Tahoma" w:eastAsia="Tahoma" w:hAnsi="Tahoma" w:cs="Tahoma"/>
          <w:sz w:val="24"/>
          <w:szCs w:val="24"/>
        </w:rPr>
        <w:t>centres</w:t>
      </w:r>
      <w:proofErr w:type="spellEnd"/>
      <w:r>
        <w:rPr>
          <w:rFonts w:ascii="Tahoma" w:eastAsia="Tahoma" w:hAnsi="Tahoma" w:cs="Tahoma"/>
          <w:sz w:val="24"/>
          <w:szCs w:val="24"/>
        </w:rPr>
        <w:t xml:space="preserve"> while 2</w:t>
      </w:r>
      <w:r w:rsidR="002C2A9E">
        <w:rPr>
          <w:rFonts w:ascii="Tahoma" w:eastAsia="Tahoma" w:hAnsi="Tahoma" w:cs="Tahoma"/>
          <w:sz w:val="24"/>
          <w:szCs w:val="24"/>
        </w:rPr>
        <w:t>,</w:t>
      </w:r>
      <w:r>
        <w:rPr>
          <w:rFonts w:ascii="Tahoma" w:eastAsia="Tahoma" w:hAnsi="Tahoma" w:cs="Tahoma"/>
          <w:sz w:val="24"/>
          <w:szCs w:val="24"/>
        </w:rPr>
        <w:t>175 live with extended family or friends.</w:t>
      </w:r>
      <w:r w:rsidR="00B66843">
        <w:rPr>
          <w:rFonts w:ascii="Tahoma" w:eastAsia="Tahoma" w:hAnsi="Tahoma" w:cs="Tahoma"/>
          <w:sz w:val="24"/>
          <w:szCs w:val="24"/>
        </w:rPr>
        <w:t xml:space="preserve"> </w:t>
      </w:r>
      <w:r w:rsidR="000E5D9C">
        <w:rPr>
          <w:rFonts w:ascii="Tahoma" w:eastAsia="Tahoma" w:hAnsi="Tahoma" w:cs="Tahoma"/>
          <w:sz w:val="24"/>
          <w:szCs w:val="24"/>
        </w:rPr>
        <w:t xml:space="preserve">It may be noted that </w:t>
      </w:r>
      <w:r w:rsidR="006D784D">
        <w:rPr>
          <w:rFonts w:ascii="Tahoma" w:eastAsia="Tahoma" w:hAnsi="Tahoma" w:cs="Tahoma"/>
          <w:sz w:val="24"/>
          <w:szCs w:val="24"/>
        </w:rPr>
        <w:t>75</w:t>
      </w:r>
      <w:r w:rsidR="00B66843">
        <w:rPr>
          <w:rFonts w:ascii="Tahoma" w:eastAsia="Tahoma" w:hAnsi="Tahoma" w:cs="Tahoma"/>
          <w:sz w:val="24"/>
          <w:szCs w:val="24"/>
        </w:rPr>
        <w:t xml:space="preserve"> </w:t>
      </w:r>
      <w:r w:rsidR="00715695">
        <w:rPr>
          <w:rFonts w:ascii="Tahoma" w:eastAsia="Tahoma" w:hAnsi="Tahoma" w:cs="Tahoma"/>
          <w:sz w:val="24"/>
          <w:szCs w:val="24"/>
        </w:rPr>
        <w:t>families living in</w:t>
      </w:r>
      <w:r w:rsidR="006D784D">
        <w:rPr>
          <w:rFonts w:ascii="Tahoma" w:eastAsia="Tahoma" w:hAnsi="Tahoma" w:cs="Tahoma"/>
          <w:sz w:val="24"/>
          <w:szCs w:val="24"/>
        </w:rPr>
        <w:t xml:space="preserve"> welfare </w:t>
      </w:r>
      <w:proofErr w:type="spellStart"/>
      <w:r w:rsidR="006D784D">
        <w:rPr>
          <w:rFonts w:ascii="Tahoma" w:eastAsia="Tahoma" w:hAnsi="Tahoma" w:cs="Tahoma"/>
          <w:sz w:val="24"/>
          <w:szCs w:val="24"/>
        </w:rPr>
        <w:t>centres</w:t>
      </w:r>
      <w:proofErr w:type="spellEnd"/>
      <w:r w:rsidR="006D784D">
        <w:rPr>
          <w:rFonts w:ascii="Tahoma" w:eastAsia="Tahoma" w:hAnsi="Tahoma" w:cs="Tahoma"/>
          <w:sz w:val="24"/>
          <w:szCs w:val="24"/>
        </w:rPr>
        <w:t xml:space="preserve"> </w:t>
      </w:r>
      <w:r w:rsidR="00B66843">
        <w:rPr>
          <w:rFonts w:ascii="Tahoma" w:eastAsia="Tahoma" w:hAnsi="Tahoma" w:cs="Tahoma"/>
          <w:sz w:val="24"/>
          <w:szCs w:val="24"/>
        </w:rPr>
        <w:t xml:space="preserve">are due to be </w:t>
      </w:r>
      <w:r w:rsidR="006D784D">
        <w:rPr>
          <w:rFonts w:ascii="Tahoma" w:eastAsia="Tahoma" w:hAnsi="Tahoma" w:cs="Tahoma"/>
          <w:sz w:val="24"/>
          <w:szCs w:val="24"/>
        </w:rPr>
        <w:t xml:space="preserve">resettled </w:t>
      </w:r>
      <w:r w:rsidR="00B66843">
        <w:rPr>
          <w:rFonts w:ascii="Tahoma" w:eastAsia="Tahoma" w:hAnsi="Tahoma" w:cs="Tahoma"/>
          <w:sz w:val="24"/>
          <w:szCs w:val="24"/>
        </w:rPr>
        <w:t xml:space="preserve">shortly </w:t>
      </w:r>
      <w:r w:rsidR="006D784D">
        <w:rPr>
          <w:rFonts w:ascii="Tahoma" w:eastAsia="Tahoma" w:hAnsi="Tahoma" w:cs="Tahoma"/>
          <w:sz w:val="24"/>
          <w:szCs w:val="24"/>
        </w:rPr>
        <w:t xml:space="preserve">in 13 </w:t>
      </w:r>
      <w:r w:rsidR="00B66843">
        <w:rPr>
          <w:rFonts w:ascii="Tahoma" w:eastAsia="Tahoma" w:hAnsi="Tahoma" w:cs="Tahoma"/>
          <w:sz w:val="24"/>
          <w:szCs w:val="24"/>
        </w:rPr>
        <w:t>Acres</w:t>
      </w:r>
      <w:r w:rsidR="006D784D">
        <w:rPr>
          <w:rFonts w:ascii="Tahoma" w:eastAsia="Tahoma" w:hAnsi="Tahoma" w:cs="Tahoma"/>
          <w:sz w:val="24"/>
          <w:szCs w:val="24"/>
        </w:rPr>
        <w:t xml:space="preserve"> of land released from</w:t>
      </w:r>
      <w:r w:rsidR="00B66843">
        <w:rPr>
          <w:rFonts w:ascii="Tahoma" w:eastAsia="Tahoma" w:hAnsi="Tahoma" w:cs="Tahoma"/>
          <w:sz w:val="24"/>
          <w:szCs w:val="24"/>
        </w:rPr>
        <w:t xml:space="preserve"> the high security zone in </w:t>
      </w:r>
      <w:proofErr w:type="spellStart"/>
      <w:r w:rsidR="00B66843">
        <w:rPr>
          <w:rFonts w:ascii="Tahoma" w:eastAsia="Tahoma" w:hAnsi="Tahoma" w:cs="Tahoma"/>
          <w:sz w:val="24"/>
          <w:szCs w:val="24"/>
        </w:rPr>
        <w:t>Pala</w:t>
      </w:r>
      <w:r w:rsidR="006D784D">
        <w:rPr>
          <w:rFonts w:ascii="Tahoma" w:eastAsia="Tahoma" w:hAnsi="Tahoma" w:cs="Tahoma"/>
          <w:sz w:val="24"/>
          <w:szCs w:val="24"/>
        </w:rPr>
        <w:t>ly</w:t>
      </w:r>
      <w:proofErr w:type="spellEnd"/>
      <w:r w:rsidR="006D784D">
        <w:rPr>
          <w:rFonts w:ascii="Tahoma" w:eastAsia="Tahoma" w:hAnsi="Tahoma" w:cs="Tahoma"/>
          <w:sz w:val="24"/>
          <w:szCs w:val="24"/>
        </w:rPr>
        <w:t xml:space="preserve">. </w:t>
      </w:r>
    </w:p>
    <w:p w14:paraId="10D47305" w14:textId="77777777" w:rsidR="00C15186" w:rsidRDefault="00C15186" w:rsidP="00C15186">
      <w:pPr>
        <w:spacing w:line="300" w:lineRule="auto"/>
        <w:ind w:left="360"/>
        <w:jc w:val="both"/>
        <w:rPr>
          <w:rFonts w:ascii="Tahoma" w:eastAsia="Tahoma" w:hAnsi="Tahoma" w:cs="Tahoma"/>
          <w:sz w:val="24"/>
          <w:szCs w:val="24"/>
        </w:rPr>
      </w:pPr>
    </w:p>
    <w:p w14:paraId="77083489" w14:textId="429EC238" w:rsidR="00C15186" w:rsidRPr="0090161E" w:rsidRDefault="00C15186">
      <w:pPr>
        <w:numPr>
          <w:ilvl w:val="0"/>
          <w:numId w:val="1"/>
        </w:numPr>
        <w:spacing w:line="300" w:lineRule="auto"/>
        <w:ind w:left="360"/>
        <w:jc w:val="both"/>
        <w:rPr>
          <w:rFonts w:ascii="Tahoma" w:eastAsia="Tahoma" w:hAnsi="Tahoma" w:cs="Tahoma"/>
          <w:sz w:val="24"/>
          <w:szCs w:val="24"/>
        </w:rPr>
      </w:pPr>
      <w:r w:rsidRPr="0090161E">
        <w:rPr>
          <w:rFonts w:ascii="Tahoma" w:eastAsia="Tahoma" w:hAnsi="Tahoma" w:cs="Tahoma"/>
          <w:sz w:val="24"/>
          <w:szCs w:val="24"/>
        </w:rPr>
        <w:t xml:space="preserve">A Special Committee has been appointed </w:t>
      </w:r>
      <w:r w:rsidR="0090161E">
        <w:rPr>
          <w:rFonts w:ascii="Tahoma" w:eastAsia="Tahoma" w:hAnsi="Tahoma" w:cs="Tahoma"/>
          <w:sz w:val="24"/>
          <w:szCs w:val="24"/>
        </w:rPr>
        <w:t xml:space="preserve">under the Ministry of Justice </w:t>
      </w:r>
      <w:r w:rsidRPr="0090161E">
        <w:rPr>
          <w:rFonts w:ascii="Tahoma" w:eastAsia="Tahoma" w:hAnsi="Tahoma" w:cs="Tahoma"/>
          <w:sz w:val="24"/>
          <w:szCs w:val="24"/>
        </w:rPr>
        <w:t>to look into the needs of Sri Lankan refugees returning from India. Mobile Services have been conducted to solve issues in registration, obtaining certificates in birth, death and marriage</w:t>
      </w:r>
      <w:r w:rsidR="002C2A9E">
        <w:rPr>
          <w:rFonts w:ascii="Tahoma" w:eastAsia="Tahoma" w:hAnsi="Tahoma" w:cs="Tahoma"/>
          <w:sz w:val="24"/>
          <w:szCs w:val="24"/>
        </w:rPr>
        <w:t>,</w:t>
      </w:r>
      <w:r w:rsidRPr="0090161E">
        <w:rPr>
          <w:rFonts w:ascii="Tahoma" w:eastAsia="Tahoma" w:hAnsi="Tahoma" w:cs="Tahoma"/>
          <w:sz w:val="24"/>
          <w:szCs w:val="24"/>
        </w:rPr>
        <w:t xml:space="preserve"> and issuing citizenship certificates to </w:t>
      </w:r>
      <w:r w:rsidR="002C2A9E">
        <w:rPr>
          <w:rFonts w:ascii="Tahoma" w:eastAsia="Tahoma" w:hAnsi="Tahoma" w:cs="Tahoma"/>
          <w:sz w:val="24"/>
          <w:szCs w:val="24"/>
        </w:rPr>
        <w:t xml:space="preserve">the </w:t>
      </w:r>
      <w:r w:rsidRPr="0090161E">
        <w:rPr>
          <w:rFonts w:ascii="Tahoma" w:eastAsia="Tahoma" w:hAnsi="Tahoma" w:cs="Tahoma"/>
          <w:sz w:val="24"/>
          <w:szCs w:val="24"/>
        </w:rPr>
        <w:t>refugee returnees</w:t>
      </w:r>
      <w:r w:rsidR="002C2A9E">
        <w:rPr>
          <w:rFonts w:ascii="Tahoma" w:eastAsia="Tahoma" w:hAnsi="Tahoma" w:cs="Tahoma"/>
          <w:sz w:val="24"/>
          <w:szCs w:val="24"/>
        </w:rPr>
        <w:t xml:space="preserve">. A recently held </w:t>
      </w:r>
      <w:r w:rsidR="0002305C">
        <w:rPr>
          <w:rFonts w:ascii="Tahoma" w:eastAsia="Tahoma" w:hAnsi="Tahoma" w:cs="Tahoma"/>
          <w:sz w:val="24"/>
          <w:szCs w:val="24"/>
        </w:rPr>
        <w:t>Mobile S</w:t>
      </w:r>
      <w:r w:rsidR="002C2A9E">
        <w:rPr>
          <w:rFonts w:ascii="Tahoma" w:eastAsia="Tahoma" w:hAnsi="Tahoma" w:cs="Tahoma"/>
          <w:sz w:val="24"/>
          <w:szCs w:val="24"/>
        </w:rPr>
        <w:t xml:space="preserve">ervice </w:t>
      </w:r>
      <w:r w:rsidRPr="0090161E">
        <w:rPr>
          <w:rFonts w:ascii="Tahoma" w:eastAsia="Tahoma" w:hAnsi="Tahoma" w:cs="Tahoma"/>
          <w:sz w:val="24"/>
          <w:szCs w:val="24"/>
        </w:rPr>
        <w:t xml:space="preserve">in the North </w:t>
      </w:r>
      <w:r w:rsidR="002C2A9E">
        <w:rPr>
          <w:rFonts w:ascii="Tahoma" w:eastAsia="Tahoma" w:hAnsi="Tahoma" w:cs="Tahoma"/>
          <w:sz w:val="24"/>
          <w:szCs w:val="24"/>
        </w:rPr>
        <w:t xml:space="preserve">benefitted </w:t>
      </w:r>
      <w:r w:rsidR="002C2A9E" w:rsidRPr="0090161E">
        <w:rPr>
          <w:rFonts w:ascii="Tahoma" w:eastAsia="Tahoma" w:hAnsi="Tahoma" w:cs="Tahoma"/>
          <w:sz w:val="24"/>
          <w:szCs w:val="24"/>
        </w:rPr>
        <w:t xml:space="preserve">179 </w:t>
      </w:r>
      <w:r w:rsidR="000E5D9C">
        <w:rPr>
          <w:rFonts w:ascii="Tahoma" w:eastAsia="Tahoma" w:hAnsi="Tahoma" w:cs="Tahoma"/>
          <w:sz w:val="24"/>
          <w:szCs w:val="24"/>
        </w:rPr>
        <w:t xml:space="preserve">such </w:t>
      </w:r>
      <w:r w:rsidRPr="0090161E">
        <w:rPr>
          <w:rFonts w:ascii="Tahoma" w:eastAsia="Tahoma" w:hAnsi="Tahoma" w:cs="Tahoma"/>
          <w:sz w:val="24"/>
          <w:szCs w:val="24"/>
        </w:rPr>
        <w:t>re</w:t>
      </w:r>
      <w:r w:rsidR="002C2A9E">
        <w:rPr>
          <w:rFonts w:ascii="Tahoma" w:eastAsia="Tahoma" w:hAnsi="Tahoma" w:cs="Tahoma"/>
          <w:sz w:val="24"/>
          <w:szCs w:val="24"/>
        </w:rPr>
        <w:t xml:space="preserve">turnees. </w:t>
      </w:r>
      <w:r w:rsidR="0002305C">
        <w:rPr>
          <w:rFonts w:ascii="Tahoma" w:eastAsia="Tahoma" w:hAnsi="Tahoma" w:cs="Tahoma"/>
          <w:sz w:val="24"/>
          <w:szCs w:val="24"/>
        </w:rPr>
        <w:t>A s</w:t>
      </w:r>
      <w:r w:rsidRPr="0090161E">
        <w:rPr>
          <w:rFonts w:ascii="Tahoma" w:eastAsia="Tahoma" w:hAnsi="Tahoma" w:cs="Tahoma"/>
          <w:sz w:val="24"/>
          <w:szCs w:val="24"/>
        </w:rPr>
        <w:t>imilar Mobile Service will be held in Eastern Province this month</w:t>
      </w:r>
      <w:r w:rsidR="0090161E" w:rsidRPr="0090161E">
        <w:rPr>
          <w:rFonts w:ascii="Tahoma" w:eastAsia="Tahoma" w:hAnsi="Tahoma" w:cs="Tahoma"/>
          <w:sz w:val="24"/>
          <w:szCs w:val="24"/>
        </w:rPr>
        <w:t>.</w:t>
      </w:r>
    </w:p>
    <w:p w14:paraId="13B34710" w14:textId="77777777" w:rsidR="0090161E" w:rsidRDefault="0090161E" w:rsidP="0090161E">
      <w:pPr>
        <w:pStyle w:val="ListParagraph"/>
        <w:rPr>
          <w:rFonts w:ascii="Tahoma" w:eastAsia="Tahoma" w:hAnsi="Tahoma" w:cs="Tahoma"/>
          <w:sz w:val="24"/>
          <w:szCs w:val="24"/>
          <w:highlight w:val="yellow"/>
        </w:rPr>
      </w:pPr>
    </w:p>
    <w:p w14:paraId="00000017" w14:textId="5FB9F273" w:rsidR="000956D8" w:rsidRDefault="0090161E">
      <w:pPr>
        <w:spacing w:line="300" w:lineRule="auto"/>
        <w:jc w:val="both"/>
        <w:rPr>
          <w:rFonts w:ascii="Tahoma" w:eastAsia="Tahoma" w:hAnsi="Tahoma" w:cs="Tahoma"/>
          <w:b/>
          <w:sz w:val="24"/>
          <w:szCs w:val="24"/>
        </w:rPr>
      </w:pPr>
      <w:r>
        <w:rPr>
          <w:rFonts w:ascii="Tahoma" w:eastAsia="Tahoma" w:hAnsi="Tahoma" w:cs="Tahoma"/>
          <w:b/>
          <w:sz w:val="24"/>
          <w:szCs w:val="24"/>
        </w:rPr>
        <w:t xml:space="preserve"> </w:t>
      </w:r>
      <w:r w:rsidR="00700DC6">
        <w:rPr>
          <w:rFonts w:ascii="Tahoma" w:eastAsia="Tahoma" w:hAnsi="Tahoma" w:cs="Tahoma"/>
          <w:b/>
          <w:sz w:val="24"/>
          <w:szCs w:val="24"/>
        </w:rPr>
        <w:t xml:space="preserve">(Discrimination against religious minorities and Hate speech) </w:t>
      </w:r>
    </w:p>
    <w:p w14:paraId="00000018" w14:textId="77777777" w:rsidR="000956D8" w:rsidRDefault="000956D8">
      <w:pPr>
        <w:spacing w:line="300" w:lineRule="auto"/>
        <w:jc w:val="both"/>
        <w:rPr>
          <w:rFonts w:ascii="Tahoma" w:eastAsia="Tahoma" w:hAnsi="Tahoma" w:cs="Tahoma"/>
          <w:b/>
          <w:sz w:val="24"/>
          <w:szCs w:val="24"/>
        </w:rPr>
      </w:pPr>
    </w:p>
    <w:p w14:paraId="6858FF39" w14:textId="276F61D0" w:rsidR="00440F4D" w:rsidRDefault="00440F4D" w:rsidP="00440F4D">
      <w:pPr>
        <w:spacing w:line="300" w:lineRule="auto"/>
        <w:jc w:val="both"/>
        <w:rPr>
          <w:rFonts w:ascii="Tahoma" w:eastAsia="Tahoma" w:hAnsi="Tahoma" w:cs="Tahoma"/>
          <w:sz w:val="24"/>
          <w:szCs w:val="24"/>
        </w:rPr>
      </w:pPr>
      <w:r>
        <w:rPr>
          <w:rFonts w:ascii="Tahoma" w:eastAsia="Tahoma" w:hAnsi="Tahoma" w:cs="Tahoma"/>
          <w:sz w:val="24"/>
          <w:szCs w:val="24"/>
        </w:rPr>
        <w:t xml:space="preserve">With regard to </w:t>
      </w:r>
      <w:r w:rsidR="00C15186">
        <w:rPr>
          <w:rFonts w:ascii="Tahoma" w:eastAsia="Tahoma" w:hAnsi="Tahoma" w:cs="Tahoma"/>
          <w:sz w:val="24"/>
          <w:szCs w:val="24"/>
        </w:rPr>
        <w:t>religious minorities and</w:t>
      </w:r>
      <w:r>
        <w:rPr>
          <w:rFonts w:ascii="Tahoma" w:eastAsia="Tahoma" w:hAnsi="Tahoma" w:cs="Tahoma"/>
          <w:sz w:val="24"/>
          <w:szCs w:val="24"/>
        </w:rPr>
        <w:t xml:space="preserve"> hate speech</w:t>
      </w:r>
      <w:r w:rsidR="00C15186">
        <w:rPr>
          <w:rFonts w:ascii="Tahoma" w:eastAsia="Tahoma" w:hAnsi="Tahoma" w:cs="Tahoma"/>
          <w:sz w:val="24"/>
          <w:szCs w:val="24"/>
        </w:rPr>
        <w:t>,</w:t>
      </w:r>
      <w:r>
        <w:rPr>
          <w:rFonts w:ascii="Tahoma" w:eastAsia="Tahoma" w:hAnsi="Tahoma" w:cs="Tahoma"/>
          <w:sz w:val="24"/>
          <w:szCs w:val="24"/>
        </w:rPr>
        <w:t xml:space="preserve"> </w:t>
      </w:r>
    </w:p>
    <w:p w14:paraId="032FC889" w14:textId="77777777" w:rsidR="00440F4D" w:rsidRDefault="00440F4D" w:rsidP="00440F4D">
      <w:pPr>
        <w:spacing w:line="300" w:lineRule="auto"/>
        <w:jc w:val="both"/>
        <w:rPr>
          <w:rFonts w:ascii="Tahoma" w:eastAsia="Tahoma" w:hAnsi="Tahoma" w:cs="Tahoma"/>
          <w:sz w:val="24"/>
          <w:szCs w:val="24"/>
        </w:rPr>
      </w:pPr>
    </w:p>
    <w:p w14:paraId="57FA0542" w14:textId="5AEEEF61" w:rsidR="00ED1EB6" w:rsidRDefault="00ED1EB6" w:rsidP="00ED1EB6">
      <w:pPr>
        <w:numPr>
          <w:ilvl w:val="0"/>
          <w:numId w:val="1"/>
        </w:numPr>
        <w:spacing w:line="300" w:lineRule="auto"/>
        <w:ind w:left="360"/>
        <w:jc w:val="both"/>
        <w:rPr>
          <w:rFonts w:ascii="Tahoma" w:eastAsia="Tahoma" w:hAnsi="Tahoma" w:cs="Tahoma"/>
          <w:sz w:val="24"/>
          <w:szCs w:val="24"/>
        </w:rPr>
      </w:pPr>
      <w:r>
        <w:rPr>
          <w:rFonts w:ascii="Tahoma" w:eastAsia="Tahoma" w:hAnsi="Tahoma" w:cs="Tahoma"/>
          <w:sz w:val="24"/>
          <w:szCs w:val="24"/>
        </w:rPr>
        <w:t xml:space="preserve">Article 12 (1) of the Constitution of Sri Lanka guarantees to all persons equality before the law and equal protection of the law. Article 12(2) guarantees the fundamental right to non-discrimination on the grounds of “race, religion, language, caste, sex, political opinion, place of birth or any such grounds.” </w:t>
      </w:r>
    </w:p>
    <w:p w14:paraId="2DA89E8D" w14:textId="77777777" w:rsidR="00ED1EB6" w:rsidRDefault="00ED1EB6" w:rsidP="00ED1EB6">
      <w:pPr>
        <w:pStyle w:val="ListParagraph"/>
        <w:spacing w:line="300" w:lineRule="auto"/>
        <w:ind w:left="360"/>
        <w:jc w:val="both"/>
        <w:rPr>
          <w:rFonts w:ascii="Tahoma" w:eastAsia="Tahoma" w:hAnsi="Tahoma" w:cs="Tahoma"/>
          <w:sz w:val="24"/>
          <w:szCs w:val="24"/>
        </w:rPr>
      </w:pPr>
    </w:p>
    <w:p w14:paraId="00000019" w14:textId="70647120" w:rsidR="000956D8" w:rsidRDefault="00700DC6" w:rsidP="00ED1EB6">
      <w:pPr>
        <w:pStyle w:val="ListParagraph"/>
        <w:numPr>
          <w:ilvl w:val="0"/>
          <w:numId w:val="1"/>
        </w:numPr>
        <w:spacing w:line="300" w:lineRule="auto"/>
        <w:ind w:left="360"/>
        <w:jc w:val="both"/>
        <w:rPr>
          <w:rFonts w:ascii="Tahoma" w:eastAsia="Tahoma" w:hAnsi="Tahoma" w:cs="Tahoma"/>
          <w:sz w:val="24"/>
          <w:szCs w:val="24"/>
        </w:rPr>
      </w:pPr>
      <w:r w:rsidRPr="00ED1EB6">
        <w:rPr>
          <w:rFonts w:ascii="Tahoma" w:eastAsia="Tahoma" w:hAnsi="Tahoma" w:cs="Tahoma"/>
          <w:sz w:val="24"/>
          <w:szCs w:val="24"/>
        </w:rPr>
        <w:t xml:space="preserve">Sri Lanka remains committed to a society where the rights of all communities are secured, and their safety and security is ensured. Therefore, human dignity is valued and equal treatment to every person irrespective of their religion, ethnicity or race is an accepted norm of public life. Steps are </w:t>
      </w:r>
      <w:r w:rsidR="00B66843" w:rsidRPr="00ED1EB6">
        <w:rPr>
          <w:rFonts w:ascii="Tahoma" w:eastAsia="Tahoma" w:hAnsi="Tahoma" w:cs="Tahoma"/>
          <w:sz w:val="24"/>
          <w:szCs w:val="24"/>
        </w:rPr>
        <w:t xml:space="preserve">taken </w:t>
      </w:r>
      <w:r w:rsidRPr="00ED1EB6">
        <w:rPr>
          <w:rFonts w:ascii="Tahoma" w:eastAsia="Tahoma" w:hAnsi="Tahoma" w:cs="Tahoma"/>
          <w:sz w:val="24"/>
          <w:szCs w:val="24"/>
        </w:rPr>
        <w:t>continuously to ensure that all communities have the space to express their identity, including the right to enjoy their own culture, profess and practice their own religion, and use, nurture and promote their own language. All communities participate fully in the life of the nation, whether it be at national, provincial or local level.</w:t>
      </w:r>
    </w:p>
    <w:p w14:paraId="6B70C12E" w14:textId="77777777" w:rsidR="00DF2319" w:rsidRPr="00DF2319" w:rsidRDefault="00DF2319" w:rsidP="00DF2319">
      <w:pPr>
        <w:pStyle w:val="ListParagraph"/>
        <w:rPr>
          <w:rFonts w:ascii="Tahoma" w:eastAsia="Tahoma" w:hAnsi="Tahoma" w:cs="Tahoma"/>
          <w:sz w:val="24"/>
          <w:szCs w:val="24"/>
        </w:rPr>
      </w:pPr>
    </w:p>
    <w:p w14:paraId="0C065ED5" w14:textId="02C0609D" w:rsidR="00DF2319" w:rsidRPr="00ED1EB6" w:rsidRDefault="00F105D2" w:rsidP="00ED1EB6">
      <w:pPr>
        <w:pStyle w:val="ListParagraph"/>
        <w:numPr>
          <w:ilvl w:val="0"/>
          <w:numId w:val="1"/>
        </w:numPr>
        <w:spacing w:line="300" w:lineRule="auto"/>
        <w:ind w:left="360"/>
        <w:jc w:val="both"/>
        <w:rPr>
          <w:rFonts w:ascii="Tahoma" w:eastAsia="Tahoma" w:hAnsi="Tahoma" w:cs="Tahoma"/>
          <w:sz w:val="24"/>
          <w:szCs w:val="24"/>
        </w:rPr>
      </w:pPr>
      <w:r w:rsidRPr="00F105D2">
        <w:rPr>
          <w:rFonts w:ascii="Tahoma" w:eastAsia="Tahoma" w:hAnsi="Tahoma" w:cs="Tahoma"/>
          <w:sz w:val="24"/>
          <w:szCs w:val="24"/>
        </w:rPr>
        <w:t xml:space="preserve">With the support of Development Partners, </w:t>
      </w:r>
      <w:r w:rsidR="005E7FBE">
        <w:rPr>
          <w:rFonts w:ascii="Tahoma" w:eastAsia="Tahoma" w:hAnsi="Tahoma" w:cs="Tahoma"/>
          <w:sz w:val="24"/>
          <w:szCs w:val="24"/>
        </w:rPr>
        <w:t xml:space="preserve">the </w:t>
      </w:r>
      <w:r w:rsidR="005E7FBE" w:rsidRPr="001C1B16">
        <w:rPr>
          <w:rFonts w:ascii="Tahoma" w:eastAsia="Tahoma" w:hAnsi="Tahoma" w:cs="Tahoma"/>
          <w:b/>
          <w:bCs/>
          <w:sz w:val="24"/>
          <w:szCs w:val="24"/>
        </w:rPr>
        <w:t>Office for National Unity and Reconciliation</w:t>
      </w:r>
      <w:r w:rsidR="005E7FBE">
        <w:rPr>
          <w:rFonts w:ascii="Tahoma" w:eastAsia="Tahoma" w:hAnsi="Tahoma" w:cs="Tahoma"/>
          <w:sz w:val="24"/>
          <w:szCs w:val="24"/>
        </w:rPr>
        <w:t xml:space="preserve"> </w:t>
      </w:r>
      <w:r w:rsidRPr="00F105D2">
        <w:rPr>
          <w:rFonts w:ascii="Tahoma" w:eastAsia="Tahoma" w:hAnsi="Tahoma" w:cs="Tahoma"/>
          <w:sz w:val="24"/>
          <w:szCs w:val="24"/>
        </w:rPr>
        <w:t xml:space="preserve">is in the process of developing a </w:t>
      </w:r>
      <w:r w:rsidRPr="00EE3BB1">
        <w:rPr>
          <w:rFonts w:ascii="Tahoma" w:eastAsia="Tahoma" w:hAnsi="Tahoma" w:cs="Tahoma"/>
          <w:b/>
          <w:bCs/>
          <w:sz w:val="24"/>
          <w:szCs w:val="24"/>
        </w:rPr>
        <w:t>National Action Plan on Preventing Violent Extremism</w:t>
      </w:r>
      <w:r w:rsidRPr="00F105D2">
        <w:rPr>
          <w:rFonts w:ascii="Tahoma" w:eastAsia="Tahoma" w:hAnsi="Tahoma" w:cs="Tahoma"/>
          <w:sz w:val="24"/>
          <w:szCs w:val="24"/>
        </w:rPr>
        <w:t>.</w:t>
      </w:r>
      <w:r w:rsidRPr="006D1FC3">
        <w:rPr>
          <w:rFonts w:ascii="Tahoma" w:eastAsia="Tahoma" w:hAnsi="Tahoma" w:cs="Tahoma"/>
        </w:rPr>
        <w:t xml:space="preserve"> </w:t>
      </w:r>
      <w:r w:rsidR="00871B79">
        <w:rPr>
          <w:rFonts w:ascii="Tahoma" w:eastAsia="Tahoma" w:hAnsi="Tahoma" w:cs="Tahoma"/>
          <w:sz w:val="24"/>
          <w:szCs w:val="24"/>
        </w:rPr>
        <w:t xml:space="preserve">Since 2017, </w:t>
      </w:r>
      <w:r w:rsidR="005E7FBE">
        <w:rPr>
          <w:rFonts w:ascii="Tahoma" w:eastAsia="Tahoma" w:hAnsi="Tahoma" w:cs="Tahoma"/>
          <w:sz w:val="24"/>
          <w:szCs w:val="24"/>
        </w:rPr>
        <w:t xml:space="preserve">this Office </w:t>
      </w:r>
      <w:r w:rsidR="00DF2319" w:rsidRPr="00DF2319">
        <w:rPr>
          <w:rFonts w:ascii="Tahoma" w:eastAsia="Tahoma" w:hAnsi="Tahoma" w:cs="Tahoma"/>
          <w:sz w:val="24"/>
          <w:szCs w:val="24"/>
        </w:rPr>
        <w:t xml:space="preserve">has conducted 21 </w:t>
      </w:r>
      <w:proofErr w:type="spellStart"/>
      <w:r w:rsidR="00DF2319" w:rsidRPr="00DF2319">
        <w:rPr>
          <w:rFonts w:ascii="Tahoma" w:eastAsia="Tahoma" w:hAnsi="Tahoma" w:cs="Tahoma"/>
          <w:sz w:val="24"/>
          <w:szCs w:val="24"/>
        </w:rPr>
        <w:t>programmes</w:t>
      </w:r>
      <w:proofErr w:type="spellEnd"/>
      <w:r w:rsidR="00DF2319" w:rsidRPr="00DF2319">
        <w:rPr>
          <w:rFonts w:ascii="Tahoma" w:eastAsia="Tahoma" w:hAnsi="Tahoma" w:cs="Tahoma"/>
          <w:sz w:val="24"/>
          <w:szCs w:val="24"/>
        </w:rPr>
        <w:t xml:space="preserve"> for </w:t>
      </w:r>
      <w:r w:rsidR="00871B79">
        <w:rPr>
          <w:rFonts w:ascii="Tahoma" w:eastAsia="Tahoma" w:hAnsi="Tahoma" w:cs="Tahoma"/>
          <w:sz w:val="24"/>
          <w:szCs w:val="24"/>
        </w:rPr>
        <w:t>over 4</w:t>
      </w:r>
      <w:r w:rsidR="00B66843">
        <w:rPr>
          <w:rFonts w:ascii="Tahoma" w:eastAsia="Tahoma" w:hAnsi="Tahoma" w:cs="Tahoma"/>
          <w:sz w:val="24"/>
          <w:szCs w:val="24"/>
        </w:rPr>
        <w:t>,</w:t>
      </w:r>
      <w:r w:rsidR="00871B79">
        <w:rPr>
          <w:rFonts w:ascii="Tahoma" w:eastAsia="Tahoma" w:hAnsi="Tahoma" w:cs="Tahoma"/>
          <w:sz w:val="24"/>
          <w:szCs w:val="24"/>
        </w:rPr>
        <w:t xml:space="preserve">500 </w:t>
      </w:r>
      <w:r w:rsidR="00DF2319" w:rsidRPr="00DF2319">
        <w:rPr>
          <w:rFonts w:ascii="Tahoma" w:eastAsia="Tahoma" w:hAnsi="Tahoma" w:cs="Tahoma"/>
          <w:sz w:val="24"/>
          <w:szCs w:val="24"/>
        </w:rPr>
        <w:t xml:space="preserve">students to promote religious coexistence. </w:t>
      </w:r>
      <w:r w:rsidR="00871B79">
        <w:rPr>
          <w:rFonts w:ascii="Tahoma" w:eastAsia="Tahoma" w:hAnsi="Tahoma" w:cs="Tahoma"/>
          <w:sz w:val="24"/>
          <w:szCs w:val="24"/>
        </w:rPr>
        <w:t xml:space="preserve">More than </w:t>
      </w:r>
      <w:r w:rsidR="00DF2319" w:rsidRPr="00DF2319">
        <w:rPr>
          <w:rFonts w:ascii="Tahoma" w:eastAsia="Tahoma" w:hAnsi="Tahoma" w:cs="Tahoma"/>
          <w:sz w:val="24"/>
          <w:szCs w:val="24"/>
        </w:rPr>
        <w:t xml:space="preserve">150,000 persons, including </w:t>
      </w:r>
      <w:r w:rsidR="00DF2319" w:rsidRPr="00DF2319">
        <w:rPr>
          <w:rFonts w:ascii="Tahoma" w:eastAsia="Tahoma" w:hAnsi="Tahoma" w:cs="Tahoma"/>
          <w:sz w:val="24"/>
          <w:szCs w:val="24"/>
        </w:rPr>
        <w:lastRenderedPageBreak/>
        <w:t xml:space="preserve">Buddhist, Islamic, Hindu and Christian clergy, professionals, opinion leaders and public servants </w:t>
      </w:r>
      <w:r w:rsidR="00871B79">
        <w:rPr>
          <w:rFonts w:ascii="Tahoma" w:eastAsia="Tahoma" w:hAnsi="Tahoma" w:cs="Tahoma"/>
          <w:sz w:val="24"/>
          <w:szCs w:val="24"/>
        </w:rPr>
        <w:t xml:space="preserve">have also been </w:t>
      </w:r>
      <w:r w:rsidR="00DF2319" w:rsidRPr="00DF2319">
        <w:rPr>
          <w:rFonts w:ascii="Tahoma" w:eastAsia="Tahoma" w:hAnsi="Tahoma" w:cs="Tahoma"/>
          <w:sz w:val="24"/>
          <w:szCs w:val="24"/>
        </w:rPr>
        <w:t>trained</w:t>
      </w:r>
      <w:r w:rsidR="00871B79">
        <w:rPr>
          <w:rFonts w:ascii="Tahoma" w:eastAsia="Tahoma" w:hAnsi="Tahoma" w:cs="Tahoma"/>
          <w:sz w:val="24"/>
          <w:szCs w:val="24"/>
        </w:rPr>
        <w:t xml:space="preserve">. </w:t>
      </w:r>
    </w:p>
    <w:p w14:paraId="0000001D" w14:textId="2C77F9BE" w:rsidR="000956D8" w:rsidRDefault="00700DC6">
      <w:pPr>
        <w:numPr>
          <w:ilvl w:val="0"/>
          <w:numId w:val="1"/>
        </w:numPr>
        <w:spacing w:line="300" w:lineRule="auto"/>
        <w:ind w:left="360"/>
        <w:jc w:val="both"/>
        <w:rPr>
          <w:rFonts w:ascii="Tahoma" w:eastAsia="Tahoma" w:hAnsi="Tahoma" w:cs="Tahoma"/>
          <w:sz w:val="24"/>
          <w:szCs w:val="24"/>
        </w:rPr>
      </w:pPr>
      <w:r>
        <w:rPr>
          <w:rFonts w:ascii="Tahoma" w:eastAsia="Tahoma" w:hAnsi="Tahoma" w:cs="Tahoma"/>
          <w:sz w:val="24"/>
          <w:szCs w:val="24"/>
        </w:rPr>
        <w:t>The Government does not condone any act of religious hatred or intolerance, and maintains a zero-tolerance policy on any such acts, and has taken measures to combat same.</w:t>
      </w:r>
    </w:p>
    <w:p w14:paraId="0000001E" w14:textId="729ECA0F" w:rsidR="000956D8" w:rsidRDefault="0042156F" w:rsidP="0042156F">
      <w:pPr>
        <w:pBdr>
          <w:top w:val="nil"/>
          <w:left w:val="nil"/>
          <w:bottom w:val="nil"/>
          <w:right w:val="nil"/>
          <w:between w:val="nil"/>
        </w:pBdr>
        <w:tabs>
          <w:tab w:val="left" w:pos="6126"/>
        </w:tabs>
        <w:spacing w:line="300" w:lineRule="auto"/>
        <w:ind w:left="720"/>
        <w:rPr>
          <w:rFonts w:ascii="Tahoma" w:eastAsia="Tahoma" w:hAnsi="Tahoma" w:cs="Tahoma"/>
          <w:color w:val="000000"/>
          <w:sz w:val="24"/>
          <w:szCs w:val="24"/>
        </w:rPr>
      </w:pPr>
      <w:r>
        <w:rPr>
          <w:rFonts w:ascii="Tahoma" w:eastAsia="Tahoma" w:hAnsi="Tahoma" w:cs="Tahoma"/>
          <w:color w:val="000000"/>
          <w:sz w:val="24"/>
          <w:szCs w:val="24"/>
        </w:rPr>
        <w:tab/>
      </w:r>
    </w:p>
    <w:p w14:paraId="0000001F" w14:textId="240BCF01" w:rsidR="000956D8" w:rsidRDefault="00700DC6">
      <w:pPr>
        <w:numPr>
          <w:ilvl w:val="0"/>
          <w:numId w:val="1"/>
        </w:numPr>
        <w:spacing w:line="300" w:lineRule="auto"/>
        <w:ind w:left="360"/>
        <w:jc w:val="both"/>
        <w:rPr>
          <w:rFonts w:ascii="Tahoma" w:eastAsia="Tahoma" w:hAnsi="Tahoma" w:cs="Tahoma"/>
          <w:sz w:val="24"/>
          <w:szCs w:val="24"/>
        </w:rPr>
      </w:pPr>
      <w:r>
        <w:rPr>
          <w:rFonts w:ascii="Tahoma" w:eastAsia="Tahoma" w:hAnsi="Tahoma" w:cs="Tahoma"/>
          <w:sz w:val="24"/>
          <w:szCs w:val="24"/>
        </w:rPr>
        <w:t>In addition to the provisions of the Penal Code, the International Covenant on Civil and Political Rights Act of Sri Lanka criminalizes advocating religious hatred that constitutes incitement</w:t>
      </w:r>
      <w:r w:rsidR="007521C6">
        <w:rPr>
          <w:rFonts w:ascii="Tahoma" w:eastAsia="Tahoma" w:hAnsi="Tahoma" w:cs="Tahoma"/>
          <w:sz w:val="24"/>
          <w:szCs w:val="24"/>
        </w:rPr>
        <w:t xml:space="preserve"> to</w:t>
      </w:r>
      <w:r>
        <w:rPr>
          <w:rFonts w:ascii="Tahoma" w:eastAsia="Tahoma" w:hAnsi="Tahoma" w:cs="Tahoma"/>
          <w:sz w:val="24"/>
          <w:szCs w:val="24"/>
        </w:rPr>
        <w:t xml:space="preserve"> discrimination, hostility or violence. Accordingly, no person is permitted to advocate national, racial, or religious hatred that constitutes </w:t>
      </w:r>
      <w:r w:rsidR="007521C6">
        <w:rPr>
          <w:rFonts w:ascii="Tahoma" w:eastAsia="Tahoma" w:hAnsi="Tahoma" w:cs="Tahoma"/>
          <w:sz w:val="24"/>
          <w:szCs w:val="24"/>
        </w:rPr>
        <w:t xml:space="preserve">such </w:t>
      </w:r>
      <w:r>
        <w:rPr>
          <w:rFonts w:ascii="Tahoma" w:eastAsia="Tahoma" w:hAnsi="Tahoma" w:cs="Tahoma"/>
          <w:sz w:val="24"/>
          <w:szCs w:val="24"/>
        </w:rPr>
        <w:t>incitement</w:t>
      </w:r>
      <w:r w:rsidR="007521C6">
        <w:rPr>
          <w:rFonts w:ascii="Tahoma" w:eastAsia="Tahoma" w:hAnsi="Tahoma" w:cs="Tahoma"/>
          <w:sz w:val="24"/>
          <w:szCs w:val="24"/>
        </w:rPr>
        <w:t xml:space="preserve">. </w:t>
      </w:r>
      <w:r>
        <w:rPr>
          <w:rFonts w:ascii="Tahoma" w:eastAsia="Tahoma" w:hAnsi="Tahoma" w:cs="Tahoma"/>
          <w:sz w:val="24"/>
          <w:szCs w:val="24"/>
        </w:rPr>
        <w:t xml:space="preserve">  </w:t>
      </w:r>
    </w:p>
    <w:p w14:paraId="00000020" w14:textId="77777777" w:rsidR="000956D8" w:rsidRDefault="000956D8">
      <w:pPr>
        <w:spacing w:line="300" w:lineRule="auto"/>
        <w:jc w:val="both"/>
        <w:rPr>
          <w:rFonts w:ascii="Tahoma" w:eastAsia="Tahoma" w:hAnsi="Tahoma" w:cs="Tahoma"/>
          <w:sz w:val="24"/>
          <w:szCs w:val="24"/>
        </w:rPr>
      </w:pPr>
    </w:p>
    <w:p w14:paraId="00000021" w14:textId="77777777" w:rsidR="000956D8" w:rsidRDefault="00700DC6">
      <w:pPr>
        <w:spacing w:line="300" w:lineRule="auto"/>
        <w:jc w:val="both"/>
        <w:rPr>
          <w:rFonts w:ascii="Tahoma" w:eastAsia="Tahoma" w:hAnsi="Tahoma" w:cs="Tahoma"/>
          <w:b/>
          <w:sz w:val="24"/>
          <w:szCs w:val="24"/>
        </w:rPr>
      </w:pPr>
      <w:r>
        <w:rPr>
          <w:rFonts w:ascii="Tahoma" w:eastAsia="Tahoma" w:hAnsi="Tahoma" w:cs="Tahoma"/>
          <w:b/>
          <w:sz w:val="24"/>
          <w:szCs w:val="24"/>
        </w:rPr>
        <w:t>(Food security)</w:t>
      </w:r>
    </w:p>
    <w:p w14:paraId="66A17A69" w14:textId="77777777" w:rsidR="006B5EDF" w:rsidRDefault="006B5EDF">
      <w:pPr>
        <w:spacing w:line="300" w:lineRule="auto"/>
        <w:jc w:val="both"/>
        <w:rPr>
          <w:rFonts w:ascii="Tahoma" w:eastAsia="Tahoma" w:hAnsi="Tahoma" w:cs="Tahoma"/>
          <w:b/>
          <w:sz w:val="24"/>
          <w:szCs w:val="24"/>
        </w:rPr>
      </w:pPr>
    </w:p>
    <w:p w14:paraId="4D1E4F29" w14:textId="77777777" w:rsidR="006B5EDF" w:rsidRPr="00440F4D" w:rsidRDefault="006B5EDF" w:rsidP="006B5EDF">
      <w:pPr>
        <w:spacing w:line="300" w:lineRule="auto"/>
        <w:jc w:val="both"/>
        <w:rPr>
          <w:rFonts w:ascii="Tahoma" w:eastAsia="Tahoma" w:hAnsi="Tahoma" w:cs="Tahoma"/>
          <w:sz w:val="24"/>
          <w:szCs w:val="24"/>
        </w:rPr>
      </w:pPr>
      <w:r w:rsidRPr="00440F4D">
        <w:rPr>
          <w:rFonts w:ascii="Tahoma" w:eastAsia="Tahoma" w:hAnsi="Tahoma" w:cs="Tahoma"/>
          <w:sz w:val="24"/>
          <w:szCs w:val="24"/>
        </w:rPr>
        <w:t>With regard to food security,</w:t>
      </w:r>
    </w:p>
    <w:p w14:paraId="00000025" w14:textId="77777777" w:rsidR="000956D8" w:rsidRDefault="000956D8">
      <w:pPr>
        <w:spacing w:line="300" w:lineRule="auto"/>
        <w:jc w:val="both"/>
        <w:rPr>
          <w:rFonts w:ascii="Tahoma" w:eastAsia="Tahoma" w:hAnsi="Tahoma" w:cs="Tahoma"/>
          <w:sz w:val="24"/>
          <w:szCs w:val="24"/>
        </w:rPr>
      </w:pPr>
    </w:p>
    <w:p w14:paraId="00000026" w14:textId="77777777" w:rsidR="000956D8" w:rsidRDefault="00700DC6">
      <w:pPr>
        <w:numPr>
          <w:ilvl w:val="0"/>
          <w:numId w:val="1"/>
        </w:numPr>
        <w:shd w:val="clear" w:color="auto" w:fill="FFFFFF"/>
        <w:spacing w:line="300" w:lineRule="auto"/>
        <w:ind w:left="360"/>
        <w:jc w:val="both"/>
        <w:rPr>
          <w:rFonts w:ascii="Tahoma" w:eastAsia="Tahoma" w:hAnsi="Tahoma" w:cs="Tahoma"/>
          <w:sz w:val="24"/>
          <w:szCs w:val="24"/>
        </w:rPr>
      </w:pPr>
      <w:r>
        <w:rPr>
          <w:rFonts w:ascii="Tahoma" w:eastAsia="Tahoma" w:hAnsi="Tahoma" w:cs="Tahoma"/>
          <w:sz w:val="24"/>
          <w:szCs w:val="24"/>
        </w:rPr>
        <w:t xml:space="preserve">The Universal Declaration of Human Rights recognizes the right to food as part of the right to an adequate standard of living. As such, Sri Lanka places great importance on ensuring food security for its people. </w:t>
      </w:r>
    </w:p>
    <w:p w14:paraId="00000027" w14:textId="77777777" w:rsidR="000956D8" w:rsidRDefault="000956D8">
      <w:pPr>
        <w:spacing w:line="300" w:lineRule="auto"/>
        <w:jc w:val="both"/>
        <w:rPr>
          <w:rFonts w:ascii="Tahoma" w:eastAsia="Tahoma" w:hAnsi="Tahoma" w:cs="Tahoma"/>
          <w:b/>
          <w:sz w:val="24"/>
          <w:szCs w:val="24"/>
        </w:rPr>
      </w:pPr>
    </w:p>
    <w:p w14:paraId="00000028" w14:textId="415C2094" w:rsidR="000956D8" w:rsidRDefault="00700DC6">
      <w:pPr>
        <w:numPr>
          <w:ilvl w:val="0"/>
          <w:numId w:val="1"/>
        </w:numPr>
        <w:pBdr>
          <w:top w:val="nil"/>
          <w:left w:val="nil"/>
          <w:bottom w:val="nil"/>
          <w:right w:val="nil"/>
          <w:between w:val="nil"/>
        </w:pBdr>
        <w:spacing w:line="300" w:lineRule="auto"/>
        <w:ind w:left="360"/>
        <w:jc w:val="both"/>
        <w:rPr>
          <w:rFonts w:ascii="Tahoma" w:eastAsia="Tahoma" w:hAnsi="Tahoma" w:cs="Tahoma"/>
          <w:color w:val="000000"/>
          <w:sz w:val="24"/>
          <w:szCs w:val="24"/>
        </w:rPr>
      </w:pPr>
      <w:r>
        <w:rPr>
          <w:rFonts w:ascii="Tahoma" w:eastAsia="Tahoma" w:hAnsi="Tahoma" w:cs="Tahoma"/>
          <w:color w:val="000000"/>
          <w:sz w:val="24"/>
          <w:szCs w:val="24"/>
        </w:rPr>
        <w:t xml:space="preserve">The Government </w:t>
      </w:r>
      <w:r w:rsidR="00871B79">
        <w:rPr>
          <w:rFonts w:ascii="Tahoma" w:eastAsia="Tahoma" w:hAnsi="Tahoma" w:cs="Tahoma"/>
          <w:color w:val="000000"/>
          <w:sz w:val="24"/>
          <w:szCs w:val="24"/>
        </w:rPr>
        <w:t xml:space="preserve">is implementing </w:t>
      </w:r>
      <w:r>
        <w:rPr>
          <w:rFonts w:ascii="Tahoma" w:eastAsia="Tahoma" w:hAnsi="Tahoma" w:cs="Tahoma"/>
          <w:color w:val="000000"/>
          <w:sz w:val="24"/>
          <w:szCs w:val="24"/>
        </w:rPr>
        <w:t xml:space="preserve">a </w:t>
      </w:r>
      <w:r w:rsidRPr="00871B79">
        <w:rPr>
          <w:rFonts w:ascii="Tahoma" w:eastAsia="Tahoma" w:hAnsi="Tahoma" w:cs="Tahoma"/>
          <w:b/>
          <w:bCs/>
          <w:color w:val="000000"/>
          <w:sz w:val="24"/>
          <w:szCs w:val="24"/>
        </w:rPr>
        <w:t>Multi-sector Combined Mechanism for Food Security and Nutrition</w:t>
      </w:r>
      <w:r>
        <w:rPr>
          <w:rFonts w:ascii="Tahoma" w:eastAsia="Tahoma" w:hAnsi="Tahoma" w:cs="Tahoma"/>
          <w:color w:val="000000"/>
          <w:sz w:val="24"/>
          <w:szCs w:val="24"/>
        </w:rPr>
        <w:t xml:space="preserve"> </w:t>
      </w:r>
      <w:r w:rsidR="00CC7159">
        <w:rPr>
          <w:rFonts w:ascii="Tahoma" w:eastAsia="Tahoma" w:hAnsi="Tahoma" w:cs="Tahoma"/>
          <w:color w:val="000000"/>
          <w:sz w:val="24"/>
          <w:szCs w:val="24"/>
        </w:rPr>
        <w:t>involving all levels of government</w:t>
      </w:r>
      <w:r w:rsidR="00EE3BB1">
        <w:rPr>
          <w:rFonts w:ascii="Tahoma" w:eastAsia="Tahoma" w:hAnsi="Tahoma" w:cs="Tahoma"/>
          <w:color w:val="000000"/>
          <w:sz w:val="24"/>
          <w:szCs w:val="24"/>
        </w:rPr>
        <w:t>,</w:t>
      </w:r>
      <w:r w:rsidR="00CC7159">
        <w:rPr>
          <w:rFonts w:ascii="Tahoma" w:eastAsia="Tahoma" w:hAnsi="Tahoma" w:cs="Tahoma"/>
          <w:color w:val="000000"/>
          <w:sz w:val="24"/>
          <w:szCs w:val="24"/>
        </w:rPr>
        <w:t xml:space="preserve"> from </w:t>
      </w:r>
      <w:r>
        <w:rPr>
          <w:rFonts w:ascii="Tahoma" w:eastAsia="Tahoma" w:hAnsi="Tahoma" w:cs="Tahoma"/>
          <w:color w:val="000000"/>
          <w:sz w:val="24"/>
          <w:szCs w:val="24"/>
        </w:rPr>
        <w:t>national to</w:t>
      </w:r>
      <w:r w:rsidR="00871B79">
        <w:rPr>
          <w:rFonts w:ascii="Tahoma" w:eastAsia="Tahoma" w:hAnsi="Tahoma" w:cs="Tahoma"/>
          <w:color w:val="000000"/>
          <w:sz w:val="24"/>
          <w:szCs w:val="24"/>
        </w:rPr>
        <w:t xml:space="preserve"> over 14,000 </w:t>
      </w:r>
      <w:r w:rsidR="003521BC" w:rsidRPr="00871B79">
        <w:rPr>
          <w:rFonts w:ascii="Tahoma" w:eastAsia="Tahoma" w:hAnsi="Tahoma" w:cs="Tahoma"/>
          <w:color w:val="000000"/>
          <w:sz w:val="24"/>
          <w:szCs w:val="24"/>
        </w:rPr>
        <w:t>village-level administrative bodies</w:t>
      </w:r>
      <w:r>
        <w:rPr>
          <w:rFonts w:ascii="Tahoma" w:eastAsia="Tahoma" w:hAnsi="Tahoma" w:cs="Tahoma"/>
          <w:color w:val="000000"/>
          <w:sz w:val="24"/>
          <w:szCs w:val="24"/>
        </w:rPr>
        <w:t xml:space="preserve"> to mitigate </w:t>
      </w:r>
      <w:r w:rsidR="006B5EDF">
        <w:rPr>
          <w:rFonts w:ascii="Tahoma" w:eastAsia="Tahoma" w:hAnsi="Tahoma" w:cs="Tahoma"/>
          <w:color w:val="000000"/>
          <w:sz w:val="24"/>
          <w:szCs w:val="24"/>
        </w:rPr>
        <w:t>challenges related to food security and</w:t>
      </w:r>
      <w:r>
        <w:rPr>
          <w:rFonts w:ascii="Tahoma" w:eastAsia="Tahoma" w:hAnsi="Tahoma" w:cs="Tahoma"/>
          <w:color w:val="000000"/>
          <w:sz w:val="24"/>
          <w:szCs w:val="24"/>
        </w:rPr>
        <w:t xml:space="preserve"> nutrition.   </w:t>
      </w:r>
    </w:p>
    <w:p w14:paraId="00000029" w14:textId="77777777" w:rsidR="000956D8" w:rsidRDefault="000956D8">
      <w:pPr>
        <w:pBdr>
          <w:top w:val="nil"/>
          <w:left w:val="nil"/>
          <w:bottom w:val="nil"/>
          <w:right w:val="nil"/>
          <w:between w:val="nil"/>
        </w:pBdr>
        <w:spacing w:line="300" w:lineRule="auto"/>
        <w:ind w:left="360"/>
        <w:jc w:val="both"/>
        <w:rPr>
          <w:rFonts w:ascii="Tahoma" w:eastAsia="Tahoma" w:hAnsi="Tahoma" w:cs="Tahoma"/>
          <w:color w:val="000000"/>
          <w:sz w:val="24"/>
          <w:szCs w:val="24"/>
        </w:rPr>
      </w:pPr>
    </w:p>
    <w:p w14:paraId="0000002A" w14:textId="266F1C4B" w:rsidR="000956D8" w:rsidRDefault="001C1B16">
      <w:pPr>
        <w:numPr>
          <w:ilvl w:val="0"/>
          <w:numId w:val="1"/>
        </w:numPr>
        <w:pBdr>
          <w:top w:val="nil"/>
          <w:left w:val="nil"/>
          <w:bottom w:val="nil"/>
          <w:right w:val="nil"/>
          <w:between w:val="nil"/>
        </w:pBdr>
        <w:spacing w:line="300" w:lineRule="auto"/>
        <w:ind w:left="360"/>
        <w:jc w:val="both"/>
        <w:rPr>
          <w:rFonts w:ascii="Tahoma" w:eastAsia="Tahoma" w:hAnsi="Tahoma" w:cs="Tahoma"/>
          <w:color w:val="000000"/>
          <w:sz w:val="24"/>
          <w:szCs w:val="24"/>
        </w:rPr>
      </w:pPr>
      <w:r>
        <w:rPr>
          <w:rFonts w:ascii="Tahoma" w:eastAsia="Tahoma" w:hAnsi="Tahoma" w:cs="Tahoma"/>
          <w:color w:val="000000"/>
          <w:sz w:val="24"/>
          <w:szCs w:val="24"/>
        </w:rPr>
        <w:t xml:space="preserve">We have </w:t>
      </w:r>
      <w:r w:rsidR="00CC7159">
        <w:rPr>
          <w:rFonts w:ascii="Tahoma" w:eastAsia="Tahoma" w:hAnsi="Tahoma" w:cs="Tahoma"/>
          <w:color w:val="000000"/>
          <w:sz w:val="24"/>
          <w:szCs w:val="24"/>
        </w:rPr>
        <w:t xml:space="preserve">also </w:t>
      </w:r>
      <w:r w:rsidR="00700DC6">
        <w:rPr>
          <w:rFonts w:ascii="Tahoma" w:eastAsia="Tahoma" w:hAnsi="Tahoma" w:cs="Tahoma"/>
          <w:color w:val="000000"/>
          <w:sz w:val="24"/>
          <w:szCs w:val="24"/>
        </w:rPr>
        <w:t xml:space="preserve">adopted a </w:t>
      </w:r>
      <w:r w:rsidR="00700DC6" w:rsidRPr="00CC7159">
        <w:rPr>
          <w:rFonts w:ascii="Tahoma" w:eastAsia="Tahoma" w:hAnsi="Tahoma" w:cs="Tahoma"/>
          <w:b/>
          <w:bCs/>
          <w:color w:val="000000"/>
          <w:sz w:val="24"/>
          <w:szCs w:val="24"/>
        </w:rPr>
        <w:t>National Nutrition Policy</w:t>
      </w:r>
      <w:r w:rsidR="00700DC6">
        <w:rPr>
          <w:rFonts w:ascii="Tahoma" w:eastAsia="Tahoma" w:hAnsi="Tahoma" w:cs="Tahoma"/>
          <w:color w:val="000000"/>
          <w:sz w:val="24"/>
          <w:szCs w:val="24"/>
        </w:rPr>
        <w:t xml:space="preserve"> and </w:t>
      </w:r>
      <w:r w:rsidR="00DC26CC">
        <w:rPr>
          <w:rFonts w:ascii="Tahoma" w:eastAsia="Tahoma" w:hAnsi="Tahoma" w:cs="Tahoma"/>
          <w:color w:val="000000"/>
          <w:sz w:val="24"/>
          <w:szCs w:val="24"/>
        </w:rPr>
        <w:t>established</w:t>
      </w:r>
      <w:r w:rsidR="00700DC6">
        <w:rPr>
          <w:rFonts w:ascii="Tahoma" w:eastAsia="Tahoma" w:hAnsi="Tahoma" w:cs="Tahoma"/>
          <w:color w:val="000000"/>
          <w:sz w:val="24"/>
          <w:szCs w:val="24"/>
        </w:rPr>
        <w:t xml:space="preserve"> </w:t>
      </w:r>
      <w:r w:rsidR="00CC7159">
        <w:rPr>
          <w:rFonts w:ascii="Tahoma" w:eastAsia="Tahoma" w:hAnsi="Tahoma" w:cs="Tahoma"/>
          <w:color w:val="000000"/>
          <w:sz w:val="24"/>
          <w:szCs w:val="24"/>
        </w:rPr>
        <w:t xml:space="preserve">several initiatives </w:t>
      </w:r>
      <w:r w:rsidR="00700DC6">
        <w:rPr>
          <w:rFonts w:ascii="Tahoma" w:eastAsia="Tahoma" w:hAnsi="Tahoma" w:cs="Tahoma"/>
          <w:color w:val="000000"/>
          <w:sz w:val="24"/>
          <w:szCs w:val="24"/>
        </w:rPr>
        <w:t xml:space="preserve">including a </w:t>
      </w:r>
      <w:r w:rsidR="00700DC6" w:rsidRPr="00CC7159">
        <w:rPr>
          <w:rFonts w:ascii="Tahoma" w:eastAsia="Tahoma" w:hAnsi="Tahoma" w:cs="Tahoma"/>
          <w:b/>
          <w:bCs/>
          <w:color w:val="000000"/>
          <w:sz w:val="24"/>
          <w:szCs w:val="24"/>
        </w:rPr>
        <w:t xml:space="preserve">National </w:t>
      </w:r>
      <w:proofErr w:type="spellStart"/>
      <w:r w:rsidR="00700DC6" w:rsidRPr="00CC7159">
        <w:rPr>
          <w:rFonts w:ascii="Tahoma" w:eastAsia="Tahoma" w:hAnsi="Tahoma" w:cs="Tahoma"/>
          <w:b/>
          <w:bCs/>
          <w:color w:val="000000"/>
          <w:sz w:val="24"/>
          <w:szCs w:val="24"/>
        </w:rPr>
        <w:t>Programme</w:t>
      </w:r>
      <w:proofErr w:type="spellEnd"/>
      <w:r w:rsidR="00700DC6" w:rsidRPr="00CC7159">
        <w:rPr>
          <w:rFonts w:ascii="Tahoma" w:eastAsia="Tahoma" w:hAnsi="Tahoma" w:cs="Tahoma"/>
          <w:b/>
          <w:bCs/>
          <w:color w:val="000000"/>
          <w:sz w:val="24"/>
          <w:szCs w:val="24"/>
        </w:rPr>
        <w:t xml:space="preserve"> on Micronutrient Supplementation</w:t>
      </w:r>
      <w:r w:rsidR="00700DC6">
        <w:rPr>
          <w:rFonts w:ascii="Tahoma" w:eastAsia="Tahoma" w:hAnsi="Tahoma" w:cs="Tahoma"/>
          <w:color w:val="000000"/>
          <w:sz w:val="24"/>
          <w:szCs w:val="24"/>
        </w:rPr>
        <w:t xml:space="preserve"> </w:t>
      </w:r>
      <w:r w:rsidR="00700DC6">
        <w:rPr>
          <w:rFonts w:ascii="Tahoma" w:eastAsia="Tahoma" w:hAnsi="Tahoma" w:cs="Tahoma"/>
          <w:sz w:val="24"/>
          <w:szCs w:val="24"/>
        </w:rPr>
        <w:t>targeting</w:t>
      </w:r>
      <w:r w:rsidR="00700DC6">
        <w:rPr>
          <w:rFonts w:ascii="Tahoma" w:eastAsia="Tahoma" w:hAnsi="Tahoma" w:cs="Tahoma"/>
          <w:color w:val="000000"/>
          <w:sz w:val="24"/>
          <w:szCs w:val="24"/>
        </w:rPr>
        <w:t xml:space="preserve"> pregnant and lactating mothers, children under 5 years and all school children. </w:t>
      </w:r>
    </w:p>
    <w:p w14:paraId="0000002B" w14:textId="77777777" w:rsidR="000956D8" w:rsidRDefault="000956D8">
      <w:pPr>
        <w:pBdr>
          <w:top w:val="nil"/>
          <w:left w:val="nil"/>
          <w:bottom w:val="nil"/>
          <w:right w:val="nil"/>
          <w:between w:val="nil"/>
        </w:pBdr>
        <w:spacing w:line="300" w:lineRule="auto"/>
        <w:ind w:left="720"/>
        <w:rPr>
          <w:rFonts w:ascii="Tahoma" w:eastAsia="Tahoma" w:hAnsi="Tahoma" w:cs="Tahoma"/>
          <w:color w:val="000000"/>
          <w:sz w:val="24"/>
          <w:szCs w:val="24"/>
        </w:rPr>
      </w:pPr>
    </w:p>
    <w:p w14:paraId="0000002C" w14:textId="5BEAE507" w:rsidR="000956D8" w:rsidRDefault="00700DC6">
      <w:pPr>
        <w:numPr>
          <w:ilvl w:val="0"/>
          <w:numId w:val="1"/>
        </w:numPr>
        <w:pBdr>
          <w:top w:val="nil"/>
          <w:left w:val="nil"/>
          <w:bottom w:val="nil"/>
          <w:right w:val="nil"/>
          <w:between w:val="nil"/>
        </w:pBdr>
        <w:spacing w:line="300" w:lineRule="auto"/>
        <w:ind w:left="360"/>
        <w:jc w:val="both"/>
        <w:rPr>
          <w:rFonts w:ascii="Tahoma" w:eastAsia="Tahoma" w:hAnsi="Tahoma" w:cs="Tahoma"/>
          <w:color w:val="000000"/>
          <w:sz w:val="24"/>
          <w:szCs w:val="24"/>
        </w:rPr>
      </w:pPr>
      <w:r>
        <w:rPr>
          <w:rFonts w:ascii="Tahoma" w:eastAsia="Tahoma" w:hAnsi="Tahoma" w:cs="Tahoma"/>
          <w:color w:val="000000"/>
          <w:sz w:val="24"/>
          <w:szCs w:val="24"/>
        </w:rPr>
        <w:t xml:space="preserve">A </w:t>
      </w:r>
      <w:proofErr w:type="spellStart"/>
      <w:r>
        <w:rPr>
          <w:rFonts w:ascii="Tahoma" w:eastAsia="Tahoma" w:hAnsi="Tahoma" w:cs="Tahoma"/>
          <w:color w:val="000000"/>
          <w:sz w:val="24"/>
          <w:szCs w:val="24"/>
        </w:rPr>
        <w:t>programme</w:t>
      </w:r>
      <w:proofErr w:type="spellEnd"/>
      <w:r>
        <w:rPr>
          <w:rFonts w:ascii="Tahoma" w:eastAsia="Tahoma" w:hAnsi="Tahoma" w:cs="Tahoma"/>
          <w:color w:val="000000"/>
          <w:sz w:val="24"/>
          <w:szCs w:val="24"/>
        </w:rPr>
        <w:t xml:space="preserve"> </w:t>
      </w:r>
      <w:r w:rsidR="001C1B16">
        <w:rPr>
          <w:rFonts w:ascii="Tahoma" w:eastAsia="Tahoma" w:hAnsi="Tahoma" w:cs="Tahoma"/>
          <w:color w:val="000000"/>
          <w:sz w:val="24"/>
          <w:szCs w:val="24"/>
        </w:rPr>
        <w:t xml:space="preserve">to </w:t>
      </w:r>
      <w:r>
        <w:rPr>
          <w:rFonts w:ascii="Tahoma" w:eastAsia="Tahoma" w:hAnsi="Tahoma" w:cs="Tahoma"/>
          <w:color w:val="000000"/>
          <w:sz w:val="24"/>
          <w:szCs w:val="24"/>
        </w:rPr>
        <w:t>provid</w:t>
      </w:r>
      <w:r w:rsidR="001C1B16">
        <w:rPr>
          <w:rFonts w:ascii="Tahoma" w:eastAsia="Tahoma" w:hAnsi="Tahoma" w:cs="Tahoma"/>
          <w:color w:val="000000"/>
          <w:sz w:val="24"/>
          <w:szCs w:val="24"/>
        </w:rPr>
        <w:t xml:space="preserve">e a </w:t>
      </w:r>
      <w:r w:rsidRPr="001C1B16">
        <w:rPr>
          <w:rFonts w:ascii="Tahoma" w:eastAsia="Tahoma" w:hAnsi="Tahoma" w:cs="Tahoma"/>
          <w:b/>
          <w:bCs/>
          <w:color w:val="000000"/>
          <w:sz w:val="24"/>
          <w:szCs w:val="24"/>
        </w:rPr>
        <w:t>nutritional allowance</w:t>
      </w:r>
      <w:r>
        <w:rPr>
          <w:rFonts w:ascii="Tahoma" w:eastAsia="Tahoma" w:hAnsi="Tahoma" w:cs="Tahoma"/>
          <w:color w:val="000000"/>
          <w:sz w:val="24"/>
          <w:szCs w:val="24"/>
        </w:rPr>
        <w:t xml:space="preserve"> </w:t>
      </w:r>
      <w:r w:rsidR="001C1B16">
        <w:rPr>
          <w:rFonts w:ascii="Tahoma" w:eastAsia="Tahoma" w:hAnsi="Tahoma" w:cs="Tahoma"/>
          <w:color w:val="000000"/>
          <w:sz w:val="24"/>
          <w:szCs w:val="24"/>
        </w:rPr>
        <w:t xml:space="preserve">to </w:t>
      </w:r>
      <w:r>
        <w:rPr>
          <w:rFonts w:ascii="Tahoma" w:eastAsia="Tahoma" w:hAnsi="Tahoma" w:cs="Tahoma"/>
          <w:color w:val="000000"/>
          <w:sz w:val="24"/>
          <w:szCs w:val="24"/>
        </w:rPr>
        <w:t xml:space="preserve">pregnant mothers is </w:t>
      </w:r>
      <w:r w:rsidR="001C1B16">
        <w:rPr>
          <w:rFonts w:ascii="Tahoma" w:eastAsia="Tahoma" w:hAnsi="Tahoma" w:cs="Tahoma"/>
          <w:color w:val="000000"/>
          <w:sz w:val="24"/>
          <w:szCs w:val="24"/>
        </w:rPr>
        <w:t xml:space="preserve">in operation </w:t>
      </w:r>
      <w:r>
        <w:rPr>
          <w:rFonts w:ascii="Tahoma" w:eastAsia="Tahoma" w:hAnsi="Tahoma" w:cs="Tahoma"/>
          <w:color w:val="000000"/>
          <w:sz w:val="24"/>
          <w:szCs w:val="24"/>
        </w:rPr>
        <w:t>to eliminate low weight bi</w:t>
      </w:r>
      <w:r w:rsidR="003E4F81">
        <w:rPr>
          <w:rFonts w:ascii="Tahoma" w:eastAsia="Tahoma" w:hAnsi="Tahoma" w:cs="Tahoma"/>
          <w:color w:val="000000"/>
          <w:sz w:val="24"/>
          <w:szCs w:val="24"/>
        </w:rPr>
        <w:t>rths and minimize malnutrition among</w:t>
      </w:r>
      <w:r>
        <w:rPr>
          <w:rFonts w:ascii="Tahoma" w:eastAsia="Tahoma" w:hAnsi="Tahoma" w:cs="Tahoma"/>
          <w:color w:val="000000"/>
          <w:sz w:val="24"/>
          <w:szCs w:val="24"/>
        </w:rPr>
        <w:t xml:space="preserve"> expectant mothers. Around 350,000 pregnant and lactating mothers benefit from this </w:t>
      </w:r>
      <w:proofErr w:type="spellStart"/>
      <w:r>
        <w:rPr>
          <w:rFonts w:ascii="Tahoma" w:eastAsia="Tahoma" w:hAnsi="Tahoma" w:cs="Tahoma"/>
          <w:color w:val="000000"/>
          <w:sz w:val="24"/>
          <w:szCs w:val="24"/>
        </w:rPr>
        <w:t>programme</w:t>
      </w:r>
      <w:proofErr w:type="spellEnd"/>
      <w:r>
        <w:rPr>
          <w:rFonts w:ascii="Tahoma" w:eastAsia="Tahoma" w:hAnsi="Tahoma" w:cs="Tahoma"/>
          <w:color w:val="000000"/>
          <w:sz w:val="24"/>
          <w:szCs w:val="24"/>
        </w:rPr>
        <w:t xml:space="preserve"> annually. </w:t>
      </w:r>
    </w:p>
    <w:p w14:paraId="0000002D" w14:textId="77777777" w:rsidR="000956D8" w:rsidRDefault="000956D8">
      <w:pPr>
        <w:pBdr>
          <w:top w:val="nil"/>
          <w:left w:val="nil"/>
          <w:bottom w:val="nil"/>
          <w:right w:val="nil"/>
          <w:between w:val="nil"/>
        </w:pBdr>
        <w:spacing w:line="300" w:lineRule="auto"/>
        <w:ind w:left="720"/>
        <w:rPr>
          <w:rFonts w:ascii="Tahoma" w:eastAsia="Tahoma" w:hAnsi="Tahoma" w:cs="Tahoma"/>
          <w:color w:val="000000"/>
          <w:sz w:val="24"/>
          <w:szCs w:val="24"/>
        </w:rPr>
      </w:pPr>
    </w:p>
    <w:p w14:paraId="0000002E" w14:textId="5D6116C8" w:rsidR="000956D8" w:rsidRDefault="00CC7159">
      <w:pPr>
        <w:numPr>
          <w:ilvl w:val="0"/>
          <w:numId w:val="1"/>
        </w:numPr>
        <w:pBdr>
          <w:top w:val="nil"/>
          <w:left w:val="nil"/>
          <w:bottom w:val="nil"/>
          <w:right w:val="nil"/>
          <w:between w:val="nil"/>
        </w:pBdr>
        <w:spacing w:line="300" w:lineRule="auto"/>
        <w:ind w:left="360"/>
        <w:jc w:val="both"/>
        <w:rPr>
          <w:rFonts w:ascii="Tahoma" w:eastAsia="Tahoma" w:hAnsi="Tahoma" w:cs="Tahoma"/>
          <w:color w:val="000000"/>
          <w:sz w:val="24"/>
          <w:szCs w:val="24"/>
        </w:rPr>
      </w:pPr>
      <w:r>
        <w:rPr>
          <w:rFonts w:ascii="Tahoma" w:eastAsia="Tahoma" w:hAnsi="Tahoma" w:cs="Tahoma"/>
          <w:color w:val="000000"/>
          <w:sz w:val="24"/>
          <w:szCs w:val="24"/>
        </w:rPr>
        <w:t xml:space="preserve">A </w:t>
      </w:r>
      <w:r w:rsidR="00700DC6" w:rsidRPr="001C1B16">
        <w:rPr>
          <w:rFonts w:ascii="Tahoma" w:eastAsia="Tahoma" w:hAnsi="Tahoma" w:cs="Tahoma"/>
          <w:b/>
          <w:bCs/>
          <w:color w:val="000000"/>
          <w:sz w:val="24"/>
          <w:szCs w:val="24"/>
        </w:rPr>
        <w:t xml:space="preserve">Morning meal </w:t>
      </w:r>
      <w:proofErr w:type="spellStart"/>
      <w:r w:rsidR="00700DC6" w:rsidRPr="001C1B16">
        <w:rPr>
          <w:rFonts w:ascii="Tahoma" w:eastAsia="Tahoma" w:hAnsi="Tahoma" w:cs="Tahoma"/>
          <w:b/>
          <w:bCs/>
          <w:color w:val="000000"/>
          <w:sz w:val="24"/>
          <w:szCs w:val="24"/>
        </w:rPr>
        <w:t>programme</w:t>
      </w:r>
      <w:proofErr w:type="spellEnd"/>
      <w:r w:rsidR="00700DC6">
        <w:rPr>
          <w:rFonts w:ascii="Tahoma" w:eastAsia="Tahoma" w:hAnsi="Tahoma" w:cs="Tahoma"/>
          <w:color w:val="000000"/>
          <w:sz w:val="24"/>
          <w:szCs w:val="24"/>
        </w:rPr>
        <w:t xml:space="preserve"> is also implemented in pre</w:t>
      </w:r>
      <w:r w:rsidR="001C1B16">
        <w:rPr>
          <w:rFonts w:ascii="Tahoma" w:eastAsia="Tahoma" w:hAnsi="Tahoma" w:cs="Tahoma"/>
          <w:color w:val="000000"/>
          <w:sz w:val="24"/>
          <w:szCs w:val="24"/>
        </w:rPr>
        <w:t>-</w:t>
      </w:r>
      <w:r w:rsidR="00700DC6">
        <w:rPr>
          <w:rFonts w:ascii="Tahoma" w:eastAsia="Tahoma" w:hAnsi="Tahoma" w:cs="Tahoma"/>
          <w:color w:val="000000"/>
          <w:sz w:val="24"/>
          <w:szCs w:val="24"/>
        </w:rPr>
        <w:t xml:space="preserve">schools </w:t>
      </w:r>
      <w:r>
        <w:rPr>
          <w:rFonts w:ascii="Tahoma" w:eastAsia="Tahoma" w:hAnsi="Tahoma" w:cs="Tahoma"/>
          <w:color w:val="000000"/>
          <w:sz w:val="24"/>
          <w:szCs w:val="24"/>
        </w:rPr>
        <w:t xml:space="preserve">under </w:t>
      </w:r>
      <w:r w:rsidR="00700DC6">
        <w:rPr>
          <w:rFonts w:ascii="Tahoma" w:eastAsia="Tahoma" w:hAnsi="Tahoma" w:cs="Tahoma"/>
          <w:color w:val="000000"/>
          <w:sz w:val="24"/>
          <w:szCs w:val="24"/>
        </w:rPr>
        <w:t xml:space="preserve">guidance of the Ministry of Health </w:t>
      </w:r>
      <w:r>
        <w:rPr>
          <w:rFonts w:ascii="Tahoma" w:eastAsia="Tahoma" w:hAnsi="Tahoma" w:cs="Tahoma"/>
          <w:color w:val="000000"/>
          <w:sz w:val="24"/>
          <w:szCs w:val="24"/>
        </w:rPr>
        <w:t xml:space="preserve">to </w:t>
      </w:r>
      <w:r w:rsidR="00700DC6">
        <w:rPr>
          <w:rFonts w:ascii="Tahoma" w:eastAsia="Tahoma" w:hAnsi="Tahoma" w:cs="Tahoma"/>
          <w:color w:val="000000"/>
          <w:sz w:val="24"/>
          <w:szCs w:val="24"/>
        </w:rPr>
        <w:t>benefit</w:t>
      </w:r>
      <w:r>
        <w:rPr>
          <w:rFonts w:ascii="Tahoma" w:eastAsia="Tahoma" w:hAnsi="Tahoma" w:cs="Tahoma"/>
          <w:color w:val="000000"/>
          <w:sz w:val="24"/>
          <w:szCs w:val="24"/>
        </w:rPr>
        <w:t xml:space="preserve"> </w:t>
      </w:r>
      <w:r w:rsidR="00700DC6">
        <w:rPr>
          <w:rFonts w:ascii="Tahoma" w:eastAsia="Tahoma" w:hAnsi="Tahoma" w:cs="Tahoma"/>
          <w:color w:val="000000"/>
          <w:sz w:val="24"/>
          <w:szCs w:val="24"/>
        </w:rPr>
        <w:t xml:space="preserve">155,000 children in 6000 pre-schools throughout the country.  </w:t>
      </w:r>
    </w:p>
    <w:p w14:paraId="0000002F" w14:textId="77777777" w:rsidR="000956D8" w:rsidRDefault="000956D8">
      <w:pPr>
        <w:pBdr>
          <w:top w:val="nil"/>
          <w:left w:val="nil"/>
          <w:bottom w:val="nil"/>
          <w:right w:val="nil"/>
          <w:between w:val="nil"/>
        </w:pBdr>
        <w:spacing w:line="300" w:lineRule="auto"/>
        <w:ind w:left="720"/>
        <w:rPr>
          <w:rFonts w:ascii="Tahoma" w:eastAsia="Tahoma" w:hAnsi="Tahoma" w:cs="Tahoma"/>
          <w:color w:val="000000"/>
          <w:sz w:val="24"/>
          <w:szCs w:val="24"/>
        </w:rPr>
      </w:pPr>
    </w:p>
    <w:p w14:paraId="00000030" w14:textId="736F1DB6" w:rsidR="000956D8" w:rsidRDefault="00700DC6">
      <w:pPr>
        <w:numPr>
          <w:ilvl w:val="0"/>
          <w:numId w:val="1"/>
        </w:numPr>
        <w:pBdr>
          <w:top w:val="nil"/>
          <w:left w:val="nil"/>
          <w:bottom w:val="nil"/>
          <w:right w:val="nil"/>
          <w:between w:val="nil"/>
        </w:pBdr>
        <w:spacing w:line="300" w:lineRule="auto"/>
        <w:ind w:left="360"/>
        <w:jc w:val="both"/>
        <w:rPr>
          <w:rFonts w:ascii="Tahoma" w:eastAsia="Tahoma" w:hAnsi="Tahoma" w:cs="Tahoma"/>
          <w:color w:val="000000"/>
          <w:sz w:val="24"/>
          <w:szCs w:val="24"/>
        </w:rPr>
      </w:pPr>
      <w:r>
        <w:rPr>
          <w:rFonts w:ascii="Tahoma" w:eastAsia="Tahoma" w:hAnsi="Tahoma" w:cs="Tahoma"/>
          <w:sz w:val="24"/>
          <w:szCs w:val="24"/>
        </w:rPr>
        <w:lastRenderedPageBreak/>
        <w:t xml:space="preserve">The </w:t>
      </w:r>
      <w:r w:rsidR="00D220CF" w:rsidRPr="001C1B16">
        <w:rPr>
          <w:rFonts w:ascii="Tahoma" w:eastAsia="Tahoma" w:hAnsi="Tahoma" w:cs="Tahoma"/>
          <w:b/>
          <w:bCs/>
          <w:sz w:val="24"/>
          <w:szCs w:val="24"/>
        </w:rPr>
        <w:t>School</w:t>
      </w:r>
      <w:r w:rsidR="00D220CF" w:rsidRPr="001C1B16">
        <w:rPr>
          <w:rFonts w:ascii="Tahoma" w:eastAsia="Tahoma" w:hAnsi="Tahoma" w:cs="Tahoma"/>
          <w:b/>
          <w:bCs/>
          <w:color w:val="000000"/>
          <w:sz w:val="24"/>
          <w:szCs w:val="24"/>
        </w:rPr>
        <w:t xml:space="preserve"> Meal </w:t>
      </w:r>
      <w:proofErr w:type="spellStart"/>
      <w:r w:rsidR="00D220CF" w:rsidRPr="001C1B16">
        <w:rPr>
          <w:rFonts w:ascii="Tahoma" w:eastAsia="Tahoma" w:hAnsi="Tahoma" w:cs="Tahoma"/>
          <w:b/>
          <w:bCs/>
          <w:color w:val="000000"/>
          <w:sz w:val="24"/>
          <w:szCs w:val="24"/>
        </w:rPr>
        <w:t>programme</w:t>
      </w:r>
      <w:proofErr w:type="spellEnd"/>
      <w:r w:rsidR="00D220CF">
        <w:rPr>
          <w:rFonts w:ascii="Tahoma" w:eastAsia="Tahoma" w:hAnsi="Tahoma" w:cs="Tahoma"/>
          <w:color w:val="000000"/>
          <w:sz w:val="24"/>
          <w:szCs w:val="24"/>
        </w:rPr>
        <w:t xml:space="preserve"> is in operation in nearly 8,000 schools covering 1.1 million students representing all provinces. We have allocated 19 </w:t>
      </w:r>
      <w:proofErr w:type="spellStart"/>
      <w:r w:rsidR="00D220CF">
        <w:rPr>
          <w:rFonts w:ascii="Tahoma" w:eastAsia="Tahoma" w:hAnsi="Tahoma" w:cs="Tahoma"/>
          <w:color w:val="000000"/>
          <w:sz w:val="24"/>
          <w:szCs w:val="24"/>
        </w:rPr>
        <w:t>bn</w:t>
      </w:r>
      <w:proofErr w:type="spellEnd"/>
      <w:r w:rsidR="00D220CF">
        <w:rPr>
          <w:rFonts w:ascii="Tahoma" w:eastAsia="Tahoma" w:hAnsi="Tahoma" w:cs="Tahoma"/>
          <w:color w:val="000000"/>
          <w:sz w:val="24"/>
          <w:szCs w:val="24"/>
        </w:rPr>
        <w:t xml:space="preserve"> Sri Lanka Rupees from this year’s budget for this purpose.</w:t>
      </w:r>
    </w:p>
    <w:p w14:paraId="00000031" w14:textId="77777777" w:rsidR="000956D8" w:rsidRDefault="000956D8">
      <w:pPr>
        <w:pBdr>
          <w:top w:val="nil"/>
          <w:left w:val="nil"/>
          <w:bottom w:val="nil"/>
          <w:right w:val="nil"/>
          <w:between w:val="nil"/>
        </w:pBdr>
        <w:ind w:left="720"/>
        <w:rPr>
          <w:rFonts w:ascii="Tahoma" w:eastAsia="Tahoma" w:hAnsi="Tahoma" w:cs="Tahoma"/>
          <w:color w:val="000000"/>
          <w:sz w:val="24"/>
          <w:szCs w:val="24"/>
        </w:rPr>
      </w:pPr>
    </w:p>
    <w:p w14:paraId="00000034" w14:textId="08D3B9D2" w:rsidR="000956D8" w:rsidRPr="009420AD" w:rsidRDefault="001C1B16" w:rsidP="009420AD">
      <w:pPr>
        <w:numPr>
          <w:ilvl w:val="0"/>
          <w:numId w:val="1"/>
        </w:numPr>
        <w:pBdr>
          <w:top w:val="nil"/>
          <w:left w:val="nil"/>
          <w:bottom w:val="nil"/>
          <w:right w:val="nil"/>
          <w:between w:val="nil"/>
        </w:pBdr>
        <w:spacing w:line="300" w:lineRule="auto"/>
        <w:ind w:left="360"/>
        <w:jc w:val="both"/>
        <w:rPr>
          <w:rFonts w:ascii="Tahoma" w:eastAsia="Tahoma" w:hAnsi="Tahoma" w:cs="Tahoma"/>
          <w:color w:val="000000"/>
          <w:sz w:val="24"/>
          <w:szCs w:val="24"/>
        </w:rPr>
      </w:pPr>
      <w:r>
        <w:rPr>
          <w:rFonts w:ascii="Tahoma" w:eastAsia="Tahoma" w:hAnsi="Tahoma" w:cs="Tahoma"/>
          <w:color w:val="000000"/>
          <w:sz w:val="24"/>
          <w:szCs w:val="24"/>
        </w:rPr>
        <w:t xml:space="preserve">We have </w:t>
      </w:r>
      <w:r w:rsidR="00D220CF">
        <w:rPr>
          <w:rFonts w:ascii="Tahoma" w:eastAsia="Tahoma" w:hAnsi="Tahoma" w:cs="Tahoma"/>
          <w:color w:val="000000"/>
          <w:sz w:val="24"/>
          <w:szCs w:val="24"/>
        </w:rPr>
        <w:t xml:space="preserve">also </w:t>
      </w:r>
      <w:r>
        <w:rPr>
          <w:rFonts w:ascii="Tahoma" w:eastAsia="Tahoma" w:hAnsi="Tahoma" w:cs="Tahoma"/>
          <w:color w:val="000000"/>
          <w:sz w:val="24"/>
          <w:szCs w:val="24"/>
        </w:rPr>
        <w:t xml:space="preserve">taken action to establish the </w:t>
      </w:r>
      <w:r w:rsidR="00700DC6" w:rsidRPr="001C1B16">
        <w:rPr>
          <w:rFonts w:ascii="Tahoma" w:eastAsia="Tahoma" w:hAnsi="Tahoma" w:cs="Tahoma"/>
          <w:b/>
          <w:bCs/>
          <w:color w:val="000000"/>
          <w:sz w:val="24"/>
          <w:szCs w:val="24"/>
        </w:rPr>
        <w:t>Partnership Secretariat for W</w:t>
      </w:r>
      <w:r w:rsidR="00CC7159" w:rsidRPr="001C1B16">
        <w:rPr>
          <w:rFonts w:ascii="Tahoma" w:eastAsia="Tahoma" w:hAnsi="Tahoma" w:cs="Tahoma"/>
          <w:b/>
          <w:bCs/>
          <w:color w:val="000000"/>
          <w:sz w:val="24"/>
          <w:szCs w:val="24"/>
        </w:rPr>
        <w:t xml:space="preserve">orld Food </w:t>
      </w:r>
      <w:proofErr w:type="spellStart"/>
      <w:r w:rsidR="00CC7159" w:rsidRPr="001C1B16">
        <w:rPr>
          <w:rFonts w:ascii="Tahoma" w:eastAsia="Tahoma" w:hAnsi="Tahoma" w:cs="Tahoma"/>
          <w:b/>
          <w:bCs/>
          <w:color w:val="000000"/>
          <w:sz w:val="24"/>
          <w:szCs w:val="24"/>
        </w:rPr>
        <w:t>Programme</w:t>
      </w:r>
      <w:proofErr w:type="spellEnd"/>
      <w:r w:rsidR="00CC7159" w:rsidRPr="001C1B16">
        <w:rPr>
          <w:rFonts w:ascii="Tahoma" w:eastAsia="Tahoma" w:hAnsi="Tahoma" w:cs="Tahoma"/>
          <w:b/>
          <w:bCs/>
          <w:color w:val="000000"/>
          <w:sz w:val="24"/>
          <w:szCs w:val="24"/>
        </w:rPr>
        <w:t xml:space="preserve"> Cooperation</w:t>
      </w:r>
      <w:r w:rsidR="00700DC6">
        <w:rPr>
          <w:rFonts w:ascii="Tahoma" w:eastAsia="Tahoma" w:hAnsi="Tahoma" w:cs="Tahoma"/>
          <w:color w:val="000000"/>
          <w:sz w:val="24"/>
          <w:szCs w:val="24"/>
        </w:rPr>
        <w:t xml:space="preserve"> under the Presidential Secretariat for more effective coordination of the emergency response </w:t>
      </w:r>
      <w:proofErr w:type="spellStart"/>
      <w:r w:rsidR="00700DC6">
        <w:rPr>
          <w:rFonts w:ascii="Tahoma" w:eastAsia="Tahoma" w:hAnsi="Tahoma" w:cs="Tahoma"/>
          <w:color w:val="000000"/>
          <w:sz w:val="24"/>
          <w:szCs w:val="24"/>
        </w:rPr>
        <w:t>programme</w:t>
      </w:r>
      <w:proofErr w:type="spellEnd"/>
      <w:r w:rsidR="00700DC6">
        <w:rPr>
          <w:rFonts w:ascii="Tahoma" w:eastAsia="Tahoma" w:hAnsi="Tahoma" w:cs="Tahoma"/>
          <w:color w:val="000000"/>
          <w:sz w:val="24"/>
          <w:szCs w:val="24"/>
        </w:rPr>
        <w:t xml:space="preserve">, livelihood development and capacity building of farmers and related institutions. </w:t>
      </w:r>
      <w:r w:rsidR="00700DC6" w:rsidRPr="009420AD">
        <w:rPr>
          <w:rFonts w:ascii="Tahoma" w:eastAsia="Tahoma" w:hAnsi="Tahoma" w:cs="Tahoma"/>
          <w:color w:val="000000"/>
          <w:sz w:val="24"/>
          <w:szCs w:val="24"/>
        </w:rPr>
        <w:t>The Secretariat is focused, among other things, on the modernization of agriculture</w:t>
      </w:r>
      <w:r w:rsidR="00A767DF">
        <w:rPr>
          <w:rFonts w:ascii="Tahoma" w:eastAsia="Tahoma" w:hAnsi="Tahoma" w:cs="Tahoma"/>
          <w:color w:val="000000"/>
          <w:sz w:val="24"/>
          <w:szCs w:val="24"/>
        </w:rPr>
        <w:t xml:space="preserve"> and </w:t>
      </w:r>
      <w:r w:rsidR="00995CAA">
        <w:rPr>
          <w:rFonts w:ascii="Tahoma" w:eastAsia="Tahoma" w:hAnsi="Tahoma" w:cs="Tahoma"/>
          <w:color w:val="000000"/>
          <w:sz w:val="24"/>
          <w:szCs w:val="24"/>
        </w:rPr>
        <w:t>special assistance to vulnerable families</w:t>
      </w:r>
      <w:r w:rsidR="00A767DF">
        <w:rPr>
          <w:rFonts w:ascii="Tahoma" w:eastAsia="Tahoma" w:hAnsi="Tahoma" w:cs="Tahoma"/>
          <w:color w:val="000000"/>
          <w:sz w:val="24"/>
          <w:szCs w:val="24"/>
        </w:rPr>
        <w:t>.</w:t>
      </w:r>
    </w:p>
    <w:p w14:paraId="00000035" w14:textId="77777777" w:rsidR="000956D8" w:rsidRDefault="000956D8">
      <w:pPr>
        <w:pBdr>
          <w:top w:val="nil"/>
          <w:left w:val="nil"/>
          <w:bottom w:val="nil"/>
          <w:right w:val="nil"/>
          <w:between w:val="nil"/>
        </w:pBdr>
        <w:spacing w:after="200"/>
        <w:ind w:left="720"/>
        <w:jc w:val="center"/>
        <w:rPr>
          <w:rFonts w:ascii="Tahoma" w:eastAsia="Tahoma" w:hAnsi="Tahoma" w:cs="Tahoma"/>
          <w:sz w:val="24"/>
          <w:szCs w:val="24"/>
        </w:rPr>
      </w:pPr>
    </w:p>
    <w:p w14:paraId="00000036" w14:textId="77777777" w:rsidR="000956D8" w:rsidRDefault="00700DC6">
      <w:pPr>
        <w:pBdr>
          <w:top w:val="nil"/>
          <w:left w:val="nil"/>
          <w:bottom w:val="nil"/>
          <w:right w:val="nil"/>
          <w:between w:val="nil"/>
        </w:pBdr>
        <w:spacing w:after="200"/>
        <w:ind w:left="720"/>
        <w:jc w:val="center"/>
        <w:rPr>
          <w:rFonts w:ascii="Tahoma" w:eastAsia="Tahoma" w:hAnsi="Tahoma" w:cs="Tahoma"/>
          <w:sz w:val="24"/>
          <w:szCs w:val="24"/>
        </w:rPr>
      </w:pPr>
      <w:r>
        <w:rPr>
          <w:rFonts w:ascii="Tahoma" w:eastAsia="Tahoma" w:hAnsi="Tahoma" w:cs="Tahoma"/>
          <w:sz w:val="24"/>
          <w:szCs w:val="24"/>
        </w:rPr>
        <w:t>********</w:t>
      </w:r>
    </w:p>
    <w:sectPr w:rsidR="000956D8">
      <w:headerReference w:type="default" r:id="rId8"/>
      <w:pgSz w:w="12240" w:h="15840"/>
      <w:pgMar w:top="1260" w:right="1080" w:bottom="99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31C42" w14:textId="77777777" w:rsidR="0045447D" w:rsidRDefault="0045447D">
      <w:pPr>
        <w:spacing w:line="240" w:lineRule="auto"/>
      </w:pPr>
      <w:r>
        <w:separator/>
      </w:r>
    </w:p>
  </w:endnote>
  <w:endnote w:type="continuationSeparator" w:id="0">
    <w:p w14:paraId="04226837" w14:textId="77777777" w:rsidR="0045447D" w:rsidRDefault="00454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BCF2F" w14:textId="77777777" w:rsidR="0045447D" w:rsidRDefault="0045447D">
      <w:pPr>
        <w:spacing w:line="240" w:lineRule="auto"/>
      </w:pPr>
      <w:r>
        <w:separator/>
      </w:r>
    </w:p>
  </w:footnote>
  <w:footnote w:type="continuationSeparator" w:id="0">
    <w:p w14:paraId="0F156C4C" w14:textId="77777777" w:rsidR="0045447D" w:rsidRDefault="004544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7" w14:textId="46289180" w:rsidR="000956D8" w:rsidRDefault="002703D6">
    <w:pPr>
      <w:tabs>
        <w:tab w:val="center" w:pos="4680"/>
        <w:tab w:val="right" w:pos="9360"/>
      </w:tabs>
      <w:spacing w:line="240" w:lineRule="auto"/>
      <w:jc w:val="right"/>
    </w:pPr>
    <w:r>
      <w:rPr>
        <w:rFonts w:ascii="Times New Roman" w:eastAsia="Times New Roman" w:hAnsi="Times New Roman" w:cs="Times New Roman"/>
        <w:i/>
        <w:sz w:val="24"/>
        <w:szCs w:val="24"/>
      </w:rPr>
      <w:t>Final</w:t>
    </w:r>
    <w:r w:rsidR="00700DC6">
      <w:rPr>
        <w:rFonts w:ascii="Times New Roman" w:eastAsia="Times New Roman" w:hAnsi="Times New Roman" w:cs="Times New Roman"/>
        <w:i/>
        <w:sz w:val="24"/>
        <w:szCs w:val="24"/>
      </w:rPr>
      <w:t xml:space="preserve"> Draft as at</w:t>
    </w:r>
    <w:r>
      <w:rPr>
        <w:rFonts w:ascii="Times New Roman" w:eastAsia="Times New Roman" w:hAnsi="Times New Roman" w:cs="Times New Roman"/>
        <w:i/>
        <w:sz w:val="24"/>
        <w:szCs w:val="24"/>
      </w:rPr>
      <w:t xml:space="preserve"> </w:t>
    </w:r>
    <w:r w:rsidR="000F772C">
      <w:rPr>
        <w:rFonts w:ascii="Times New Roman" w:eastAsia="Times New Roman" w:hAnsi="Times New Roman" w:cs="Times New Roman"/>
        <w:i/>
        <w:sz w:val="24"/>
        <w:szCs w:val="24"/>
      </w:rPr>
      <w:t>01.02.2023 07</w:t>
    </w:r>
    <w:r>
      <w:rPr>
        <w:rFonts w:ascii="Times New Roman" w:eastAsia="Times New Roman" w:hAnsi="Times New Roman" w:cs="Times New Roman"/>
        <w:i/>
        <w:sz w:val="24"/>
        <w:szCs w:val="24"/>
      </w:rPr>
      <w:t>00hrs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4F49"/>
    <w:multiLevelType w:val="hybridMultilevel"/>
    <w:tmpl w:val="EC1A4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A7906"/>
    <w:multiLevelType w:val="multilevel"/>
    <w:tmpl w:val="63BA5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8"/>
    <w:rsid w:val="000158C4"/>
    <w:rsid w:val="0002305C"/>
    <w:rsid w:val="000956D8"/>
    <w:rsid w:val="000A574B"/>
    <w:rsid w:val="000E5D9C"/>
    <w:rsid w:val="000F772C"/>
    <w:rsid w:val="001C1B16"/>
    <w:rsid w:val="001F6A7F"/>
    <w:rsid w:val="00202064"/>
    <w:rsid w:val="002703D6"/>
    <w:rsid w:val="002C2A9E"/>
    <w:rsid w:val="002F22FC"/>
    <w:rsid w:val="002F4DFC"/>
    <w:rsid w:val="00307DDB"/>
    <w:rsid w:val="0033058E"/>
    <w:rsid w:val="003521BC"/>
    <w:rsid w:val="003C5623"/>
    <w:rsid w:val="003E4F81"/>
    <w:rsid w:val="004023BE"/>
    <w:rsid w:val="0042156F"/>
    <w:rsid w:val="00440F4D"/>
    <w:rsid w:val="0045447D"/>
    <w:rsid w:val="0050213C"/>
    <w:rsid w:val="00564560"/>
    <w:rsid w:val="005850B6"/>
    <w:rsid w:val="005E7FBE"/>
    <w:rsid w:val="00651331"/>
    <w:rsid w:val="006B5EDF"/>
    <w:rsid w:val="006D784D"/>
    <w:rsid w:val="006E7A42"/>
    <w:rsid w:val="00700DC6"/>
    <w:rsid w:val="00715695"/>
    <w:rsid w:val="0073504D"/>
    <w:rsid w:val="007521C6"/>
    <w:rsid w:val="007549FF"/>
    <w:rsid w:val="007A78DC"/>
    <w:rsid w:val="007F5913"/>
    <w:rsid w:val="00802325"/>
    <w:rsid w:val="00825067"/>
    <w:rsid w:val="00871B79"/>
    <w:rsid w:val="00877CA7"/>
    <w:rsid w:val="0090161E"/>
    <w:rsid w:val="009420AD"/>
    <w:rsid w:val="00944EE3"/>
    <w:rsid w:val="00955045"/>
    <w:rsid w:val="00956222"/>
    <w:rsid w:val="009913AA"/>
    <w:rsid w:val="00995CAA"/>
    <w:rsid w:val="00A3351B"/>
    <w:rsid w:val="00A41C3C"/>
    <w:rsid w:val="00A64A4B"/>
    <w:rsid w:val="00A767DF"/>
    <w:rsid w:val="00A80A43"/>
    <w:rsid w:val="00B231EA"/>
    <w:rsid w:val="00B66843"/>
    <w:rsid w:val="00C15186"/>
    <w:rsid w:val="00C9324B"/>
    <w:rsid w:val="00CC7159"/>
    <w:rsid w:val="00D220CF"/>
    <w:rsid w:val="00D77F64"/>
    <w:rsid w:val="00DC26CC"/>
    <w:rsid w:val="00DF2319"/>
    <w:rsid w:val="00E70242"/>
    <w:rsid w:val="00ED1EB6"/>
    <w:rsid w:val="00EE3BB1"/>
    <w:rsid w:val="00F105D2"/>
    <w:rsid w:val="00F3211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28861-49F9-4C14-AA5F-F417A175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44667"/>
    <w:pPr>
      <w:ind w:left="720"/>
      <w:contextualSpacing/>
    </w:pPr>
  </w:style>
  <w:style w:type="paragraph" w:styleId="BalloonText">
    <w:name w:val="Balloon Text"/>
    <w:basedOn w:val="Normal"/>
    <w:link w:val="BalloonTextChar"/>
    <w:uiPriority w:val="99"/>
    <w:semiHidden/>
    <w:unhideWhenUsed/>
    <w:rsid w:val="00796E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E74"/>
    <w:rPr>
      <w:rFonts w:ascii="Tahoma" w:hAnsi="Tahoma" w:cs="Tahoma"/>
      <w:sz w:val="16"/>
      <w:szCs w:val="16"/>
    </w:rPr>
  </w:style>
  <w:style w:type="paragraph" w:styleId="Header">
    <w:name w:val="header"/>
    <w:basedOn w:val="Normal"/>
    <w:link w:val="HeaderChar"/>
    <w:uiPriority w:val="99"/>
    <w:unhideWhenUsed/>
    <w:rsid w:val="00D20093"/>
    <w:pPr>
      <w:tabs>
        <w:tab w:val="center" w:pos="4680"/>
        <w:tab w:val="right" w:pos="9360"/>
      </w:tabs>
      <w:spacing w:line="240" w:lineRule="auto"/>
    </w:pPr>
  </w:style>
  <w:style w:type="character" w:customStyle="1" w:styleId="HeaderChar">
    <w:name w:val="Header Char"/>
    <w:basedOn w:val="DefaultParagraphFont"/>
    <w:link w:val="Header"/>
    <w:uiPriority w:val="99"/>
    <w:rsid w:val="00D20093"/>
  </w:style>
  <w:style w:type="paragraph" w:styleId="Footer">
    <w:name w:val="footer"/>
    <w:basedOn w:val="Normal"/>
    <w:link w:val="FooterChar"/>
    <w:uiPriority w:val="99"/>
    <w:unhideWhenUsed/>
    <w:rsid w:val="00D20093"/>
    <w:pPr>
      <w:tabs>
        <w:tab w:val="center" w:pos="4680"/>
        <w:tab w:val="right" w:pos="9360"/>
      </w:tabs>
      <w:spacing w:line="240" w:lineRule="auto"/>
    </w:pPr>
  </w:style>
  <w:style w:type="character" w:customStyle="1" w:styleId="FooterChar">
    <w:name w:val="Footer Char"/>
    <w:basedOn w:val="DefaultParagraphFont"/>
    <w:link w:val="Footer"/>
    <w:uiPriority w:val="99"/>
    <w:rsid w:val="00D20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hN1IVcs3Gxf+IBvb12XxUe15Eg==">AMUW2mUW0TVBI1bUf/sSkNByXvI+lLlSw1kpnXwUMjoxF1H/4Koel3BfJKgLDn7xGFkGvS0Y+hfX44ueHhSvnTa+Uxki9LauBobKYSsPR8o1w0/Jx1noQCshj9LAZ1lfQDRljVwyJvrh</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DBBA2-F932-4456-B740-B5F54D948470}"/>
</file>

<file path=customXml/itemProps2.xml><?xml version="1.0" encoding="utf-8"?>
<ds:datastoreItem xmlns:ds="http://schemas.openxmlformats.org/officeDocument/2006/customXml" ds:itemID="{5D460B5C-DD8B-4B75-A559-D2E641B6B7EF}"/>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89B199CD-DDCA-4F9D-AAB6-28C1279ED2F1}"/>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Rekha</dc:creator>
  <cp:lastModifiedBy>USER</cp:lastModifiedBy>
  <cp:revision>3</cp:revision>
  <cp:lastPrinted>2023-02-01T06:08:00Z</cp:lastPrinted>
  <dcterms:created xsi:type="dcterms:W3CDTF">2023-02-01T06:04:00Z</dcterms:created>
  <dcterms:modified xsi:type="dcterms:W3CDTF">2023-02-01T06:09:00Z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