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A9A2" w14:textId="74741F09" w:rsidR="00CF2BC1" w:rsidRPr="00CF2BC1" w:rsidRDefault="00CF2BC1" w:rsidP="00CF2BC1">
      <w:pPr>
        <w:pStyle w:val="Body"/>
        <w:spacing w:line="240" w:lineRule="auto"/>
        <w:jc w:val="center"/>
        <w:rPr>
          <w:rFonts w:ascii="Bookman Old Style" w:hAnsi="Bookman Old Style"/>
        </w:rPr>
      </w:pPr>
      <w:r w:rsidRPr="00CF2BC1">
        <w:rPr>
          <w:noProof/>
        </w:rPr>
        <w:drawing>
          <wp:anchor distT="0" distB="0" distL="114300" distR="114300" simplePos="0" relativeHeight="251664384" behindDoc="0" locked="0" layoutInCell="1" allowOverlap="1" wp14:anchorId="713FD458" wp14:editId="7C3E1337">
            <wp:simplePos x="0" y="0"/>
            <wp:positionH relativeFrom="column">
              <wp:posOffset>2171700</wp:posOffset>
            </wp:positionH>
            <wp:positionV relativeFrom="paragraph">
              <wp:posOffset>-180340</wp:posOffset>
            </wp:positionV>
            <wp:extent cx="1381125" cy="1409065"/>
            <wp:effectExtent l="0" t="0" r="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409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384DE" w14:textId="77777777" w:rsidR="00CF2BC1" w:rsidRPr="00CF2BC1" w:rsidRDefault="00CF2BC1" w:rsidP="00CF2BC1">
      <w:pPr>
        <w:pStyle w:val="Body"/>
        <w:spacing w:line="240" w:lineRule="auto"/>
        <w:jc w:val="center"/>
        <w:rPr>
          <w:rFonts w:ascii="Bookman Old Style" w:eastAsia="Helvetica" w:hAnsi="Bookman Old Style" w:cs="Helvetica"/>
          <w:sz w:val="24"/>
          <w:szCs w:val="24"/>
        </w:rPr>
      </w:pPr>
      <w:r w:rsidRPr="00CF2BC1">
        <w:rPr>
          <w:rFonts w:ascii="Bookman Old Style" w:hAnsi="Bookman Old Style"/>
          <w:sz w:val="24"/>
          <w:szCs w:val="24"/>
        </w:rPr>
        <w:t xml:space="preserve"> </w:t>
      </w:r>
    </w:p>
    <w:p w14:paraId="7EED0A64" w14:textId="77777777" w:rsidR="00CF2BC1" w:rsidRPr="00CF2BC1" w:rsidRDefault="00CF2BC1" w:rsidP="00CF2BC1">
      <w:pPr>
        <w:pStyle w:val="Body"/>
        <w:spacing w:after="0" w:line="240" w:lineRule="auto"/>
        <w:rPr>
          <w:rFonts w:ascii="Bookman Old Style" w:eastAsia="Helvetica" w:hAnsi="Bookman Old Style" w:cs="Helvetica"/>
          <w:sz w:val="24"/>
          <w:szCs w:val="24"/>
        </w:rPr>
      </w:pPr>
    </w:p>
    <w:p w14:paraId="66B4A50C" w14:textId="77777777" w:rsidR="00CF2BC1" w:rsidRPr="00CF2BC1" w:rsidRDefault="00CF2BC1" w:rsidP="00CF2BC1">
      <w:pPr>
        <w:pStyle w:val="Body"/>
        <w:spacing w:after="0" w:line="240" w:lineRule="auto"/>
        <w:rPr>
          <w:rFonts w:ascii="Bookman Old Style" w:eastAsia="Helvetica" w:hAnsi="Bookman Old Style" w:cs="Helvetica"/>
          <w:sz w:val="24"/>
          <w:szCs w:val="24"/>
        </w:rPr>
      </w:pPr>
      <w:r w:rsidRPr="00CF2BC1">
        <w:rPr>
          <w:rFonts w:ascii="Bookman Old Style" w:hAnsi="Bookman Old Style"/>
          <w:sz w:val="24"/>
          <w:szCs w:val="24"/>
        </w:rPr>
        <w:t xml:space="preserve">        </w:t>
      </w:r>
    </w:p>
    <w:p w14:paraId="3B2CADFA" w14:textId="77777777" w:rsidR="00CF2BC1" w:rsidRPr="00CF2BC1" w:rsidRDefault="00CF2BC1" w:rsidP="00CF2BC1">
      <w:pPr>
        <w:pStyle w:val="Body"/>
        <w:spacing w:after="0" w:line="240" w:lineRule="auto"/>
        <w:jc w:val="center"/>
        <w:rPr>
          <w:rFonts w:ascii="Bookman Old Style" w:hAnsi="Bookman Old Style"/>
          <w:sz w:val="18"/>
          <w:szCs w:val="18"/>
          <w:lang w:val="en-US"/>
        </w:rPr>
      </w:pPr>
    </w:p>
    <w:p w14:paraId="3C1B29E2" w14:textId="77777777" w:rsidR="00CF2BC1" w:rsidRPr="00CF2BC1" w:rsidRDefault="00CF2BC1" w:rsidP="00CF2BC1">
      <w:pPr>
        <w:pStyle w:val="Body"/>
        <w:spacing w:after="0" w:line="240" w:lineRule="auto"/>
        <w:jc w:val="center"/>
        <w:rPr>
          <w:rFonts w:ascii="Bookman Old Style" w:hAnsi="Bookman Old Style"/>
          <w:sz w:val="18"/>
          <w:szCs w:val="18"/>
          <w:lang w:val="en-US"/>
        </w:rPr>
      </w:pPr>
    </w:p>
    <w:p w14:paraId="7922A9AD" w14:textId="77777777" w:rsidR="00CF2BC1" w:rsidRPr="00CF2BC1" w:rsidRDefault="00CF2BC1" w:rsidP="00CF2BC1">
      <w:pPr>
        <w:pStyle w:val="Body"/>
        <w:spacing w:after="0" w:line="240" w:lineRule="auto"/>
        <w:jc w:val="center"/>
        <w:rPr>
          <w:rFonts w:ascii="Bookman Old Style" w:hAnsi="Bookman Old Style"/>
          <w:b/>
          <w:bCs/>
          <w:sz w:val="28"/>
          <w:szCs w:val="28"/>
          <w:lang w:val="en-US"/>
        </w:rPr>
      </w:pPr>
      <w:r w:rsidRPr="00CF2BC1">
        <w:rPr>
          <w:rFonts w:ascii="Bookman Old Style" w:hAnsi="Bookman Old Style"/>
          <w:b/>
          <w:bCs/>
          <w:sz w:val="28"/>
          <w:szCs w:val="28"/>
          <w:lang w:val="en-US"/>
        </w:rPr>
        <w:t xml:space="preserve">                               </w:t>
      </w:r>
    </w:p>
    <w:p w14:paraId="41D4453D" w14:textId="77777777" w:rsidR="00CF2BC1" w:rsidRPr="00CF2BC1" w:rsidRDefault="00CF2BC1" w:rsidP="00CF2BC1">
      <w:pPr>
        <w:pStyle w:val="Body"/>
        <w:spacing w:after="0" w:line="240" w:lineRule="auto"/>
        <w:jc w:val="center"/>
        <w:rPr>
          <w:rFonts w:ascii="Bookman Old Style" w:hAnsi="Bookman Old Style"/>
          <w:b/>
          <w:bCs/>
          <w:sz w:val="28"/>
          <w:szCs w:val="28"/>
          <w:lang w:val="en-US"/>
        </w:rPr>
      </w:pPr>
      <w:r w:rsidRPr="00CF2BC1">
        <w:rPr>
          <w:rFonts w:ascii="Bookman Old Style" w:hAnsi="Bookman Old Style"/>
          <w:b/>
          <w:bCs/>
          <w:sz w:val="28"/>
          <w:szCs w:val="28"/>
          <w:lang w:val="en-US"/>
        </w:rPr>
        <w:t>Republic of Zambia</w:t>
      </w:r>
    </w:p>
    <w:p w14:paraId="07710483" w14:textId="77777777" w:rsidR="00CF2BC1" w:rsidRPr="00CF2BC1" w:rsidRDefault="00CF2BC1" w:rsidP="00CF2BC1">
      <w:pPr>
        <w:pStyle w:val="Body"/>
        <w:spacing w:after="0" w:line="240" w:lineRule="auto"/>
        <w:rPr>
          <w:rFonts w:ascii="Bookman Old Style" w:eastAsia="Helvetica" w:hAnsi="Bookman Old Style" w:cs="Helvetica"/>
          <w:b/>
          <w:bCs/>
          <w:sz w:val="24"/>
          <w:szCs w:val="24"/>
        </w:rPr>
      </w:pPr>
      <w:r w:rsidRPr="00CF2BC1">
        <w:rPr>
          <w:rFonts w:ascii="Bookman Old Style" w:eastAsia="Helvetica" w:hAnsi="Bookman Old Style" w:cs="Helvetica"/>
          <w:b/>
          <w:bCs/>
          <w:i/>
          <w:iCs/>
          <w:sz w:val="28"/>
          <w:szCs w:val="28"/>
        </w:rPr>
        <w:t xml:space="preserve">                       </w:t>
      </w:r>
      <w:r w:rsidRPr="00CF2BC1">
        <w:rPr>
          <w:rFonts w:ascii="Bookman Old Style" w:eastAsia="Bell MT" w:hAnsi="Bookman Old Style" w:cs="Bell MT"/>
          <w:b/>
          <w:bCs/>
          <w:sz w:val="29"/>
          <w:szCs w:val="29"/>
          <w:lang w:val="en-US"/>
        </w:rPr>
        <w:t>UNIVERSAL PERIODIC REVIEW</w:t>
      </w:r>
    </w:p>
    <w:p w14:paraId="15C6D6C8" w14:textId="77777777" w:rsidR="00CF2BC1" w:rsidRPr="00CF2BC1" w:rsidRDefault="00CF2BC1" w:rsidP="00CF2BC1">
      <w:pPr>
        <w:pStyle w:val="ListParagraph"/>
        <w:spacing w:line="240" w:lineRule="auto"/>
        <w:jc w:val="center"/>
        <w:rPr>
          <w:rFonts w:ascii="Bookman Old Style" w:eastAsia="Helvetica" w:hAnsi="Bookman Old Style" w:cs="Helvetica"/>
          <w:b/>
          <w:bCs/>
          <w:sz w:val="24"/>
          <w:szCs w:val="24"/>
        </w:rPr>
      </w:pPr>
    </w:p>
    <w:p w14:paraId="082A6B2F" w14:textId="77777777" w:rsidR="00CF2BC1" w:rsidRPr="00CF2BC1" w:rsidRDefault="00CF2BC1" w:rsidP="00CF2BC1">
      <w:pPr>
        <w:pStyle w:val="Body"/>
        <w:spacing w:after="0" w:line="240" w:lineRule="auto"/>
        <w:rPr>
          <w:rFonts w:ascii="Bookman Old Style" w:eastAsia="Helvetica" w:hAnsi="Bookman Old Style" w:cs="Helvetica"/>
          <w:b/>
          <w:bCs/>
          <w:sz w:val="24"/>
          <w:szCs w:val="24"/>
        </w:rPr>
      </w:pPr>
    </w:p>
    <w:p w14:paraId="5E5EAA36" w14:textId="77777777" w:rsidR="00CF2BC1" w:rsidRPr="00CF2BC1" w:rsidRDefault="00CF2BC1" w:rsidP="00CF2BC1">
      <w:pPr>
        <w:pStyle w:val="Body"/>
        <w:spacing w:after="0" w:line="240" w:lineRule="auto"/>
        <w:jc w:val="center"/>
        <w:rPr>
          <w:rFonts w:ascii="Bookman Old Style" w:eastAsia="Helvetica" w:hAnsi="Bookman Old Style" w:cs="Helvetica"/>
          <w:b/>
          <w:bCs/>
          <w:sz w:val="24"/>
          <w:szCs w:val="24"/>
          <w:lang w:val="en-US"/>
        </w:rPr>
      </w:pPr>
    </w:p>
    <w:p w14:paraId="70B4C609" w14:textId="77777777" w:rsidR="00CF2BC1" w:rsidRPr="00CF2BC1" w:rsidRDefault="00CF2BC1" w:rsidP="00CF2BC1">
      <w:pPr>
        <w:pStyle w:val="Body"/>
        <w:spacing w:after="0" w:line="240" w:lineRule="auto"/>
        <w:jc w:val="center"/>
        <w:rPr>
          <w:rFonts w:ascii="Bookman Old Style" w:eastAsia="Helvetica" w:hAnsi="Bookman Old Style" w:cs="Helvetica"/>
          <w:b/>
          <w:bCs/>
          <w:sz w:val="24"/>
          <w:szCs w:val="24"/>
          <w:lang w:val="en-US"/>
        </w:rPr>
      </w:pPr>
    </w:p>
    <w:p w14:paraId="621E411A" w14:textId="77777777" w:rsidR="00CF2BC1" w:rsidRPr="00CF2BC1" w:rsidRDefault="00CF2BC1" w:rsidP="00CF2BC1">
      <w:pPr>
        <w:pStyle w:val="Body"/>
        <w:spacing w:after="0" w:line="240" w:lineRule="auto"/>
        <w:jc w:val="center"/>
        <w:rPr>
          <w:rFonts w:ascii="Bookman Old Style" w:eastAsia="Helvetica" w:hAnsi="Bookman Old Style" w:cs="Helvetica"/>
          <w:b/>
          <w:bCs/>
          <w:sz w:val="24"/>
          <w:szCs w:val="24"/>
          <w:lang w:val="en-US"/>
        </w:rPr>
      </w:pPr>
    </w:p>
    <w:p w14:paraId="3DB469C6" w14:textId="77777777" w:rsidR="00CF2BC1" w:rsidRPr="00CF2BC1" w:rsidRDefault="00CF2BC1" w:rsidP="00CF2BC1">
      <w:pPr>
        <w:pStyle w:val="Body"/>
        <w:spacing w:after="0" w:line="240" w:lineRule="auto"/>
        <w:jc w:val="center"/>
        <w:rPr>
          <w:rFonts w:ascii="Bookman Old Style" w:eastAsia="Helvetica" w:hAnsi="Bookman Old Style" w:cs="Helvetica"/>
          <w:b/>
          <w:bCs/>
          <w:sz w:val="24"/>
          <w:szCs w:val="24"/>
          <w:lang w:val="en-US"/>
        </w:rPr>
      </w:pPr>
    </w:p>
    <w:p w14:paraId="4D4A96EA" w14:textId="77777777" w:rsidR="00CF2BC1" w:rsidRPr="00CF2BC1" w:rsidRDefault="00CF2BC1" w:rsidP="00CF2BC1">
      <w:pPr>
        <w:pStyle w:val="Body"/>
        <w:spacing w:after="0" w:line="240" w:lineRule="auto"/>
        <w:jc w:val="center"/>
        <w:rPr>
          <w:rFonts w:ascii="Bookman Old Style" w:eastAsia="Helvetica" w:hAnsi="Bookman Old Style" w:cs="Helvetica"/>
          <w:b/>
          <w:bCs/>
          <w:sz w:val="24"/>
          <w:szCs w:val="24"/>
          <w:lang w:val="en-US"/>
        </w:rPr>
      </w:pPr>
    </w:p>
    <w:p w14:paraId="418C5B83" w14:textId="77777777" w:rsidR="00CF2BC1" w:rsidRPr="00CF2BC1" w:rsidRDefault="00CF2BC1" w:rsidP="00CF2BC1">
      <w:pPr>
        <w:pStyle w:val="Body"/>
        <w:spacing w:after="0" w:line="240" w:lineRule="auto"/>
        <w:jc w:val="center"/>
        <w:rPr>
          <w:rFonts w:ascii="Bookman Old Style" w:eastAsia="Helvetica" w:hAnsi="Bookman Old Style" w:cs="Helvetica"/>
          <w:b/>
          <w:bCs/>
          <w:sz w:val="24"/>
          <w:szCs w:val="24"/>
          <w:lang w:val="en-US"/>
        </w:rPr>
      </w:pPr>
    </w:p>
    <w:p w14:paraId="409F7586" w14:textId="77777777" w:rsidR="00CF2BC1" w:rsidRPr="00CF2BC1" w:rsidRDefault="00CF2BC1" w:rsidP="00CF2BC1">
      <w:pPr>
        <w:pStyle w:val="Body"/>
        <w:spacing w:after="0" w:line="240" w:lineRule="auto"/>
        <w:rPr>
          <w:rFonts w:ascii="Bookman Old Style" w:eastAsia="Helvetica" w:hAnsi="Bookman Old Style" w:cs="Helvetica"/>
          <w:b/>
          <w:bCs/>
          <w:i/>
          <w:iCs/>
          <w:sz w:val="36"/>
          <w:szCs w:val="36"/>
          <w:lang w:val="en-US"/>
        </w:rPr>
      </w:pPr>
      <w:r w:rsidRPr="00CF2BC1">
        <w:rPr>
          <w:rFonts w:ascii="Bookman Old Style" w:hAnsi="Bookman Old Style"/>
          <w:b/>
          <w:bCs/>
          <w:sz w:val="24"/>
          <w:szCs w:val="24"/>
          <w:lang w:val="en-US"/>
        </w:rPr>
        <w:t xml:space="preserve">  </w:t>
      </w:r>
    </w:p>
    <w:p w14:paraId="406C73B7" w14:textId="77777777" w:rsidR="00CF2BC1" w:rsidRPr="00CF2BC1" w:rsidRDefault="00CF2BC1" w:rsidP="00CF2BC1">
      <w:pPr>
        <w:pStyle w:val="NoSpacing"/>
        <w:jc w:val="both"/>
        <w:rPr>
          <w:rFonts w:ascii="Bookman Old Style" w:eastAsia="Candara" w:hAnsi="Bookman Old Style" w:cs="Candara"/>
          <w:b/>
          <w:bCs/>
          <w:sz w:val="32"/>
          <w:szCs w:val="32"/>
        </w:rPr>
      </w:pPr>
      <w:r w:rsidRPr="00CF2BC1">
        <w:rPr>
          <w:rFonts w:ascii="Bookman Old Style" w:eastAsia="Candara" w:hAnsi="Bookman Old Style" w:cs="Candara"/>
          <w:b/>
          <w:bCs/>
          <w:sz w:val="32"/>
          <w:szCs w:val="32"/>
        </w:rPr>
        <w:t>STATEMENT ON ZAMBIA’S FOURTH CYCLE NATIONAL REPORT ON THE UNIVERSAL PERIODIC REVIEW DELIVERED BY THE MINISTER OF JUSTICE, HON. MULAMBO HAIMBE, SC, MP, AT THE  42</w:t>
      </w:r>
      <w:r w:rsidRPr="00CF2BC1">
        <w:rPr>
          <w:rFonts w:ascii="Bookman Old Style" w:eastAsia="Candara" w:hAnsi="Bookman Old Style" w:cs="Candara"/>
          <w:b/>
          <w:bCs/>
          <w:sz w:val="32"/>
          <w:szCs w:val="32"/>
          <w:vertAlign w:val="superscript"/>
        </w:rPr>
        <w:t>ND</w:t>
      </w:r>
      <w:r w:rsidRPr="00CF2BC1">
        <w:rPr>
          <w:rFonts w:ascii="Bookman Old Style" w:eastAsia="Candara" w:hAnsi="Bookman Old Style" w:cs="Candara"/>
          <w:b/>
          <w:bCs/>
          <w:sz w:val="32"/>
          <w:szCs w:val="32"/>
        </w:rPr>
        <w:t xml:space="preserve"> SESSION OF THE UNIVERSAL PERIODIC REVIEW WORKING GROUP, HELD IN GENEVA, SWITZERLAND, FROM 23</w:t>
      </w:r>
      <w:r w:rsidRPr="00CF2BC1">
        <w:rPr>
          <w:rFonts w:ascii="Bookman Old Style" w:eastAsia="Candara" w:hAnsi="Bookman Old Style" w:cs="Candara"/>
          <w:b/>
          <w:bCs/>
          <w:sz w:val="32"/>
          <w:szCs w:val="32"/>
          <w:vertAlign w:val="superscript"/>
        </w:rPr>
        <w:t>RD</w:t>
      </w:r>
      <w:r w:rsidRPr="00CF2BC1">
        <w:rPr>
          <w:rFonts w:ascii="Bookman Old Style" w:eastAsia="Candara" w:hAnsi="Bookman Old Style" w:cs="Candara"/>
          <w:b/>
          <w:bCs/>
          <w:sz w:val="32"/>
          <w:szCs w:val="32"/>
        </w:rPr>
        <w:t xml:space="preserve"> JANUARY, TO 3</w:t>
      </w:r>
      <w:r w:rsidRPr="00CF2BC1">
        <w:rPr>
          <w:rFonts w:ascii="Bookman Old Style" w:eastAsia="Candara" w:hAnsi="Bookman Old Style" w:cs="Candara"/>
          <w:b/>
          <w:bCs/>
          <w:sz w:val="32"/>
          <w:szCs w:val="32"/>
          <w:vertAlign w:val="superscript"/>
        </w:rPr>
        <w:t>RD</w:t>
      </w:r>
      <w:r w:rsidRPr="00CF2BC1">
        <w:rPr>
          <w:rFonts w:ascii="Bookman Old Style" w:eastAsia="Candara" w:hAnsi="Bookman Old Style" w:cs="Candara"/>
          <w:b/>
          <w:bCs/>
          <w:sz w:val="32"/>
          <w:szCs w:val="32"/>
        </w:rPr>
        <w:t xml:space="preserve"> FEBRUARY, 2023</w:t>
      </w:r>
    </w:p>
    <w:p w14:paraId="1BA00BC0" w14:textId="77777777" w:rsidR="00CF2BC1" w:rsidRPr="00CF2BC1" w:rsidRDefault="00CF2BC1" w:rsidP="00CF2BC1">
      <w:pPr>
        <w:pStyle w:val="NoSpacing"/>
        <w:jc w:val="both"/>
        <w:rPr>
          <w:rFonts w:ascii="Bookman Old Style" w:eastAsia="Candara" w:hAnsi="Bookman Old Style" w:cs="Candara"/>
          <w:b/>
          <w:bCs/>
          <w:sz w:val="28"/>
          <w:szCs w:val="28"/>
        </w:rPr>
      </w:pPr>
    </w:p>
    <w:p w14:paraId="65EF772D" w14:textId="77777777" w:rsidR="00CF2BC1" w:rsidRPr="00CF2BC1" w:rsidRDefault="00CF2BC1" w:rsidP="00CF2BC1">
      <w:pPr>
        <w:pStyle w:val="NoSpacing"/>
        <w:jc w:val="both"/>
        <w:rPr>
          <w:rFonts w:ascii="Bookman Old Style" w:eastAsia="Candara" w:hAnsi="Bookman Old Style" w:cs="Candara"/>
          <w:b/>
          <w:bCs/>
          <w:sz w:val="28"/>
          <w:szCs w:val="28"/>
        </w:rPr>
      </w:pPr>
    </w:p>
    <w:p w14:paraId="2EBBDC8E" w14:textId="77777777" w:rsidR="00CF2BC1" w:rsidRPr="00CF2BC1" w:rsidRDefault="00CF2BC1" w:rsidP="00CF2BC1">
      <w:pPr>
        <w:pStyle w:val="NoSpacing"/>
        <w:jc w:val="both"/>
        <w:rPr>
          <w:rFonts w:ascii="Bookman Old Style" w:eastAsia="Candara" w:hAnsi="Bookman Old Style" w:cs="Candara"/>
          <w:b/>
          <w:bCs/>
          <w:sz w:val="28"/>
          <w:szCs w:val="28"/>
        </w:rPr>
      </w:pPr>
    </w:p>
    <w:p w14:paraId="7808F9F1" w14:textId="77777777" w:rsidR="00CF2BC1" w:rsidRPr="00CF2BC1" w:rsidRDefault="00CF2BC1" w:rsidP="00CF2BC1">
      <w:pPr>
        <w:pStyle w:val="NoSpacing"/>
        <w:jc w:val="both"/>
        <w:rPr>
          <w:rFonts w:ascii="Bookman Old Style" w:eastAsia="Candara" w:hAnsi="Bookman Old Style" w:cs="Candara"/>
          <w:b/>
          <w:bCs/>
          <w:sz w:val="28"/>
          <w:szCs w:val="28"/>
        </w:rPr>
      </w:pPr>
    </w:p>
    <w:p w14:paraId="0B6981E6" w14:textId="77777777" w:rsidR="00CF2BC1" w:rsidRPr="00CF2BC1" w:rsidRDefault="00CF2BC1" w:rsidP="00CF2BC1">
      <w:pPr>
        <w:pStyle w:val="NoSpacing"/>
        <w:jc w:val="both"/>
        <w:rPr>
          <w:rFonts w:ascii="Bookman Old Style" w:eastAsia="Candara" w:hAnsi="Bookman Old Style" w:cs="Candara"/>
          <w:b/>
          <w:bCs/>
          <w:sz w:val="28"/>
          <w:szCs w:val="28"/>
        </w:rPr>
      </w:pPr>
    </w:p>
    <w:p w14:paraId="69A90508" w14:textId="77777777" w:rsidR="00CF2BC1" w:rsidRPr="00CF2BC1" w:rsidRDefault="00CF2BC1" w:rsidP="00CF2BC1">
      <w:pPr>
        <w:pStyle w:val="NoSpacing"/>
        <w:jc w:val="both"/>
        <w:rPr>
          <w:rFonts w:ascii="Bookman Old Style" w:eastAsia="Candara" w:hAnsi="Bookman Old Style" w:cs="Candara"/>
          <w:b/>
          <w:bCs/>
          <w:sz w:val="28"/>
          <w:szCs w:val="28"/>
        </w:rPr>
      </w:pPr>
    </w:p>
    <w:p w14:paraId="1432F1C1" w14:textId="77777777" w:rsidR="00CF2BC1" w:rsidRPr="00CF2BC1" w:rsidRDefault="00CF2BC1" w:rsidP="00CF2BC1">
      <w:pPr>
        <w:pStyle w:val="NoSpacing"/>
        <w:jc w:val="both"/>
        <w:rPr>
          <w:rFonts w:ascii="Bookman Old Style" w:eastAsia="Candara" w:hAnsi="Bookman Old Style" w:cs="Candara"/>
          <w:b/>
          <w:bCs/>
          <w:sz w:val="28"/>
          <w:szCs w:val="28"/>
        </w:rPr>
      </w:pPr>
    </w:p>
    <w:p w14:paraId="01713788" w14:textId="77777777" w:rsidR="00CF2BC1" w:rsidRPr="00CF2BC1" w:rsidRDefault="00CF2BC1" w:rsidP="00CF2BC1">
      <w:pPr>
        <w:pStyle w:val="NoSpacing"/>
        <w:jc w:val="both"/>
        <w:rPr>
          <w:rFonts w:ascii="Bookman Old Style" w:eastAsia="Candara" w:hAnsi="Bookman Old Style" w:cs="Candara"/>
          <w:b/>
          <w:bCs/>
          <w:sz w:val="28"/>
          <w:szCs w:val="28"/>
        </w:rPr>
      </w:pPr>
    </w:p>
    <w:p w14:paraId="6F6C1BA5" w14:textId="77777777" w:rsidR="00CF2BC1" w:rsidRPr="00CF2BC1" w:rsidRDefault="00CF2BC1" w:rsidP="00CF2BC1">
      <w:pPr>
        <w:pStyle w:val="NoSpacing"/>
        <w:jc w:val="both"/>
        <w:rPr>
          <w:rFonts w:ascii="Bookman Old Style" w:eastAsia="Candara" w:hAnsi="Bookman Old Style" w:cs="Candara"/>
          <w:b/>
          <w:bCs/>
          <w:sz w:val="28"/>
          <w:szCs w:val="28"/>
        </w:rPr>
      </w:pPr>
    </w:p>
    <w:p w14:paraId="216D6E79" w14:textId="77777777" w:rsidR="00CF2BC1" w:rsidRPr="00CF2BC1" w:rsidRDefault="00CF2BC1" w:rsidP="00CF2BC1">
      <w:pPr>
        <w:pStyle w:val="NoSpacing"/>
        <w:jc w:val="both"/>
        <w:rPr>
          <w:rFonts w:ascii="Bookman Old Style" w:eastAsia="Candara" w:hAnsi="Bookman Old Style" w:cs="Candara"/>
          <w:b/>
          <w:bCs/>
          <w:sz w:val="28"/>
          <w:szCs w:val="28"/>
        </w:rPr>
      </w:pPr>
    </w:p>
    <w:p w14:paraId="7E33DBC3" w14:textId="77777777" w:rsidR="00CF2BC1" w:rsidRPr="00CF2BC1" w:rsidRDefault="00CF2BC1" w:rsidP="00CF2BC1">
      <w:pPr>
        <w:pStyle w:val="NoSpacing"/>
        <w:jc w:val="both"/>
        <w:rPr>
          <w:rFonts w:ascii="Bookman Old Style" w:eastAsia="Candara" w:hAnsi="Bookman Old Style" w:cs="Candara"/>
          <w:b/>
          <w:bCs/>
          <w:sz w:val="28"/>
          <w:szCs w:val="28"/>
        </w:rPr>
      </w:pPr>
    </w:p>
    <w:p w14:paraId="2682D6CE" w14:textId="77777777" w:rsidR="00CF2BC1" w:rsidRPr="00CF2BC1" w:rsidRDefault="00CF2BC1" w:rsidP="00CF2BC1">
      <w:pPr>
        <w:pStyle w:val="NoSpacing"/>
        <w:jc w:val="both"/>
        <w:rPr>
          <w:rFonts w:ascii="Bookman Old Style" w:eastAsia="Candara" w:hAnsi="Bookman Old Style" w:cs="Candara"/>
          <w:b/>
          <w:bCs/>
          <w:sz w:val="28"/>
          <w:szCs w:val="28"/>
        </w:rPr>
      </w:pPr>
    </w:p>
    <w:p w14:paraId="04776632" w14:textId="77777777" w:rsidR="00CF2BC1" w:rsidRPr="00CF2BC1" w:rsidRDefault="00CF2BC1" w:rsidP="00CF2BC1">
      <w:pPr>
        <w:pStyle w:val="NoSpacing"/>
        <w:jc w:val="both"/>
        <w:rPr>
          <w:rFonts w:ascii="Bookman Old Style" w:eastAsia="Candara" w:hAnsi="Bookman Old Style" w:cs="Candara"/>
          <w:b/>
          <w:bCs/>
          <w:sz w:val="28"/>
          <w:szCs w:val="28"/>
        </w:rPr>
      </w:pPr>
    </w:p>
    <w:p w14:paraId="739838F8" w14:textId="77777777" w:rsidR="00CF2BC1" w:rsidRPr="00CF2BC1" w:rsidRDefault="00CF2BC1" w:rsidP="00CF2BC1">
      <w:pPr>
        <w:pStyle w:val="NoSpacing"/>
        <w:jc w:val="both"/>
        <w:rPr>
          <w:rFonts w:ascii="Bookman Old Style" w:eastAsia="Candara" w:hAnsi="Bookman Old Style" w:cs="Candara"/>
          <w:b/>
          <w:bCs/>
          <w:sz w:val="28"/>
          <w:szCs w:val="28"/>
        </w:rPr>
      </w:pPr>
    </w:p>
    <w:p w14:paraId="31CE73C3" w14:textId="77777777" w:rsidR="00CF2BC1" w:rsidRPr="00CF2BC1" w:rsidRDefault="00CF2BC1" w:rsidP="00CF2BC1">
      <w:pPr>
        <w:pStyle w:val="NoSpacing"/>
        <w:jc w:val="both"/>
        <w:rPr>
          <w:rFonts w:ascii="Bookman Old Style" w:eastAsia="Candara" w:hAnsi="Bookman Old Style" w:cs="Candara"/>
          <w:b/>
          <w:bCs/>
          <w:sz w:val="28"/>
          <w:szCs w:val="28"/>
        </w:rPr>
      </w:pPr>
    </w:p>
    <w:p w14:paraId="583BC872" w14:textId="77777777" w:rsidR="00CF2BC1" w:rsidRPr="00CF2BC1" w:rsidRDefault="00CF2BC1" w:rsidP="00CF2BC1">
      <w:pPr>
        <w:pStyle w:val="Body"/>
        <w:tabs>
          <w:tab w:val="left" w:pos="5670"/>
        </w:tabs>
        <w:spacing w:line="240" w:lineRule="auto"/>
        <w:jc w:val="right"/>
        <w:rPr>
          <w:rFonts w:ascii="Bookman Old Style" w:hAnsi="Bookman Old Style"/>
        </w:rPr>
        <w:sectPr w:rsidR="00CF2BC1" w:rsidRPr="00CF2BC1" w:rsidSect="002C2B79">
          <w:pgSz w:w="11900" w:h="16840"/>
          <w:pgMar w:top="1440" w:right="1370" w:bottom="1440" w:left="1440" w:header="706" w:footer="216" w:gutter="0"/>
          <w:pgBorders w:display="firstPage" w:offsetFrom="page">
            <w:top w:val="double" w:sz="4" w:space="24" w:color="auto"/>
            <w:left w:val="double" w:sz="4" w:space="24" w:color="auto"/>
            <w:bottom w:val="double" w:sz="4" w:space="24" w:color="auto"/>
            <w:right w:val="double" w:sz="4" w:space="24" w:color="auto"/>
          </w:pgBorders>
          <w:cols w:space="720"/>
        </w:sectPr>
      </w:pPr>
      <w:r w:rsidRPr="00CF2BC1">
        <w:rPr>
          <w:rFonts w:ascii="Bookman Old Style" w:eastAsia="Candara" w:hAnsi="Bookman Old Style" w:cs="Candara"/>
          <w:b/>
          <w:bCs/>
          <w:sz w:val="28"/>
          <w:szCs w:val="28"/>
        </w:rPr>
        <w:t>30</w:t>
      </w:r>
      <w:r w:rsidRPr="00CF2BC1">
        <w:rPr>
          <w:rFonts w:ascii="Bookman Old Style" w:eastAsia="Candara" w:hAnsi="Bookman Old Style" w:cs="Candara"/>
          <w:b/>
          <w:bCs/>
          <w:sz w:val="28"/>
          <w:szCs w:val="28"/>
          <w:vertAlign w:val="superscript"/>
        </w:rPr>
        <w:t xml:space="preserve">th </w:t>
      </w:r>
      <w:r w:rsidRPr="00CF2BC1">
        <w:rPr>
          <w:rFonts w:ascii="Bookman Old Style" w:eastAsia="Candara" w:hAnsi="Bookman Old Style" w:cs="Candara"/>
          <w:b/>
          <w:bCs/>
          <w:sz w:val="28"/>
          <w:szCs w:val="28"/>
        </w:rPr>
        <w:t>January, 2023</w:t>
      </w:r>
    </w:p>
    <w:p w14:paraId="088597A2" w14:textId="77777777" w:rsidR="00CF2BC1" w:rsidRPr="00CF2BC1" w:rsidRDefault="00CF2BC1" w:rsidP="00CF2BC1">
      <w:pPr>
        <w:pStyle w:val="Body"/>
        <w:numPr>
          <w:ilvl w:val="0"/>
          <w:numId w:val="29"/>
        </w:numPr>
        <w:spacing w:before="100" w:after="100" w:line="360" w:lineRule="auto"/>
        <w:jc w:val="both"/>
        <w:rPr>
          <w:rFonts w:ascii="Bookman Old Style" w:hAnsi="Bookman Old Style"/>
          <w:b/>
          <w:bCs/>
          <w:sz w:val="24"/>
          <w:szCs w:val="24"/>
          <w:lang w:val="en-US"/>
        </w:rPr>
      </w:pPr>
      <w:r w:rsidRPr="00CF2BC1">
        <w:rPr>
          <w:rFonts w:ascii="Bookman Old Style" w:hAnsi="Bookman Old Style"/>
          <w:b/>
          <w:bCs/>
          <w:sz w:val="24"/>
          <w:szCs w:val="24"/>
          <w:lang w:val="en-US"/>
        </w:rPr>
        <w:lastRenderedPageBreak/>
        <w:t>SALUTATION</w:t>
      </w:r>
    </w:p>
    <w:p w14:paraId="0816C9A4" w14:textId="77777777" w:rsidR="00CF2BC1" w:rsidRPr="00CF2BC1" w:rsidRDefault="00CF2BC1" w:rsidP="00CF2BC1">
      <w:pPr>
        <w:pStyle w:val="Body"/>
        <w:numPr>
          <w:ilvl w:val="0"/>
          <w:numId w:val="2"/>
        </w:numPr>
        <w:spacing w:before="100" w:after="100" w:line="360" w:lineRule="auto"/>
        <w:jc w:val="both"/>
        <w:rPr>
          <w:rFonts w:ascii="Bookman Old Style" w:hAnsi="Bookman Old Style"/>
          <w:sz w:val="24"/>
          <w:szCs w:val="24"/>
          <w:lang w:val="en-US"/>
        </w:rPr>
      </w:pPr>
      <w:r w:rsidRPr="00CF2BC1">
        <w:rPr>
          <w:rFonts w:ascii="Bookman Old Style" w:hAnsi="Bookman Old Style"/>
          <w:sz w:val="24"/>
          <w:szCs w:val="24"/>
          <w:lang w:val="en-US"/>
        </w:rPr>
        <w:t xml:space="preserve">The President of the Human Rights Council </w:t>
      </w:r>
    </w:p>
    <w:p w14:paraId="6D425D5C" w14:textId="77777777" w:rsidR="00CF2BC1" w:rsidRPr="00CF2BC1" w:rsidRDefault="00CF2BC1" w:rsidP="00CF2BC1">
      <w:pPr>
        <w:pStyle w:val="Body"/>
        <w:numPr>
          <w:ilvl w:val="0"/>
          <w:numId w:val="2"/>
        </w:numPr>
        <w:spacing w:before="100" w:after="100" w:line="360" w:lineRule="auto"/>
        <w:jc w:val="both"/>
        <w:rPr>
          <w:rFonts w:ascii="Bookman Old Style" w:eastAsia="Helvetica" w:hAnsi="Bookman Old Style" w:cs="Helvetica"/>
          <w:sz w:val="24"/>
          <w:szCs w:val="24"/>
          <w:lang w:val="en-US"/>
        </w:rPr>
      </w:pPr>
      <w:r w:rsidRPr="00CF2BC1">
        <w:rPr>
          <w:rFonts w:ascii="Bookman Old Style" w:hAnsi="Bookman Old Style"/>
          <w:sz w:val="24"/>
          <w:szCs w:val="24"/>
          <w:lang w:val="en-US"/>
        </w:rPr>
        <w:t>Honorable Ministers from various member states</w:t>
      </w:r>
    </w:p>
    <w:p w14:paraId="260488E3" w14:textId="77777777" w:rsidR="00CF2BC1" w:rsidRPr="00CF2BC1" w:rsidRDefault="00CF2BC1" w:rsidP="00CF2BC1">
      <w:pPr>
        <w:pStyle w:val="Body"/>
        <w:numPr>
          <w:ilvl w:val="0"/>
          <w:numId w:val="2"/>
        </w:numPr>
        <w:spacing w:before="100" w:after="100" w:line="360" w:lineRule="auto"/>
        <w:jc w:val="both"/>
        <w:rPr>
          <w:rFonts w:ascii="Bookman Old Style" w:eastAsia="Helvetica" w:hAnsi="Bookman Old Style" w:cs="Helvetica"/>
          <w:sz w:val="24"/>
          <w:szCs w:val="24"/>
          <w:lang w:val="en-US"/>
        </w:rPr>
      </w:pPr>
      <w:r w:rsidRPr="00CF2BC1">
        <w:rPr>
          <w:rFonts w:ascii="Bookman Old Style" w:hAnsi="Bookman Old Style"/>
          <w:sz w:val="24"/>
          <w:szCs w:val="24"/>
          <w:lang w:val="en-US"/>
        </w:rPr>
        <w:t xml:space="preserve">Learned Attorney Generals present </w:t>
      </w:r>
    </w:p>
    <w:p w14:paraId="170426B0" w14:textId="77777777" w:rsidR="00CF2BC1" w:rsidRPr="00CF2BC1" w:rsidRDefault="00CF2BC1" w:rsidP="00CF2BC1">
      <w:pPr>
        <w:pStyle w:val="Body"/>
        <w:numPr>
          <w:ilvl w:val="0"/>
          <w:numId w:val="2"/>
        </w:numPr>
        <w:spacing w:before="100" w:after="100" w:line="360" w:lineRule="auto"/>
        <w:jc w:val="both"/>
        <w:rPr>
          <w:rFonts w:ascii="Bookman Old Style" w:eastAsia="Helvetica" w:hAnsi="Bookman Old Style" w:cs="Helvetica"/>
          <w:sz w:val="24"/>
          <w:szCs w:val="24"/>
          <w:lang w:val="pt-PT"/>
        </w:rPr>
      </w:pPr>
      <w:r w:rsidRPr="00CF2BC1">
        <w:rPr>
          <w:rFonts w:ascii="Bookman Old Style" w:hAnsi="Bookman Old Style"/>
          <w:sz w:val="24"/>
          <w:szCs w:val="24"/>
          <w:lang w:val="pt-PT"/>
        </w:rPr>
        <w:t>Excellencies, Ambassadors</w:t>
      </w:r>
    </w:p>
    <w:p w14:paraId="154CE696" w14:textId="77777777" w:rsidR="00CF2BC1" w:rsidRPr="00CF2BC1" w:rsidRDefault="00CF2BC1" w:rsidP="00CF2BC1">
      <w:pPr>
        <w:pStyle w:val="Body"/>
        <w:numPr>
          <w:ilvl w:val="0"/>
          <w:numId w:val="2"/>
        </w:numPr>
        <w:spacing w:before="100" w:after="100" w:line="360" w:lineRule="auto"/>
        <w:jc w:val="both"/>
        <w:rPr>
          <w:rFonts w:ascii="Bookman Old Style" w:eastAsia="Helvetica" w:hAnsi="Bookman Old Style" w:cs="Helvetica"/>
          <w:sz w:val="24"/>
          <w:szCs w:val="24"/>
          <w:lang w:val="en-US"/>
        </w:rPr>
      </w:pPr>
      <w:r w:rsidRPr="00CF2BC1">
        <w:rPr>
          <w:rFonts w:ascii="Bookman Old Style" w:hAnsi="Bookman Old Style"/>
          <w:sz w:val="24"/>
          <w:szCs w:val="24"/>
          <w:lang w:val="en-US"/>
        </w:rPr>
        <w:t>Distinguished Delegates</w:t>
      </w:r>
    </w:p>
    <w:p w14:paraId="4236C842" w14:textId="77777777" w:rsidR="00CF2BC1" w:rsidRPr="00CF2BC1" w:rsidRDefault="00CF2BC1" w:rsidP="00CF2BC1">
      <w:pPr>
        <w:pStyle w:val="Body"/>
        <w:numPr>
          <w:ilvl w:val="0"/>
          <w:numId w:val="2"/>
        </w:numPr>
        <w:spacing w:before="100" w:after="100" w:line="360" w:lineRule="auto"/>
        <w:jc w:val="both"/>
        <w:rPr>
          <w:rFonts w:ascii="Bookman Old Style" w:eastAsia="Helvetica" w:hAnsi="Bookman Old Style" w:cs="Helvetica"/>
          <w:sz w:val="24"/>
          <w:szCs w:val="24"/>
          <w:lang w:val="en-US"/>
        </w:rPr>
      </w:pPr>
      <w:r w:rsidRPr="00CF2BC1">
        <w:rPr>
          <w:rFonts w:ascii="Bookman Old Style" w:hAnsi="Bookman Old Style"/>
          <w:sz w:val="24"/>
          <w:szCs w:val="24"/>
          <w:lang w:val="en-US"/>
        </w:rPr>
        <w:t>Ladies and Gentlemen</w:t>
      </w:r>
    </w:p>
    <w:p w14:paraId="4AAD558E" w14:textId="77777777" w:rsidR="00CF2BC1" w:rsidRPr="00CF2BC1" w:rsidRDefault="00CF2BC1" w:rsidP="00CF2BC1">
      <w:pPr>
        <w:pStyle w:val="Body"/>
        <w:spacing w:before="100" w:after="100" w:line="360" w:lineRule="auto"/>
        <w:ind w:left="1080"/>
        <w:jc w:val="both"/>
        <w:rPr>
          <w:rFonts w:ascii="Bookman Old Style" w:eastAsia="Helvetica" w:hAnsi="Bookman Old Style" w:cs="Helvetica"/>
          <w:sz w:val="24"/>
          <w:szCs w:val="24"/>
          <w:lang w:val="en-US"/>
        </w:rPr>
      </w:pPr>
    </w:p>
    <w:p w14:paraId="76B810A9" w14:textId="77777777" w:rsidR="00CF2BC1" w:rsidRPr="00CF2BC1" w:rsidRDefault="00CF2BC1" w:rsidP="00CF2BC1">
      <w:pPr>
        <w:pStyle w:val="Body"/>
        <w:numPr>
          <w:ilvl w:val="0"/>
          <w:numId w:val="29"/>
        </w:numPr>
        <w:spacing w:before="100" w:after="100" w:line="360" w:lineRule="auto"/>
        <w:jc w:val="both"/>
        <w:rPr>
          <w:rFonts w:ascii="Bookman Old Style" w:hAnsi="Bookman Old Style"/>
          <w:b/>
          <w:bCs/>
          <w:sz w:val="24"/>
          <w:szCs w:val="24"/>
          <w:lang w:val="en-US"/>
        </w:rPr>
      </w:pPr>
      <w:r w:rsidRPr="00CF2BC1">
        <w:rPr>
          <w:rFonts w:ascii="Bookman Old Style" w:hAnsi="Bookman Old Style"/>
          <w:b/>
          <w:bCs/>
          <w:sz w:val="24"/>
          <w:szCs w:val="24"/>
          <w:lang w:val="en-US"/>
        </w:rPr>
        <w:t>OPENING REMARKS</w:t>
      </w:r>
    </w:p>
    <w:p w14:paraId="0E6408B3" w14:textId="77777777" w:rsidR="00CF2BC1" w:rsidRPr="00CF2BC1" w:rsidRDefault="00CF2BC1" w:rsidP="00CF2BC1">
      <w:pPr>
        <w:pStyle w:val="Body"/>
        <w:numPr>
          <w:ilvl w:val="1"/>
          <w:numId w:val="29"/>
        </w:numPr>
        <w:spacing w:before="100" w:after="100" w:line="360" w:lineRule="auto"/>
        <w:ind w:left="720" w:hanging="720"/>
        <w:jc w:val="both"/>
        <w:rPr>
          <w:rFonts w:ascii="Bookman Old Style" w:hAnsi="Bookman Old Style"/>
          <w:b/>
          <w:bCs/>
          <w:sz w:val="24"/>
          <w:szCs w:val="24"/>
          <w:lang w:val="en-US"/>
        </w:rPr>
      </w:pPr>
      <w:r w:rsidRPr="00CF2BC1">
        <w:rPr>
          <w:rFonts w:ascii="Bookman Old Style" w:hAnsi="Bookman Old Style"/>
          <w:sz w:val="24"/>
          <w:szCs w:val="24"/>
          <w:lang w:val="en-US"/>
        </w:rPr>
        <w:t xml:space="preserve">It is my </w:t>
      </w:r>
      <w:proofErr w:type="spellStart"/>
      <w:r w:rsidRPr="00CF2BC1">
        <w:rPr>
          <w:rFonts w:ascii="Bookman Old Style" w:hAnsi="Bookman Old Style"/>
          <w:sz w:val="24"/>
          <w:szCs w:val="24"/>
          <w:lang w:val="en-US"/>
        </w:rPr>
        <w:t>honour</w:t>
      </w:r>
      <w:proofErr w:type="spellEnd"/>
      <w:r w:rsidRPr="00CF2BC1">
        <w:rPr>
          <w:rFonts w:ascii="Bookman Old Style" w:hAnsi="Bookman Old Style"/>
          <w:sz w:val="24"/>
          <w:szCs w:val="24"/>
          <w:lang w:val="en-US"/>
        </w:rPr>
        <w:t xml:space="preserve"> to present Zambia's Fourth Cycle National Report on the Universal Periodic Review at this 42</w:t>
      </w:r>
      <w:r w:rsidRPr="00CF2BC1">
        <w:rPr>
          <w:rFonts w:ascii="Bookman Old Style" w:hAnsi="Bookman Old Style"/>
          <w:sz w:val="24"/>
          <w:szCs w:val="24"/>
          <w:vertAlign w:val="superscript"/>
          <w:lang w:val="en-US"/>
        </w:rPr>
        <w:t>nd</w:t>
      </w:r>
      <w:r w:rsidRPr="00CF2BC1">
        <w:rPr>
          <w:rFonts w:ascii="Bookman Old Style" w:hAnsi="Bookman Old Style"/>
          <w:sz w:val="24"/>
          <w:szCs w:val="24"/>
          <w:lang w:val="en-US"/>
        </w:rPr>
        <w:t xml:space="preserve"> session of the Universal Periodic Review Working Group.</w:t>
      </w:r>
    </w:p>
    <w:p w14:paraId="2EAE84AF" w14:textId="77777777" w:rsidR="00CF2BC1" w:rsidRPr="00CF2BC1" w:rsidRDefault="00CF2BC1" w:rsidP="00CF2BC1">
      <w:pPr>
        <w:pStyle w:val="Body"/>
        <w:spacing w:before="100" w:after="100" w:line="360" w:lineRule="auto"/>
        <w:ind w:left="720"/>
        <w:jc w:val="both"/>
        <w:rPr>
          <w:rFonts w:ascii="Bookman Old Style" w:hAnsi="Bookman Old Style"/>
          <w:b/>
          <w:bCs/>
          <w:sz w:val="24"/>
          <w:szCs w:val="24"/>
          <w:lang w:val="en-US"/>
        </w:rPr>
      </w:pPr>
    </w:p>
    <w:p w14:paraId="7824F640"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b/>
          <w:bCs/>
          <w:sz w:val="24"/>
          <w:szCs w:val="24"/>
          <w:lang w:val="en-US"/>
        </w:rPr>
      </w:pPr>
      <w:r w:rsidRPr="00CF2BC1">
        <w:rPr>
          <w:rFonts w:ascii="Bookman Old Style" w:hAnsi="Bookman Old Style"/>
          <w:sz w:val="24"/>
          <w:szCs w:val="24"/>
          <w:lang w:val="en-US"/>
        </w:rPr>
        <w:t>First and foremost, I wish to thank the President of the Confederation</w:t>
      </w:r>
      <w:r w:rsidRPr="00CF2BC1">
        <w:rPr>
          <w:rStyle w:val="None"/>
          <w:rFonts w:ascii="Bookman Old Style" w:hAnsi="Bookman Old Style"/>
          <w:sz w:val="24"/>
          <w:szCs w:val="24"/>
          <w:lang w:val="en-US"/>
        </w:rPr>
        <w:t xml:space="preserve"> of Switzerland,</w:t>
      </w:r>
      <w:r w:rsidRPr="00CF2BC1">
        <w:rPr>
          <w:rFonts w:ascii="Bookman Old Style" w:hAnsi="Bookman Old Style"/>
          <w:sz w:val="24"/>
          <w:szCs w:val="24"/>
          <w:lang w:val="en-US"/>
        </w:rPr>
        <w:t xml:space="preserve"> His Excellency, </w:t>
      </w:r>
      <w:r w:rsidRPr="00CF2BC1">
        <w:rPr>
          <w:rFonts w:ascii="Bookman Old Style" w:hAnsi="Bookman Old Style"/>
          <w:b/>
          <w:bCs/>
          <w:sz w:val="24"/>
          <w:szCs w:val="24"/>
          <w:lang w:val="pt-PT"/>
        </w:rPr>
        <w:t>Mr. Alain Berset</w:t>
      </w:r>
      <w:r w:rsidRPr="00CF2BC1">
        <w:rPr>
          <w:rStyle w:val="None"/>
          <w:rFonts w:ascii="Bookman Old Style" w:hAnsi="Bookman Old Style"/>
          <w:sz w:val="24"/>
          <w:szCs w:val="24"/>
          <w:lang w:val="en-US"/>
        </w:rPr>
        <w:t xml:space="preserve"> and all the people of Switzerland for a warm welcome. I wish to convey profound greetings from his counterpart, the President of the Republic of Zambia, His Excellency, Mr. Hakainde Hichilema.</w:t>
      </w:r>
    </w:p>
    <w:p w14:paraId="3D07FCCC" w14:textId="77777777" w:rsidR="00CF2BC1" w:rsidRPr="00CF2BC1" w:rsidRDefault="00CF2BC1" w:rsidP="00CF2BC1">
      <w:pPr>
        <w:pStyle w:val="Body"/>
        <w:spacing w:before="100" w:after="100" w:line="360" w:lineRule="auto"/>
        <w:jc w:val="both"/>
        <w:rPr>
          <w:rFonts w:ascii="Bookman Old Style" w:hAnsi="Bookman Old Style"/>
          <w:b/>
          <w:bCs/>
          <w:sz w:val="24"/>
          <w:szCs w:val="24"/>
          <w:lang w:val="en-US"/>
        </w:rPr>
      </w:pPr>
    </w:p>
    <w:p w14:paraId="7679E836" w14:textId="77777777" w:rsidR="00CF2BC1" w:rsidRPr="00CF2BC1" w:rsidRDefault="00CF2BC1" w:rsidP="00CF2BC1">
      <w:pPr>
        <w:pStyle w:val="Body"/>
        <w:numPr>
          <w:ilvl w:val="1"/>
          <w:numId w:val="29"/>
        </w:numPr>
        <w:spacing w:before="100" w:after="100" w:line="360" w:lineRule="auto"/>
        <w:ind w:left="720" w:hanging="720"/>
        <w:jc w:val="both"/>
        <w:rPr>
          <w:rFonts w:ascii="Bookman Old Style" w:hAnsi="Bookman Old Style"/>
          <w:sz w:val="24"/>
          <w:szCs w:val="24"/>
          <w:lang w:val="en-US"/>
        </w:rPr>
      </w:pPr>
      <w:r w:rsidRPr="00CF2BC1">
        <w:rPr>
          <w:rFonts w:ascii="Bookman Old Style" w:hAnsi="Bookman Old Style"/>
          <w:sz w:val="24"/>
          <w:szCs w:val="24"/>
          <w:lang w:val="en-US"/>
        </w:rPr>
        <w:t>I would also like to take this opportunity to commend you Mr. President for your exceptional efforts in protecting and promoting human rights, globally. Further, I would like to thank the Secretariat of the Universal Periodic Review Working Group for ensuring the success of this session. Lastly, I am grateful to our Zambian Permanent Mission to the United Nations for diligently coordinating the process between Zambia and the Universal Periodic Review Working Group.</w:t>
      </w:r>
    </w:p>
    <w:p w14:paraId="3DCE521C" w14:textId="77777777" w:rsidR="00CF2BC1" w:rsidRPr="00CF2BC1" w:rsidRDefault="00CF2BC1" w:rsidP="00CF2BC1">
      <w:pPr>
        <w:pStyle w:val="Body"/>
        <w:spacing w:after="0" w:line="360" w:lineRule="auto"/>
        <w:jc w:val="both"/>
        <w:rPr>
          <w:rStyle w:val="None"/>
          <w:rFonts w:ascii="Bookman Old Style" w:eastAsia="Helvetica" w:hAnsi="Bookman Old Style" w:cs="Helvetica"/>
          <w:sz w:val="24"/>
          <w:szCs w:val="24"/>
        </w:rPr>
      </w:pPr>
    </w:p>
    <w:p w14:paraId="2F30C4A1" w14:textId="77777777" w:rsidR="00CF2BC1" w:rsidRPr="00CF2BC1" w:rsidRDefault="00CF2BC1" w:rsidP="00CF2BC1">
      <w:pPr>
        <w:pStyle w:val="Body"/>
        <w:spacing w:after="0" w:line="360" w:lineRule="auto"/>
        <w:jc w:val="both"/>
        <w:rPr>
          <w:rStyle w:val="None"/>
          <w:rFonts w:ascii="Bookman Old Style" w:eastAsia="Helvetica" w:hAnsi="Bookman Old Style" w:cs="Helvetica"/>
          <w:sz w:val="24"/>
          <w:szCs w:val="24"/>
        </w:rPr>
      </w:pPr>
    </w:p>
    <w:p w14:paraId="7CF420C3" w14:textId="77777777" w:rsidR="00CF2BC1" w:rsidRPr="00CF2BC1" w:rsidRDefault="00CF2BC1" w:rsidP="00CF2BC1">
      <w:pPr>
        <w:pStyle w:val="Body"/>
        <w:spacing w:after="0" w:line="360" w:lineRule="auto"/>
        <w:jc w:val="both"/>
        <w:rPr>
          <w:rStyle w:val="None"/>
          <w:rFonts w:ascii="Bookman Old Style" w:eastAsia="Helvetica" w:hAnsi="Bookman Old Style" w:cs="Helvetica"/>
          <w:sz w:val="24"/>
          <w:szCs w:val="24"/>
        </w:rPr>
      </w:pPr>
    </w:p>
    <w:p w14:paraId="3C99D599" w14:textId="77777777" w:rsidR="00CF2BC1" w:rsidRPr="00CF2BC1" w:rsidRDefault="00CF2BC1" w:rsidP="00CF2BC1">
      <w:pPr>
        <w:pStyle w:val="Body"/>
        <w:spacing w:after="0" w:line="360" w:lineRule="auto"/>
        <w:jc w:val="both"/>
        <w:rPr>
          <w:rStyle w:val="None"/>
          <w:rFonts w:ascii="Bookman Old Style" w:eastAsia="Helvetica" w:hAnsi="Bookman Old Style" w:cs="Helvetica"/>
          <w:sz w:val="24"/>
          <w:szCs w:val="24"/>
        </w:rPr>
      </w:pPr>
    </w:p>
    <w:p w14:paraId="74A412B0" w14:textId="77777777" w:rsidR="00CF2BC1" w:rsidRPr="00CF2BC1" w:rsidRDefault="00CF2BC1" w:rsidP="00CF2BC1">
      <w:pPr>
        <w:pStyle w:val="Body"/>
        <w:spacing w:after="0" w:line="360" w:lineRule="auto"/>
        <w:jc w:val="both"/>
        <w:rPr>
          <w:rStyle w:val="Hyperlink0"/>
          <w:rFonts w:ascii="Bookman Old Style" w:hAnsi="Bookman Old Style"/>
          <w:sz w:val="24"/>
          <w:szCs w:val="24"/>
        </w:rPr>
      </w:pPr>
      <w:r w:rsidRPr="00CF2BC1">
        <w:rPr>
          <w:rStyle w:val="Hyperlink0"/>
          <w:rFonts w:ascii="Bookman Old Style" w:hAnsi="Bookman Old Style"/>
          <w:sz w:val="24"/>
          <w:szCs w:val="24"/>
          <w:lang w:val="en-US"/>
        </w:rPr>
        <w:lastRenderedPageBreak/>
        <w:t>Mr. President, Distinguished Delegates</w:t>
      </w:r>
    </w:p>
    <w:p w14:paraId="556DEE69"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eastAsia="Helvetica" w:hAnsi="Bookman Old Style" w:cs="Helvetica"/>
          <w:sz w:val="24"/>
          <w:szCs w:val="24"/>
        </w:rPr>
      </w:pPr>
      <w:r w:rsidRPr="00CF2BC1">
        <w:rPr>
          <w:rStyle w:val="None"/>
          <w:rFonts w:ascii="Bookman Old Style" w:hAnsi="Bookman Old Style"/>
          <w:sz w:val="24"/>
          <w:szCs w:val="24"/>
          <w:lang w:val="en-US"/>
        </w:rPr>
        <w:t xml:space="preserve">I wish to extend our gratitude to the United Nations Systems for complementing Zambia’s efforts in protecting and promoting human rights by providing appropriate support to Zambia; Civil Society </w:t>
      </w:r>
      <w:proofErr w:type="spellStart"/>
      <w:r w:rsidRPr="00CF2BC1">
        <w:rPr>
          <w:rStyle w:val="None"/>
          <w:rFonts w:ascii="Bookman Old Style" w:hAnsi="Bookman Old Style"/>
          <w:sz w:val="24"/>
          <w:szCs w:val="24"/>
          <w:lang w:val="en-US"/>
        </w:rPr>
        <w:t>Organisations</w:t>
      </w:r>
      <w:proofErr w:type="spellEnd"/>
      <w:r w:rsidRPr="00CF2BC1">
        <w:rPr>
          <w:rStyle w:val="None"/>
          <w:rFonts w:ascii="Bookman Old Style" w:hAnsi="Bookman Old Style"/>
          <w:sz w:val="24"/>
          <w:szCs w:val="24"/>
          <w:lang w:val="en-US"/>
        </w:rPr>
        <w:t xml:space="preserve"> and the Human Rights Commission which have been instrumental in augmenting the Government efforts in awareness campaigns on human rights and encouraging members of the general public to be more proactive in safeguarding their human rights.</w:t>
      </w:r>
    </w:p>
    <w:p w14:paraId="75601160" w14:textId="77777777" w:rsidR="00CF2BC1" w:rsidRPr="00CF2BC1" w:rsidRDefault="00CF2BC1" w:rsidP="00CF2BC1">
      <w:pPr>
        <w:pStyle w:val="Body"/>
        <w:spacing w:after="0" w:line="360" w:lineRule="auto"/>
        <w:jc w:val="both"/>
        <w:rPr>
          <w:rStyle w:val="None"/>
          <w:rFonts w:ascii="Bookman Old Style" w:eastAsia="Helvetica" w:hAnsi="Bookman Old Style" w:cs="Helvetica"/>
          <w:sz w:val="24"/>
          <w:szCs w:val="24"/>
        </w:rPr>
      </w:pPr>
    </w:p>
    <w:p w14:paraId="01878AE9" w14:textId="77777777" w:rsidR="00CF2BC1" w:rsidRPr="00CF2BC1" w:rsidRDefault="00CF2BC1" w:rsidP="00CF2BC1">
      <w:pPr>
        <w:pStyle w:val="Body"/>
        <w:spacing w:after="0" w:line="360" w:lineRule="auto"/>
        <w:jc w:val="both"/>
        <w:rPr>
          <w:rStyle w:val="Hyperlink0"/>
          <w:rFonts w:ascii="Bookman Old Style" w:hAnsi="Bookman Old Style"/>
          <w:sz w:val="24"/>
          <w:szCs w:val="24"/>
        </w:rPr>
      </w:pPr>
      <w:r w:rsidRPr="00CF2BC1">
        <w:rPr>
          <w:rStyle w:val="Hyperlink0"/>
          <w:rFonts w:ascii="Bookman Old Style" w:hAnsi="Bookman Old Style"/>
          <w:sz w:val="24"/>
          <w:szCs w:val="24"/>
        </w:rPr>
        <w:t>Mr. President,</w:t>
      </w:r>
    </w:p>
    <w:p w14:paraId="47E8CA03" w14:textId="77777777" w:rsidR="00CF2BC1" w:rsidRPr="00CF2BC1" w:rsidRDefault="00CF2BC1" w:rsidP="00CF2BC1">
      <w:pPr>
        <w:pStyle w:val="Body"/>
        <w:spacing w:after="0" w:line="360" w:lineRule="auto"/>
        <w:jc w:val="both"/>
        <w:rPr>
          <w:rStyle w:val="None"/>
          <w:rFonts w:ascii="Bookman Old Style" w:hAnsi="Bookman Old Style"/>
          <w:b/>
          <w:bCs/>
          <w:sz w:val="24"/>
          <w:szCs w:val="24"/>
          <w:lang w:val="en-US"/>
        </w:rPr>
      </w:pPr>
    </w:p>
    <w:p w14:paraId="489AA5DD"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sz w:val="24"/>
          <w:szCs w:val="24"/>
          <w:lang w:val="en-US"/>
        </w:rPr>
      </w:pPr>
      <w:r w:rsidRPr="00CF2BC1">
        <w:rPr>
          <w:rStyle w:val="None"/>
          <w:rFonts w:ascii="Bookman Old Style" w:hAnsi="Bookman Old Style"/>
          <w:sz w:val="24"/>
          <w:szCs w:val="24"/>
          <w:lang w:val="en-US"/>
        </w:rPr>
        <w:t xml:space="preserve">Before I address the detailed contents of our Report, I wish to mention that during the period under review, Zambia had a total of 203 recommendations of which 183 were supported. Of those supported, 105 were fully implemented representing 57%; at least 50 were partially implemented representing 27% while 28 were pending, representing 15%. </w:t>
      </w:r>
    </w:p>
    <w:p w14:paraId="6FD9ED3E" w14:textId="77777777" w:rsidR="00CF2BC1" w:rsidRPr="00CF2BC1" w:rsidRDefault="00CF2BC1" w:rsidP="00CF2BC1">
      <w:pPr>
        <w:pStyle w:val="Body"/>
        <w:spacing w:after="0" w:line="360" w:lineRule="auto"/>
        <w:jc w:val="both"/>
        <w:rPr>
          <w:rStyle w:val="None"/>
          <w:rFonts w:ascii="Bookman Old Style" w:hAnsi="Bookman Old Style"/>
          <w:sz w:val="24"/>
          <w:szCs w:val="24"/>
          <w:lang w:val="en-US"/>
        </w:rPr>
      </w:pPr>
    </w:p>
    <w:p w14:paraId="166F5B30"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FF0000"/>
          <w:sz w:val="24"/>
          <w:szCs w:val="24"/>
          <w:lang w:val="en-US"/>
        </w:rPr>
      </w:pPr>
      <w:r w:rsidRPr="00CF2BC1">
        <w:rPr>
          <w:rStyle w:val="None"/>
          <w:rFonts w:ascii="Bookman Old Style" w:hAnsi="Bookman Old Style"/>
          <w:sz w:val="24"/>
          <w:szCs w:val="24"/>
          <w:lang w:val="en-US"/>
        </w:rPr>
        <w:t xml:space="preserve">During the preparation of this Report, the Government of the Republic of Zambia took time to reminisce on all recommendations since the country’s first </w:t>
      </w:r>
      <w:r w:rsidRPr="00CF2BC1">
        <w:rPr>
          <w:rStyle w:val="None"/>
          <w:rFonts w:ascii="Bookman Old Style" w:hAnsi="Bookman Old Style"/>
          <w:color w:val="auto"/>
          <w:sz w:val="24"/>
          <w:szCs w:val="24"/>
          <w:lang w:val="en-US"/>
        </w:rPr>
        <w:t>review in 2008. This process revealed that there were a number of recommendations that kept recurring since then. In this regard, Zambia paid extra attention to such recommendations and prioritized them, accordingly.</w:t>
      </w:r>
      <w:r w:rsidRPr="00CF2BC1">
        <w:rPr>
          <w:rStyle w:val="None"/>
          <w:rFonts w:ascii="Bookman Old Style" w:hAnsi="Bookman Old Style"/>
          <w:color w:val="FF0000"/>
          <w:sz w:val="24"/>
          <w:szCs w:val="24"/>
          <w:lang w:val="en-US"/>
        </w:rPr>
        <w:t xml:space="preserve"> </w:t>
      </w:r>
    </w:p>
    <w:p w14:paraId="4909F70F" w14:textId="77777777" w:rsidR="00CF2BC1" w:rsidRPr="00CF2BC1" w:rsidRDefault="00CF2BC1" w:rsidP="00CF2BC1">
      <w:pPr>
        <w:pStyle w:val="Body"/>
        <w:spacing w:after="0" w:line="360" w:lineRule="auto"/>
        <w:jc w:val="both"/>
        <w:rPr>
          <w:rStyle w:val="None"/>
          <w:rFonts w:ascii="Bookman Old Style" w:hAnsi="Bookman Old Style"/>
          <w:color w:val="auto"/>
          <w:sz w:val="24"/>
          <w:szCs w:val="24"/>
          <w:lang w:val="en-US"/>
        </w:rPr>
      </w:pPr>
    </w:p>
    <w:p w14:paraId="1E57E440"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To begin with, I will give highlights of the</w:t>
      </w:r>
      <w:r w:rsidRPr="00CF2BC1">
        <w:rPr>
          <w:rStyle w:val="None"/>
          <w:rFonts w:ascii="Bookman Old Style" w:hAnsi="Bookman Old Style"/>
          <w:b/>
          <w:bCs/>
          <w:color w:val="auto"/>
          <w:sz w:val="24"/>
          <w:szCs w:val="24"/>
          <w:lang w:val="en-US"/>
        </w:rPr>
        <w:t xml:space="preserve"> </w:t>
      </w:r>
      <w:r w:rsidRPr="00CF2BC1">
        <w:rPr>
          <w:rStyle w:val="None"/>
          <w:rFonts w:ascii="Bookman Old Style" w:hAnsi="Bookman Old Style"/>
          <w:color w:val="auto"/>
          <w:sz w:val="24"/>
          <w:szCs w:val="24"/>
          <w:lang w:val="en-US"/>
        </w:rPr>
        <w:t>recommendations that were fully implemented. In doing so, I will first address two of the long-standing recommendations that Zambia recently implemented.</w:t>
      </w:r>
    </w:p>
    <w:p w14:paraId="2CDC3102" w14:textId="77777777" w:rsidR="00CF2BC1" w:rsidRPr="00CF2BC1" w:rsidRDefault="00CF2BC1" w:rsidP="00CF2BC1">
      <w:pPr>
        <w:pStyle w:val="Body"/>
        <w:spacing w:before="100" w:after="100" w:line="360" w:lineRule="auto"/>
        <w:ind w:left="720"/>
        <w:jc w:val="both"/>
        <w:rPr>
          <w:rFonts w:ascii="Bookman Old Style" w:hAnsi="Bookman Old Style"/>
          <w:b/>
          <w:bCs/>
          <w:sz w:val="24"/>
          <w:szCs w:val="24"/>
          <w:lang w:val="en-US"/>
        </w:rPr>
      </w:pPr>
    </w:p>
    <w:p w14:paraId="1650F7B1" w14:textId="77777777" w:rsidR="00CF2BC1" w:rsidRPr="00CF2BC1" w:rsidRDefault="00CF2BC1" w:rsidP="00CF2BC1">
      <w:pPr>
        <w:pStyle w:val="Body"/>
        <w:spacing w:before="100" w:after="100" w:line="360" w:lineRule="auto"/>
        <w:ind w:left="720"/>
        <w:jc w:val="both"/>
        <w:rPr>
          <w:rFonts w:ascii="Bookman Old Style" w:hAnsi="Bookman Old Style"/>
          <w:b/>
          <w:bCs/>
          <w:sz w:val="24"/>
          <w:szCs w:val="24"/>
          <w:lang w:val="en-US"/>
        </w:rPr>
      </w:pPr>
    </w:p>
    <w:p w14:paraId="3B3AEC3C" w14:textId="5E65A779" w:rsidR="00CF2BC1" w:rsidRDefault="00CF2BC1" w:rsidP="00CF2BC1">
      <w:pPr>
        <w:pStyle w:val="Body"/>
        <w:spacing w:before="100" w:after="100" w:line="360" w:lineRule="auto"/>
        <w:ind w:left="720"/>
        <w:jc w:val="both"/>
        <w:rPr>
          <w:rFonts w:ascii="Bookman Old Style" w:hAnsi="Bookman Old Style"/>
          <w:b/>
          <w:bCs/>
          <w:sz w:val="24"/>
          <w:szCs w:val="24"/>
          <w:lang w:val="en-US"/>
        </w:rPr>
      </w:pPr>
    </w:p>
    <w:p w14:paraId="7CD6AF7C" w14:textId="77777777" w:rsidR="00353C79" w:rsidRPr="00CF2BC1" w:rsidRDefault="00353C79" w:rsidP="00CF2BC1">
      <w:pPr>
        <w:pStyle w:val="Body"/>
        <w:spacing w:before="100" w:after="100" w:line="360" w:lineRule="auto"/>
        <w:ind w:left="720"/>
        <w:jc w:val="both"/>
        <w:rPr>
          <w:rFonts w:ascii="Bookman Old Style" w:hAnsi="Bookman Old Style"/>
          <w:b/>
          <w:bCs/>
          <w:sz w:val="24"/>
          <w:szCs w:val="24"/>
          <w:lang w:val="en-US"/>
        </w:rPr>
      </w:pPr>
    </w:p>
    <w:p w14:paraId="5E8596B5" w14:textId="531722C7" w:rsidR="00CF2BC1" w:rsidRDefault="00CF2BC1" w:rsidP="00CF2BC1">
      <w:pPr>
        <w:pStyle w:val="Body"/>
        <w:numPr>
          <w:ilvl w:val="0"/>
          <w:numId w:val="29"/>
        </w:numPr>
        <w:spacing w:before="100" w:after="100" w:line="360" w:lineRule="auto"/>
        <w:jc w:val="both"/>
        <w:rPr>
          <w:rFonts w:ascii="Bookman Old Style" w:hAnsi="Bookman Old Style"/>
          <w:b/>
          <w:bCs/>
          <w:sz w:val="24"/>
          <w:szCs w:val="24"/>
          <w:lang w:val="en-US"/>
        </w:rPr>
      </w:pPr>
      <w:r w:rsidRPr="00CF2BC1">
        <w:rPr>
          <w:rFonts w:ascii="Bookman Old Style" w:hAnsi="Bookman Old Style"/>
          <w:b/>
          <w:bCs/>
          <w:sz w:val="24"/>
          <w:szCs w:val="24"/>
          <w:lang w:val="en-US"/>
        </w:rPr>
        <w:lastRenderedPageBreak/>
        <w:t>RECOMMENDATIONS FULLY IMPLEMENTED</w:t>
      </w:r>
    </w:p>
    <w:p w14:paraId="399E1A83" w14:textId="77777777" w:rsidR="00353C79" w:rsidRPr="00CF2BC1" w:rsidRDefault="00353C79" w:rsidP="00353C79">
      <w:pPr>
        <w:pStyle w:val="Body"/>
        <w:spacing w:before="100" w:after="100" w:line="360" w:lineRule="auto"/>
        <w:ind w:left="720"/>
        <w:jc w:val="both"/>
        <w:rPr>
          <w:rFonts w:ascii="Bookman Old Style" w:hAnsi="Bookman Old Style"/>
          <w:b/>
          <w:bCs/>
          <w:sz w:val="24"/>
          <w:szCs w:val="24"/>
          <w:lang w:val="en-US"/>
        </w:rPr>
      </w:pPr>
    </w:p>
    <w:p w14:paraId="45F38096" w14:textId="77777777" w:rsidR="00CF2BC1" w:rsidRPr="00CF2BC1" w:rsidRDefault="00CF2BC1" w:rsidP="00CF2BC1">
      <w:pPr>
        <w:pStyle w:val="NoSpacing"/>
        <w:rPr>
          <w:rStyle w:val="None"/>
          <w:rFonts w:ascii="Bookman Old Style" w:hAnsi="Bookman Old Style"/>
          <w:b/>
          <w:bCs/>
          <w:sz w:val="24"/>
          <w:szCs w:val="24"/>
        </w:rPr>
      </w:pPr>
      <w:r w:rsidRPr="00CF2BC1">
        <w:rPr>
          <w:rStyle w:val="None"/>
          <w:rFonts w:ascii="Bookman Old Style" w:hAnsi="Bookman Old Style"/>
          <w:b/>
          <w:bCs/>
          <w:sz w:val="24"/>
          <w:szCs w:val="24"/>
        </w:rPr>
        <w:t>Mr. President,</w:t>
      </w:r>
    </w:p>
    <w:p w14:paraId="2998C460" w14:textId="77777777" w:rsidR="00CF2BC1" w:rsidRPr="00CF2BC1" w:rsidRDefault="00CF2BC1" w:rsidP="00CF2BC1">
      <w:pPr>
        <w:pStyle w:val="NoSpacing"/>
        <w:ind w:left="720"/>
        <w:rPr>
          <w:rFonts w:ascii="Bookman Old Style" w:hAnsi="Bookman Old Style"/>
          <w:sz w:val="24"/>
          <w:szCs w:val="24"/>
        </w:rPr>
      </w:pPr>
    </w:p>
    <w:p w14:paraId="64B24E18" w14:textId="3C3F153E" w:rsidR="00CF2BC1" w:rsidRPr="00CF2BC1" w:rsidRDefault="00CF2BC1" w:rsidP="00CF2BC1">
      <w:pPr>
        <w:pStyle w:val="Body"/>
        <w:numPr>
          <w:ilvl w:val="1"/>
          <w:numId w:val="29"/>
        </w:numPr>
        <w:spacing w:before="100" w:after="100" w:line="360" w:lineRule="auto"/>
        <w:ind w:left="720" w:hanging="720"/>
        <w:jc w:val="both"/>
        <w:rPr>
          <w:rFonts w:ascii="Bookman Old Style" w:hAnsi="Bookman Old Style"/>
          <w:sz w:val="24"/>
          <w:szCs w:val="24"/>
          <w:lang w:val="en-US"/>
        </w:rPr>
      </w:pPr>
      <w:r w:rsidRPr="00CF2BC1">
        <w:rPr>
          <w:rStyle w:val="None"/>
          <w:rFonts w:ascii="Bookman Old Style" w:hAnsi="Bookman Old Style"/>
          <w:bCs/>
        </w:rPr>
        <w:t>On the recommendation to</w:t>
      </w:r>
      <w:r w:rsidRPr="00CF2BC1">
        <w:rPr>
          <w:rStyle w:val="None"/>
          <w:rFonts w:ascii="Bookman Old Style" w:hAnsi="Bookman Old Style"/>
          <w:b/>
        </w:rPr>
        <w:t xml:space="preserve"> </w:t>
      </w:r>
      <w:r w:rsidRPr="00CF2BC1">
        <w:rPr>
          <w:rStyle w:val="None"/>
          <w:rFonts w:ascii="Bookman Old Style" w:hAnsi="Bookman Old Style"/>
          <w:b/>
          <w:i/>
          <w:iCs/>
          <w:sz w:val="24"/>
          <w:szCs w:val="24"/>
          <w:lang w:val="en-US"/>
        </w:rPr>
        <w:t>abolish the death penalty</w:t>
      </w:r>
      <w:r w:rsidRPr="00CF2BC1">
        <w:rPr>
          <w:rStyle w:val="None"/>
          <w:rFonts w:ascii="Bookman Old Style" w:hAnsi="Bookman Old Style"/>
          <w:bCs/>
        </w:rPr>
        <w:t>,</w:t>
      </w:r>
      <w:r w:rsidRPr="00CF2BC1">
        <w:rPr>
          <w:rStyle w:val="None"/>
          <w:rFonts w:ascii="Bookman Old Style" w:hAnsi="Bookman Old Style"/>
        </w:rPr>
        <w:t xml:space="preserve"> </w:t>
      </w:r>
      <w:r w:rsidRPr="00CF2BC1">
        <w:rPr>
          <w:rStyle w:val="None"/>
          <w:rFonts w:ascii="Bookman Old Style" w:hAnsi="Bookman Old Style"/>
          <w:sz w:val="24"/>
          <w:szCs w:val="24"/>
          <w:lang w:val="en-US"/>
        </w:rPr>
        <w:t xml:space="preserve">Zambia repealed provisions relating to the death penalty in the Penal Code Chapter 87 and the Criminal Procedure Code Chapter 88 of the Laws of Zambia. His Excellency, the </w:t>
      </w:r>
      <w:r w:rsidRPr="00CF2BC1">
        <w:rPr>
          <w:rFonts w:ascii="Bookman Old Style" w:eastAsia="Times New Roman" w:hAnsi="Bookman Old Style" w:cs="Times New Roman"/>
          <w:sz w:val="24"/>
          <w:szCs w:val="24"/>
          <w:shd w:val="clear" w:color="auto" w:fill="FFFFFF"/>
        </w:rPr>
        <w:t xml:space="preserve">President </w:t>
      </w:r>
      <w:r w:rsidRPr="00CF2BC1">
        <w:rPr>
          <w:rFonts w:ascii="Bookman Old Style" w:eastAsia="Times New Roman" w:hAnsi="Bookman Old Style" w:cs="Times New Roman"/>
          <w:sz w:val="24"/>
          <w:szCs w:val="24"/>
          <w:shd w:val="clear" w:color="auto" w:fill="FFFFFF"/>
          <w:lang w:val="en-US"/>
        </w:rPr>
        <w:t xml:space="preserve">of the Republic of Zambia, Mr. </w:t>
      </w:r>
      <w:r w:rsidRPr="00CF2BC1">
        <w:rPr>
          <w:rFonts w:ascii="Bookman Old Style" w:eastAsia="Times New Roman" w:hAnsi="Bookman Old Style" w:cs="Times New Roman"/>
          <w:sz w:val="24"/>
          <w:szCs w:val="24"/>
          <w:shd w:val="clear" w:color="auto" w:fill="FFFFFF"/>
        </w:rPr>
        <w:t xml:space="preserve">Hakainde Hichilema </w:t>
      </w:r>
      <w:r w:rsidR="004777C1">
        <w:rPr>
          <w:rFonts w:ascii="Bookman Old Style" w:eastAsia="Times New Roman" w:hAnsi="Bookman Old Style" w:cs="Times New Roman"/>
          <w:sz w:val="24"/>
          <w:szCs w:val="24"/>
          <w:shd w:val="clear" w:color="auto" w:fill="FFFFFF"/>
        </w:rPr>
        <w:t xml:space="preserve">assented </w:t>
      </w:r>
      <w:r w:rsidR="004777C1">
        <w:rPr>
          <w:rFonts w:ascii="Bookman Old Style" w:eastAsia="Times New Roman" w:hAnsi="Bookman Old Style" w:cs="Times New Roman"/>
          <w:sz w:val="24"/>
          <w:szCs w:val="24"/>
          <w:shd w:val="clear" w:color="auto" w:fill="FFFFFF"/>
          <w:lang w:val="en-US"/>
        </w:rPr>
        <w:t>to the amendments to the Penal Code and the Criminal Procedure Code</w:t>
      </w:r>
      <w:r w:rsidRPr="00CF2BC1">
        <w:rPr>
          <w:rFonts w:ascii="Bookman Old Style" w:eastAsia="Times New Roman" w:hAnsi="Bookman Old Style" w:cs="Times New Roman"/>
          <w:sz w:val="24"/>
          <w:szCs w:val="24"/>
          <w:shd w:val="clear" w:color="auto" w:fill="FFFFFF"/>
          <w:lang w:val="en-US"/>
        </w:rPr>
        <w:t xml:space="preserve"> </w:t>
      </w:r>
      <w:r w:rsidRPr="00CF2BC1">
        <w:rPr>
          <w:rFonts w:ascii="Bookman Old Style" w:eastAsia="Times New Roman" w:hAnsi="Bookman Old Style" w:cs="Times New Roman"/>
          <w:sz w:val="24"/>
          <w:szCs w:val="24"/>
          <w:shd w:val="clear" w:color="auto" w:fill="FFFFFF"/>
        </w:rPr>
        <w:t>on 23</w:t>
      </w:r>
      <w:proofErr w:type="spellStart"/>
      <w:r w:rsidRPr="00CF2BC1">
        <w:rPr>
          <w:rFonts w:ascii="Bookman Old Style" w:eastAsia="Times New Roman" w:hAnsi="Bookman Old Style" w:cs="Times New Roman"/>
          <w:sz w:val="24"/>
          <w:szCs w:val="24"/>
          <w:shd w:val="clear" w:color="auto" w:fill="FFFFFF"/>
          <w:vertAlign w:val="superscript"/>
          <w:lang w:val="en-US"/>
        </w:rPr>
        <w:t>rd</w:t>
      </w:r>
      <w:proofErr w:type="spellEnd"/>
      <w:r w:rsidRPr="00CF2BC1">
        <w:rPr>
          <w:rFonts w:ascii="Bookman Old Style" w:eastAsia="Times New Roman" w:hAnsi="Bookman Old Style" w:cs="Times New Roman"/>
          <w:sz w:val="24"/>
          <w:szCs w:val="24"/>
          <w:shd w:val="clear" w:color="auto" w:fill="FFFFFF"/>
        </w:rPr>
        <w:t xml:space="preserve"> December, </w:t>
      </w:r>
      <w:r w:rsidRPr="00CF2BC1">
        <w:rPr>
          <w:rFonts w:ascii="Bookman Old Style" w:eastAsia="Times New Roman" w:hAnsi="Bookman Old Style" w:cs="Times New Roman"/>
          <w:sz w:val="24"/>
          <w:szCs w:val="24"/>
          <w:shd w:val="clear" w:color="auto" w:fill="FFFFFF"/>
          <w:lang w:val="en-US"/>
        </w:rPr>
        <w:t>2022</w:t>
      </w:r>
      <w:r w:rsidR="004777C1">
        <w:rPr>
          <w:rFonts w:ascii="Bookman Old Style" w:eastAsia="Times New Roman" w:hAnsi="Bookman Old Style" w:cs="Times New Roman"/>
          <w:sz w:val="24"/>
          <w:szCs w:val="24"/>
          <w:shd w:val="clear" w:color="auto" w:fill="FFFFFF"/>
          <w:lang w:val="en-US"/>
        </w:rPr>
        <w:t>.</w:t>
      </w:r>
    </w:p>
    <w:p w14:paraId="276AE9E7" w14:textId="77777777" w:rsidR="00CF2BC1" w:rsidRPr="00CF2BC1" w:rsidRDefault="00CF2BC1" w:rsidP="00CF2BC1">
      <w:pPr>
        <w:pStyle w:val="NoSpacing"/>
        <w:ind w:left="720"/>
        <w:rPr>
          <w:rStyle w:val="None"/>
          <w:rFonts w:ascii="Bookman Old Style" w:hAnsi="Bookman Old Style"/>
          <w:sz w:val="24"/>
          <w:szCs w:val="24"/>
        </w:rPr>
      </w:pPr>
    </w:p>
    <w:p w14:paraId="4B9C0E12" w14:textId="77777777" w:rsidR="00CF2BC1" w:rsidRPr="00CF2BC1" w:rsidRDefault="00CF2BC1" w:rsidP="00CF2BC1">
      <w:pPr>
        <w:jc w:val="both"/>
        <w:rPr>
          <w:rStyle w:val="None"/>
          <w:rFonts w:ascii="Bookman Old Style" w:hAnsi="Bookman Old Style"/>
          <w:b/>
          <w:bCs/>
        </w:rPr>
      </w:pPr>
      <w:r w:rsidRPr="00CF2BC1">
        <w:rPr>
          <w:rStyle w:val="None"/>
          <w:rFonts w:ascii="Bookman Old Style" w:hAnsi="Bookman Old Style"/>
          <w:b/>
          <w:bCs/>
        </w:rPr>
        <w:t>Mr. President,</w:t>
      </w:r>
    </w:p>
    <w:p w14:paraId="3CD4A97F" w14:textId="77777777" w:rsidR="00CF2BC1" w:rsidRPr="00CF2BC1" w:rsidRDefault="00CF2BC1" w:rsidP="00CF2BC1">
      <w:pPr>
        <w:pStyle w:val="NoSpacing"/>
        <w:ind w:left="720"/>
        <w:rPr>
          <w:rStyle w:val="None"/>
          <w:rFonts w:ascii="Bookman Old Style" w:hAnsi="Bookman Old Style"/>
          <w:sz w:val="24"/>
          <w:szCs w:val="24"/>
        </w:rPr>
      </w:pPr>
    </w:p>
    <w:p w14:paraId="457748A0"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sz w:val="24"/>
          <w:szCs w:val="24"/>
          <w:lang w:val="en-US"/>
        </w:rPr>
      </w:pPr>
      <w:r w:rsidRPr="00CF2BC1">
        <w:rPr>
          <w:rStyle w:val="None"/>
          <w:rFonts w:ascii="Bookman Old Style" w:hAnsi="Bookman Old Style"/>
          <w:sz w:val="24"/>
          <w:szCs w:val="24"/>
          <w:lang w:val="en-US"/>
        </w:rPr>
        <w:t xml:space="preserve">I am also very proud to report that Zambia repealed the provisions relating to the </w:t>
      </w:r>
      <w:r w:rsidRPr="00CF2BC1">
        <w:rPr>
          <w:rStyle w:val="None"/>
          <w:rFonts w:ascii="Bookman Old Style" w:hAnsi="Bookman Old Style"/>
          <w:b/>
          <w:bCs/>
          <w:i/>
          <w:iCs/>
          <w:sz w:val="24"/>
          <w:szCs w:val="24"/>
          <w:lang w:val="en-US"/>
        </w:rPr>
        <w:t>defamation of the President</w:t>
      </w:r>
      <w:r w:rsidRPr="00CF2BC1">
        <w:rPr>
          <w:rStyle w:val="None"/>
          <w:rFonts w:ascii="Bookman Old Style" w:hAnsi="Bookman Old Style"/>
          <w:sz w:val="24"/>
          <w:szCs w:val="24"/>
          <w:lang w:val="en-US"/>
        </w:rPr>
        <w:t xml:space="preserve"> under the Penal Code and the Criminal Procedure Code in order to ensure full compliance with international human rights law. </w:t>
      </w:r>
    </w:p>
    <w:p w14:paraId="0C29F3A7" w14:textId="77777777" w:rsidR="00CF2BC1" w:rsidRPr="00CF2BC1" w:rsidRDefault="00CF2BC1" w:rsidP="00CF2BC1">
      <w:pPr>
        <w:jc w:val="both"/>
        <w:rPr>
          <w:rStyle w:val="None"/>
          <w:rFonts w:ascii="Bookman Old Style" w:hAnsi="Bookman Old Style"/>
        </w:rPr>
      </w:pPr>
    </w:p>
    <w:p w14:paraId="4074F2C2" w14:textId="77777777" w:rsidR="00CF2BC1" w:rsidRPr="00CF2BC1" w:rsidRDefault="00CF2BC1" w:rsidP="00CF2BC1">
      <w:pPr>
        <w:jc w:val="both"/>
        <w:rPr>
          <w:rStyle w:val="None"/>
          <w:rFonts w:ascii="Bookman Old Style" w:hAnsi="Bookman Old Style"/>
          <w:b/>
        </w:rPr>
      </w:pPr>
      <w:r w:rsidRPr="00CF2BC1">
        <w:rPr>
          <w:rStyle w:val="None"/>
          <w:rFonts w:ascii="Bookman Old Style" w:hAnsi="Bookman Old Style"/>
          <w:b/>
        </w:rPr>
        <w:t>Mr. President,</w:t>
      </w:r>
    </w:p>
    <w:p w14:paraId="6191D2F1" w14:textId="77777777" w:rsidR="00CF2BC1" w:rsidRPr="00CF2BC1" w:rsidRDefault="00CF2BC1" w:rsidP="00CF2BC1">
      <w:pPr>
        <w:jc w:val="both"/>
        <w:rPr>
          <w:rFonts w:ascii="Bookman Old Style" w:eastAsia="Malgun Gothic" w:hAnsi="Bookman Old Style" w:cs="Segoe UI Semilight"/>
          <w:b/>
          <w:bCs/>
          <w:iCs/>
          <w:color w:val="336699"/>
          <w:vertAlign w:val="subscript"/>
        </w:rPr>
      </w:pPr>
    </w:p>
    <w:p w14:paraId="325658EB" w14:textId="68DE0CD2" w:rsidR="00CF2BC1" w:rsidRPr="00CF2BC1" w:rsidRDefault="00CF2BC1" w:rsidP="00CF2BC1">
      <w:pPr>
        <w:pStyle w:val="Body"/>
        <w:numPr>
          <w:ilvl w:val="1"/>
          <w:numId w:val="29"/>
        </w:numPr>
        <w:spacing w:after="0" w:line="360" w:lineRule="auto"/>
        <w:ind w:left="720" w:hanging="720"/>
        <w:jc w:val="both"/>
        <w:rPr>
          <w:rStyle w:val="None"/>
          <w:rFonts w:ascii="Bookman Old Style" w:hAnsi="Bookman Old Style"/>
          <w:sz w:val="24"/>
          <w:szCs w:val="24"/>
          <w:lang w:val="en-US"/>
        </w:rPr>
      </w:pPr>
      <w:r w:rsidRPr="00CF2BC1">
        <w:rPr>
          <w:rStyle w:val="None"/>
          <w:rFonts w:ascii="Bookman Old Style" w:hAnsi="Bookman Old Style"/>
          <w:sz w:val="24"/>
          <w:szCs w:val="24"/>
          <w:lang w:val="en-US"/>
        </w:rPr>
        <w:t xml:space="preserve">Zambia’s effort to seek technical assistance to meet its human rights targets is anchored on the implementation of the National Development Plans. During the period under review, resources were mobilized under the Seventh National Development Plan (7NDP) and the Eighth National Development Plan </w:t>
      </w:r>
      <w:r w:rsidR="00F11F18">
        <w:rPr>
          <w:rStyle w:val="None"/>
          <w:rFonts w:ascii="Bookman Old Style" w:hAnsi="Bookman Old Style"/>
          <w:sz w:val="24"/>
          <w:szCs w:val="24"/>
          <w:lang w:val="en-US"/>
        </w:rPr>
        <w:t xml:space="preserve">(8NDP) </w:t>
      </w:r>
      <w:r w:rsidRPr="00CF2BC1">
        <w:rPr>
          <w:rStyle w:val="None"/>
          <w:rFonts w:ascii="Bookman Old Style" w:hAnsi="Bookman Old Style"/>
          <w:sz w:val="24"/>
          <w:szCs w:val="24"/>
          <w:lang w:val="en-US"/>
        </w:rPr>
        <w:t>through both bilateral and multilateral agreements within the principle of “Zambia Plus.”</w:t>
      </w:r>
    </w:p>
    <w:p w14:paraId="359E0265" w14:textId="77777777" w:rsidR="00CF2BC1" w:rsidRPr="00CF2BC1" w:rsidRDefault="00CF2BC1" w:rsidP="00CF2BC1">
      <w:pPr>
        <w:pStyle w:val="Body"/>
        <w:spacing w:after="0" w:line="360" w:lineRule="auto"/>
        <w:ind w:left="720"/>
        <w:jc w:val="both"/>
        <w:rPr>
          <w:rStyle w:val="None"/>
          <w:rFonts w:ascii="Bookman Old Style" w:hAnsi="Bookman Old Style"/>
          <w:sz w:val="24"/>
          <w:szCs w:val="24"/>
          <w:lang w:val="en-US"/>
        </w:rPr>
      </w:pPr>
    </w:p>
    <w:p w14:paraId="09CE9A10"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sz w:val="24"/>
          <w:szCs w:val="24"/>
          <w:lang w:val="en-US"/>
        </w:rPr>
      </w:pPr>
      <w:bookmarkStart w:id="0" w:name="_Toc116269247"/>
      <w:r w:rsidRPr="00CF2BC1">
        <w:rPr>
          <w:rStyle w:val="None"/>
          <w:rFonts w:ascii="Bookman Old Style" w:hAnsi="Bookman Old Style"/>
          <w:sz w:val="24"/>
          <w:szCs w:val="24"/>
          <w:lang w:val="en-US"/>
        </w:rPr>
        <w:t xml:space="preserve">On the recommendation to </w:t>
      </w:r>
      <w:r w:rsidRPr="00CF2BC1">
        <w:rPr>
          <w:rStyle w:val="None"/>
          <w:rFonts w:ascii="Bookman Old Style" w:hAnsi="Bookman Old Style"/>
          <w:b/>
          <w:bCs/>
          <w:i/>
          <w:iCs/>
          <w:sz w:val="24"/>
          <w:szCs w:val="24"/>
          <w:lang w:val="en-US"/>
        </w:rPr>
        <w:t>ratify the Convention on the Prevention and Punishment of the Crime of Genocide</w:t>
      </w:r>
      <w:bookmarkEnd w:id="0"/>
      <w:r w:rsidRPr="00CF2BC1">
        <w:rPr>
          <w:rStyle w:val="None"/>
          <w:rFonts w:ascii="Bookman Old Style" w:hAnsi="Bookman Old Style"/>
          <w:b/>
          <w:bCs/>
          <w:i/>
          <w:iCs/>
          <w:sz w:val="24"/>
          <w:szCs w:val="24"/>
          <w:lang w:val="en-US"/>
        </w:rPr>
        <w:t>,</w:t>
      </w:r>
      <w:r w:rsidRPr="00CF2BC1">
        <w:rPr>
          <w:rStyle w:val="None"/>
          <w:rFonts w:ascii="Bookman Old Style" w:hAnsi="Bookman Old Style"/>
          <w:sz w:val="24"/>
          <w:szCs w:val="24"/>
          <w:lang w:val="en-US"/>
        </w:rPr>
        <w:t xml:space="preserve"> I wish to report that in April 2022, Zambia acceded to the said Convention, becoming the 153</w:t>
      </w:r>
      <w:r w:rsidRPr="00CF2BC1">
        <w:rPr>
          <w:rStyle w:val="None"/>
          <w:rFonts w:ascii="Bookman Old Style" w:hAnsi="Bookman Old Style"/>
          <w:sz w:val="24"/>
          <w:szCs w:val="24"/>
          <w:vertAlign w:val="superscript"/>
          <w:lang w:val="en-US"/>
        </w:rPr>
        <w:t>rd</w:t>
      </w:r>
      <w:r w:rsidRPr="00CF2BC1">
        <w:rPr>
          <w:rStyle w:val="None"/>
          <w:rFonts w:ascii="Bookman Old Style" w:hAnsi="Bookman Old Style"/>
          <w:sz w:val="24"/>
          <w:szCs w:val="24"/>
          <w:lang w:val="en-US"/>
        </w:rPr>
        <w:t xml:space="preserve"> State to have ratified or acceded to the Genocide Convention. As you know, the Convention prohibits the crime of genocide and requires signatory governments to take necessary steps to prevent and halt the offence. Zambia has, therefore, shown its commitment to the values and </w:t>
      </w:r>
      <w:r w:rsidRPr="00CF2BC1">
        <w:rPr>
          <w:rStyle w:val="None"/>
          <w:rFonts w:ascii="Bookman Old Style" w:hAnsi="Bookman Old Style"/>
          <w:sz w:val="24"/>
          <w:szCs w:val="24"/>
          <w:lang w:val="en-US"/>
        </w:rPr>
        <w:lastRenderedPageBreak/>
        <w:t>principles of the United Nations and respect of international human rights law. Accordingly, Zambia deposited the instrument of accession on 20</w:t>
      </w:r>
      <w:r w:rsidRPr="00CF2BC1">
        <w:rPr>
          <w:rStyle w:val="None"/>
          <w:rFonts w:ascii="Bookman Old Style" w:hAnsi="Bookman Old Style"/>
          <w:sz w:val="24"/>
          <w:szCs w:val="24"/>
          <w:vertAlign w:val="superscript"/>
          <w:lang w:val="en-US"/>
        </w:rPr>
        <w:t xml:space="preserve">th </w:t>
      </w:r>
      <w:r w:rsidRPr="00CF2BC1">
        <w:rPr>
          <w:rStyle w:val="None"/>
          <w:rFonts w:ascii="Bookman Old Style" w:hAnsi="Bookman Old Style"/>
          <w:sz w:val="24"/>
          <w:szCs w:val="24"/>
          <w:lang w:val="en-US"/>
        </w:rPr>
        <w:t>April 2022 and which entered into force on 19</w:t>
      </w:r>
      <w:r w:rsidRPr="00CF2BC1">
        <w:rPr>
          <w:rStyle w:val="None"/>
          <w:rFonts w:ascii="Bookman Old Style" w:hAnsi="Bookman Old Style"/>
          <w:sz w:val="24"/>
          <w:szCs w:val="24"/>
          <w:vertAlign w:val="superscript"/>
          <w:lang w:val="en-US"/>
        </w:rPr>
        <w:t>th</w:t>
      </w:r>
      <w:r w:rsidRPr="00CF2BC1">
        <w:rPr>
          <w:rStyle w:val="None"/>
          <w:rFonts w:ascii="Bookman Old Style" w:hAnsi="Bookman Old Style"/>
          <w:sz w:val="24"/>
          <w:szCs w:val="24"/>
          <w:lang w:val="en-US"/>
        </w:rPr>
        <w:t xml:space="preserve"> July, 2022.</w:t>
      </w:r>
    </w:p>
    <w:p w14:paraId="55F90239" w14:textId="77777777" w:rsidR="00CF2BC1" w:rsidRPr="00CF2BC1" w:rsidRDefault="00CF2BC1" w:rsidP="00CF2BC1">
      <w:pPr>
        <w:ind w:left="720"/>
        <w:jc w:val="both"/>
        <w:rPr>
          <w:rFonts w:ascii="Bookman Old Style" w:hAnsi="Bookman Old Style" w:cs="Andalus"/>
        </w:rPr>
      </w:pPr>
    </w:p>
    <w:p w14:paraId="4CD71734"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sz w:val="24"/>
          <w:szCs w:val="24"/>
          <w:lang w:val="en-US"/>
        </w:rPr>
      </w:pPr>
      <w:bookmarkStart w:id="1" w:name="_Toc116269248"/>
      <w:r w:rsidRPr="00CF2BC1">
        <w:rPr>
          <w:rStyle w:val="None"/>
          <w:rFonts w:ascii="Bookman Old Style" w:hAnsi="Bookman Old Style"/>
          <w:sz w:val="24"/>
          <w:szCs w:val="24"/>
          <w:lang w:val="en-US"/>
        </w:rPr>
        <w:t xml:space="preserve">With Regard to the Implementation of the </w:t>
      </w:r>
      <w:r w:rsidRPr="00CF2BC1">
        <w:rPr>
          <w:rStyle w:val="None"/>
          <w:rFonts w:ascii="Bookman Old Style" w:hAnsi="Bookman Old Style"/>
          <w:b/>
          <w:bCs/>
          <w:i/>
          <w:iCs/>
          <w:sz w:val="24"/>
          <w:szCs w:val="24"/>
          <w:lang w:val="en-US"/>
        </w:rPr>
        <w:t>Convention on the Rights of the Child in the Context of its National Policy on Children</w:t>
      </w:r>
      <w:bookmarkEnd w:id="1"/>
      <w:r w:rsidRPr="00CF2BC1">
        <w:rPr>
          <w:rStyle w:val="None"/>
          <w:rFonts w:ascii="Bookman Old Style" w:hAnsi="Bookman Old Style"/>
          <w:sz w:val="24"/>
          <w:szCs w:val="24"/>
          <w:lang w:val="en-US"/>
        </w:rPr>
        <w:t xml:space="preserve">, Zambia is implementing this Convention in the context of the National Child Policy which is an integral part of the national development process. The Policy provides a framework for responding to the concerns, needs and welfare of all children in Zambia. Most importantly, Zambia enacted the Children’s Code Act No. 12 of 2022, which not only </w:t>
      </w:r>
      <w:proofErr w:type="spellStart"/>
      <w:r w:rsidRPr="00CF2BC1">
        <w:rPr>
          <w:rStyle w:val="None"/>
          <w:rFonts w:ascii="Bookman Old Style" w:hAnsi="Bookman Old Style"/>
          <w:sz w:val="24"/>
          <w:szCs w:val="24"/>
          <w:lang w:val="en-US"/>
        </w:rPr>
        <w:t>harmonises</w:t>
      </w:r>
      <w:proofErr w:type="spellEnd"/>
      <w:r w:rsidRPr="00CF2BC1">
        <w:rPr>
          <w:rStyle w:val="None"/>
          <w:rFonts w:ascii="Bookman Old Style" w:hAnsi="Bookman Old Style"/>
          <w:sz w:val="24"/>
          <w:szCs w:val="24"/>
          <w:lang w:val="en-US"/>
        </w:rPr>
        <w:t xml:space="preserve"> all the laws relating to children but also domesticates provisions of the Convention on the Rights of the Child and the African Charter on the Rights and Welfare of Children to ensure the full protection of the rights of children. </w:t>
      </w:r>
    </w:p>
    <w:p w14:paraId="72A1FF34" w14:textId="77777777" w:rsidR="00CF2BC1" w:rsidRPr="00CF2BC1" w:rsidRDefault="00CF2BC1" w:rsidP="00CF2BC1">
      <w:pPr>
        <w:ind w:firstLine="630"/>
        <w:rPr>
          <w:rFonts w:ascii="Bookman Old Style" w:eastAsia="Malgun Gothic" w:hAnsi="Bookman Old Style" w:cs="Segoe UI Semilight"/>
          <w:bCs/>
        </w:rPr>
      </w:pPr>
    </w:p>
    <w:p w14:paraId="4BC85B83" w14:textId="77777777" w:rsidR="00CF2BC1" w:rsidRPr="00CF2BC1" w:rsidRDefault="00CF2BC1" w:rsidP="00CF2BC1">
      <w:pPr>
        <w:jc w:val="both"/>
        <w:rPr>
          <w:rStyle w:val="None"/>
          <w:rFonts w:ascii="Bookman Old Style" w:hAnsi="Bookman Old Style"/>
          <w:b/>
        </w:rPr>
      </w:pPr>
      <w:r w:rsidRPr="00CF2BC1">
        <w:rPr>
          <w:rStyle w:val="None"/>
          <w:rFonts w:ascii="Bookman Old Style" w:hAnsi="Bookman Old Style"/>
          <w:b/>
        </w:rPr>
        <w:t>Mr. President,</w:t>
      </w:r>
    </w:p>
    <w:p w14:paraId="606B8089" w14:textId="77777777" w:rsidR="00CF2BC1" w:rsidRPr="00CF2BC1" w:rsidRDefault="00CF2BC1" w:rsidP="00CF2BC1">
      <w:pPr>
        <w:pStyle w:val="Body"/>
        <w:spacing w:before="100" w:after="100" w:line="360" w:lineRule="auto"/>
        <w:ind w:left="720"/>
        <w:jc w:val="both"/>
        <w:rPr>
          <w:rStyle w:val="None"/>
          <w:rFonts w:ascii="Bookman Old Style" w:hAnsi="Bookman Old Style"/>
          <w:sz w:val="24"/>
          <w:szCs w:val="24"/>
          <w:lang w:val="en-US"/>
        </w:rPr>
      </w:pPr>
    </w:p>
    <w:p w14:paraId="172F00B5"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sz w:val="24"/>
          <w:szCs w:val="24"/>
          <w:lang w:val="en-US"/>
        </w:rPr>
      </w:pPr>
      <w:bookmarkStart w:id="2" w:name="_Toc116269249"/>
      <w:r w:rsidRPr="00CF2BC1">
        <w:rPr>
          <w:rStyle w:val="None"/>
          <w:rFonts w:ascii="Bookman Old Style" w:hAnsi="Bookman Old Style"/>
          <w:sz w:val="24"/>
          <w:szCs w:val="24"/>
          <w:lang w:val="en-US"/>
        </w:rPr>
        <w:t xml:space="preserve">On the recommendation to </w:t>
      </w:r>
      <w:r w:rsidRPr="00CF2BC1">
        <w:rPr>
          <w:rStyle w:val="None"/>
          <w:rFonts w:ascii="Bookman Old Style" w:hAnsi="Bookman Old Style"/>
          <w:b/>
          <w:bCs/>
          <w:i/>
          <w:iCs/>
          <w:sz w:val="24"/>
          <w:szCs w:val="24"/>
          <w:lang w:val="en-US"/>
        </w:rPr>
        <w:t>engage the United Nations human rights mechanisms to implement the recommendations</w:t>
      </w:r>
      <w:bookmarkEnd w:id="2"/>
      <w:r w:rsidRPr="00CF2BC1">
        <w:rPr>
          <w:rStyle w:val="None"/>
          <w:rFonts w:ascii="Bookman Old Style" w:hAnsi="Bookman Old Style"/>
          <w:sz w:val="24"/>
          <w:szCs w:val="24"/>
          <w:lang w:val="en-US"/>
        </w:rPr>
        <w:t>, as I indicated in my salutation remarks, Zambia has been enjoying overwhelming support on this matter. To be more specific, but without being exhaustive, during the period under review, Zambia engaged the United Nations Mechanisms in the following areas that were aimed at enhancing the implementation of the UPR recommendations:</w:t>
      </w:r>
    </w:p>
    <w:p w14:paraId="013AD9AD" w14:textId="77777777" w:rsidR="00CF2BC1" w:rsidRPr="00CF2BC1" w:rsidRDefault="00CF2BC1" w:rsidP="00CF2BC1">
      <w:pPr>
        <w:pStyle w:val="Hamps2"/>
        <w:numPr>
          <w:ilvl w:val="0"/>
          <w:numId w:val="15"/>
        </w:numPr>
        <w:spacing w:line="360" w:lineRule="auto"/>
        <w:ind w:left="1440" w:hanging="720"/>
        <w:rPr>
          <w:rFonts w:ascii="Bookman Old Style" w:hAnsi="Bookman Old Style"/>
          <w:b w:val="0"/>
          <w:color w:val="auto"/>
          <w:sz w:val="24"/>
          <w:szCs w:val="24"/>
        </w:rPr>
      </w:pPr>
      <w:r w:rsidRPr="00CF2BC1">
        <w:rPr>
          <w:rFonts w:ascii="Bookman Old Style" w:hAnsi="Bookman Old Style"/>
          <w:bCs w:val="0"/>
          <w:color w:val="auto"/>
          <w:sz w:val="24"/>
          <w:szCs w:val="24"/>
        </w:rPr>
        <w:t>Capacity building training on Treaty Body reporting in 2017</w:t>
      </w:r>
      <w:r w:rsidRPr="00CF2BC1">
        <w:rPr>
          <w:rFonts w:ascii="Bookman Old Style" w:hAnsi="Bookman Old Style"/>
          <w:b w:val="0"/>
          <w:color w:val="auto"/>
          <w:sz w:val="24"/>
          <w:szCs w:val="24"/>
        </w:rPr>
        <w:t>. The workshop was facilitated by the Pretoria based Regional Office for the United Nations High Commissioner for Human Rights for Southern Africa (OHCHR);</w:t>
      </w:r>
    </w:p>
    <w:p w14:paraId="49BD84FC" w14:textId="77777777" w:rsidR="00CF2BC1" w:rsidRPr="00CF2BC1" w:rsidRDefault="00CF2BC1" w:rsidP="00CF2BC1">
      <w:pPr>
        <w:pStyle w:val="Hamps2"/>
        <w:numPr>
          <w:ilvl w:val="0"/>
          <w:numId w:val="0"/>
        </w:numPr>
        <w:spacing w:line="360" w:lineRule="auto"/>
        <w:ind w:left="1440" w:hanging="720"/>
        <w:rPr>
          <w:rFonts w:ascii="Bookman Old Style" w:hAnsi="Bookman Old Style"/>
          <w:b w:val="0"/>
          <w:color w:val="auto"/>
          <w:sz w:val="24"/>
          <w:szCs w:val="24"/>
        </w:rPr>
      </w:pPr>
    </w:p>
    <w:p w14:paraId="06A387CD" w14:textId="77777777" w:rsidR="00CF2BC1" w:rsidRPr="00CF2BC1" w:rsidRDefault="00CF2BC1" w:rsidP="00CF2BC1">
      <w:pPr>
        <w:pStyle w:val="Hamps2"/>
        <w:numPr>
          <w:ilvl w:val="0"/>
          <w:numId w:val="15"/>
        </w:numPr>
        <w:spacing w:line="360"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 xml:space="preserve">Development and awareness raising of the </w:t>
      </w:r>
      <w:r w:rsidRPr="00CF2BC1">
        <w:rPr>
          <w:rFonts w:ascii="Bookman Old Style" w:hAnsi="Bookman Old Style"/>
          <w:bCs w:val="0"/>
          <w:color w:val="auto"/>
          <w:sz w:val="24"/>
          <w:szCs w:val="24"/>
        </w:rPr>
        <w:t xml:space="preserve">Standard Operating Procedures (SOPs) </w:t>
      </w:r>
      <w:r w:rsidRPr="00CF2BC1">
        <w:rPr>
          <w:rFonts w:ascii="Bookman Old Style" w:hAnsi="Bookman Old Style"/>
          <w:b w:val="0"/>
          <w:color w:val="auto"/>
          <w:sz w:val="24"/>
          <w:szCs w:val="24"/>
        </w:rPr>
        <w:t xml:space="preserve">under COVID 19 pandemic in 2020. The SOPs </w:t>
      </w:r>
      <w:r w:rsidRPr="00CF2BC1">
        <w:rPr>
          <w:rFonts w:ascii="Bookman Old Style" w:hAnsi="Bookman Old Style"/>
          <w:b w:val="0"/>
          <w:color w:val="auto"/>
          <w:sz w:val="24"/>
          <w:szCs w:val="24"/>
        </w:rPr>
        <w:lastRenderedPageBreak/>
        <w:t xml:space="preserve">were developed in order to unify Police operations in a </w:t>
      </w:r>
      <w:proofErr w:type="spellStart"/>
      <w:r w:rsidRPr="00CF2BC1">
        <w:rPr>
          <w:rFonts w:ascii="Bookman Old Style" w:hAnsi="Bookman Old Style"/>
          <w:b w:val="0"/>
          <w:color w:val="auto"/>
          <w:sz w:val="24"/>
          <w:szCs w:val="24"/>
        </w:rPr>
        <w:t>standardised</w:t>
      </w:r>
      <w:proofErr w:type="spellEnd"/>
      <w:r w:rsidRPr="00CF2BC1">
        <w:rPr>
          <w:rFonts w:ascii="Bookman Old Style" w:hAnsi="Bookman Old Style"/>
          <w:b w:val="0"/>
          <w:color w:val="auto"/>
          <w:sz w:val="24"/>
          <w:szCs w:val="24"/>
        </w:rPr>
        <w:t xml:space="preserve"> manner with emphasis on upholding of human rights; </w:t>
      </w:r>
    </w:p>
    <w:p w14:paraId="4A9D70A7" w14:textId="77777777" w:rsidR="00CF2BC1" w:rsidRPr="00CF2BC1" w:rsidRDefault="00CF2BC1" w:rsidP="00CF2BC1">
      <w:pPr>
        <w:pStyle w:val="Hamps2"/>
        <w:numPr>
          <w:ilvl w:val="0"/>
          <w:numId w:val="0"/>
        </w:numPr>
        <w:spacing w:line="360" w:lineRule="auto"/>
        <w:ind w:left="1440" w:hanging="720"/>
        <w:rPr>
          <w:rFonts w:ascii="Bookman Old Style" w:hAnsi="Bookman Old Style"/>
          <w:b w:val="0"/>
          <w:color w:val="auto"/>
          <w:sz w:val="24"/>
          <w:szCs w:val="24"/>
        </w:rPr>
      </w:pPr>
    </w:p>
    <w:p w14:paraId="14F7A4D1" w14:textId="77777777" w:rsidR="00CF2BC1" w:rsidRPr="00CF2BC1" w:rsidRDefault="00CF2BC1" w:rsidP="00CF2BC1">
      <w:pPr>
        <w:pStyle w:val="Hamps2"/>
        <w:numPr>
          <w:ilvl w:val="0"/>
          <w:numId w:val="15"/>
        </w:numPr>
        <w:spacing w:line="360"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Establishment of a public information platform on the National Mechanism for Implementation Reporting and Follow-up in 2019;</w:t>
      </w:r>
    </w:p>
    <w:p w14:paraId="7B7A99D9" w14:textId="77777777" w:rsidR="00CF2BC1" w:rsidRPr="00CF2BC1" w:rsidRDefault="00CF2BC1" w:rsidP="00CF2BC1">
      <w:pPr>
        <w:pStyle w:val="Hamps2"/>
        <w:numPr>
          <w:ilvl w:val="0"/>
          <w:numId w:val="0"/>
        </w:numPr>
        <w:spacing w:line="360" w:lineRule="auto"/>
        <w:ind w:left="1440" w:hanging="720"/>
        <w:rPr>
          <w:rFonts w:ascii="Bookman Old Style" w:hAnsi="Bookman Old Style"/>
          <w:b w:val="0"/>
          <w:color w:val="auto"/>
          <w:sz w:val="24"/>
          <w:szCs w:val="24"/>
        </w:rPr>
      </w:pPr>
    </w:p>
    <w:p w14:paraId="296D1551" w14:textId="77777777" w:rsidR="00CF2BC1" w:rsidRPr="00CF2BC1" w:rsidRDefault="00CF2BC1" w:rsidP="00CF2BC1">
      <w:pPr>
        <w:pStyle w:val="Hamps2"/>
        <w:numPr>
          <w:ilvl w:val="0"/>
          <w:numId w:val="15"/>
        </w:numPr>
        <w:spacing w:line="360"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Maternal health care and HIV/AIDS under health sector;</w:t>
      </w:r>
    </w:p>
    <w:p w14:paraId="58D78516" w14:textId="77777777" w:rsidR="00CF2BC1" w:rsidRPr="00CF2BC1" w:rsidRDefault="00CF2BC1" w:rsidP="00CF2BC1">
      <w:pPr>
        <w:pStyle w:val="Hamps2"/>
        <w:numPr>
          <w:ilvl w:val="0"/>
          <w:numId w:val="0"/>
        </w:numPr>
        <w:spacing w:line="360" w:lineRule="auto"/>
        <w:ind w:left="1440" w:hanging="720"/>
        <w:rPr>
          <w:rFonts w:ascii="Bookman Old Style" w:hAnsi="Bookman Old Style"/>
          <w:b w:val="0"/>
          <w:color w:val="auto"/>
          <w:sz w:val="24"/>
          <w:szCs w:val="24"/>
        </w:rPr>
      </w:pPr>
    </w:p>
    <w:p w14:paraId="5F1993D4" w14:textId="77777777" w:rsidR="00CF2BC1" w:rsidRPr="00CF2BC1" w:rsidRDefault="00CF2BC1" w:rsidP="00CF2BC1">
      <w:pPr>
        <w:pStyle w:val="Hamps2"/>
        <w:numPr>
          <w:ilvl w:val="0"/>
          <w:numId w:val="15"/>
        </w:numPr>
        <w:spacing w:line="360"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 xml:space="preserve">Consultations on Children’s Code Bill; and </w:t>
      </w:r>
    </w:p>
    <w:p w14:paraId="73490900" w14:textId="77777777" w:rsidR="00CF2BC1" w:rsidRPr="00CF2BC1" w:rsidRDefault="00CF2BC1" w:rsidP="00CF2BC1">
      <w:pPr>
        <w:pStyle w:val="Hamps2"/>
        <w:numPr>
          <w:ilvl w:val="0"/>
          <w:numId w:val="0"/>
        </w:numPr>
        <w:spacing w:line="360" w:lineRule="auto"/>
        <w:ind w:left="1440" w:hanging="720"/>
        <w:rPr>
          <w:rFonts w:ascii="Bookman Old Style" w:hAnsi="Bookman Old Style"/>
          <w:b w:val="0"/>
          <w:color w:val="auto"/>
          <w:sz w:val="24"/>
          <w:szCs w:val="24"/>
        </w:rPr>
      </w:pPr>
    </w:p>
    <w:p w14:paraId="53EB2ECC" w14:textId="77777777" w:rsidR="00CF2BC1" w:rsidRPr="00CF2BC1" w:rsidRDefault="00CF2BC1" w:rsidP="00CF2BC1">
      <w:pPr>
        <w:pStyle w:val="Hamps2"/>
        <w:numPr>
          <w:ilvl w:val="0"/>
          <w:numId w:val="15"/>
        </w:numPr>
        <w:spacing w:line="360"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Stakeholder engagement on the review of the Public Order Act Chapter 113 of the Laws of Zambia in 2021.</w:t>
      </w:r>
    </w:p>
    <w:p w14:paraId="006F343C" w14:textId="77777777" w:rsidR="00CF2BC1" w:rsidRPr="00CF2BC1" w:rsidRDefault="00CF2BC1" w:rsidP="00CF2BC1">
      <w:pPr>
        <w:jc w:val="both"/>
        <w:rPr>
          <w:rStyle w:val="None"/>
          <w:rFonts w:ascii="Bookman Old Style" w:hAnsi="Bookman Old Style"/>
          <w:b/>
        </w:rPr>
      </w:pPr>
    </w:p>
    <w:p w14:paraId="45339965" w14:textId="77777777" w:rsidR="00CF2BC1" w:rsidRPr="00CF2BC1" w:rsidRDefault="00CF2BC1" w:rsidP="00CF2BC1">
      <w:pPr>
        <w:jc w:val="both"/>
        <w:rPr>
          <w:rStyle w:val="None"/>
          <w:rFonts w:ascii="Bookman Old Style" w:hAnsi="Bookman Old Style"/>
          <w:b/>
        </w:rPr>
      </w:pPr>
      <w:r w:rsidRPr="00CF2BC1">
        <w:rPr>
          <w:rStyle w:val="None"/>
          <w:rFonts w:ascii="Bookman Old Style" w:hAnsi="Bookman Old Style"/>
          <w:b/>
        </w:rPr>
        <w:t>Mr. President,</w:t>
      </w:r>
    </w:p>
    <w:p w14:paraId="679088FD" w14:textId="77777777" w:rsidR="00CF2BC1" w:rsidRPr="00CF2BC1" w:rsidRDefault="00CF2BC1" w:rsidP="00CF2BC1">
      <w:pPr>
        <w:pStyle w:val="ListParagraph"/>
        <w:spacing w:line="360" w:lineRule="auto"/>
        <w:rPr>
          <w:rFonts w:ascii="Bookman Old Style" w:hAnsi="Bookman Old Style"/>
          <w:b/>
          <w:color w:val="auto"/>
          <w:sz w:val="24"/>
          <w:szCs w:val="24"/>
        </w:rPr>
      </w:pPr>
    </w:p>
    <w:p w14:paraId="2EE43A49"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sz w:val="24"/>
          <w:szCs w:val="24"/>
          <w:lang w:val="en-US"/>
        </w:rPr>
      </w:pPr>
      <w:bookmarkStart w:id="3" w:name="_Toc116269251"/>
      <w:r w:rsidRPr="00CF2BC1">
        <w:rPr>
          <w:rStyle w:val="None"/>
          <w:rFonts w:ascii="Bookman Old Style" w:hAnsi="Bookman Old Style"/>
          <w:sz w:val="24"/>
          <w:szCs w:val="24"/>
          <w:lang w:val="en-US"/>
        </w:rPr>
        <w:t xml:space="preserve">Under the recommendation to </w:t>
      </w:r>
      <w:r w:rsidRPr="00CF2BC1">
        <w:rPr>
          <w:rStyle w:val="None"/>
          <w:rFonts w:ascii="Bookman Old Style" w:hAnsi="Bookman Old Style"/>
          <w:b/>
          <w:bCs/>
          <w:i/>
          <w:iCs/>
          <w:sz w:val="24"/>
          <w:szCs w:val="24"/>
          <w:lang w:val="en-US"/>
        </w:rPr>
        <w:t>implement the Seventh National Development Plan</w:t>
      </w:r>
      <w:bookmarkEnd w:id="3"/>
      <w:r w:rsidRPr="00CF2BC1">
        <w:rPr>
          <w:rStyle w:val="None"/>
          <w:rFonts w:ascii="Bookman Old Style" w:hAnsi="Bookman Old Style"/>
          <w:b/>
          <w:bCs/>
          <w:i/>
          <w:iCs/>
          <w:sz w:val="24"/>
          <w:szCs w:val="24"/>
          <w:lang w:val="en-US"/>
        </w:rPr>
        <w:t>,</w:t>
      </w:r>
      <w:r w:rsidRPr="00CF2BC1">
        <w:rPr>
          <w:rStyle w:val="None"/>
          <w:rFonts w:ascii="Bookman Old Style" w:hAnsi="Bookman Old Style"/>
          <w:sz w:val="24"/>
          <w:szCs w:val="24"/>
          <w:lang w:val="en-US"/>
        </w:rPr>
        <w:t xml:space="preserve"> I wish to state that Zambia completed the implementation of the 7NDP in 2021, which focused on economic diversification and job creation; poverty and vulnerability reduction; reduced developmental inequalities; enhanced human development; and an enhanced governance environment for a diversified and inclusive economy. Through the said </w:t>
      </w:r>
      <w:proofErr w:type="spellStart"/>
      <w:r w:rsidRPr="00CF2BC1">
        <w:rPr>
          <w:rStyle w:val="None"/>
          <w:rFonts w:ascii="Bookman Old Style" w:hAnsi="Bookman Old Style"/>
          <w:sz w:val="24"/>
          <w:szCs w:val="24"/>
          <w:lang w:val="en-US"/>
        </w:rPr>
        <w:t>programmes</w:t>
      </w:r>
      <w:proofErr w:type="spellEnd"/>
      <w:r w:rsidRPr="00CF2BC1">
        <w:rPr>
          <w:rStyle w:val="None"/>
          <w:rFonts w:ascii="Bookman Old Style" w:hAnsi="Bookman Old Style"/>
          <w:sz w:val="24"/>
          <w:szCs w:val="24"/>
          <w:lang w:val="en-US"/>
        </w:rPr>
        <w:t>, a number of issues relating to human rights were addressed. Notable human rights-based achievements, in this regard, included the following:</w:t>
      </w:r>
    </w:p>
    <w:p w14:paraId="049CDD56" w14:textId="77777777" w:rsidR="00CF2BC1" w:rsidRPr="00CF2BC1" w:rsidRDefault="00CF2BC1" w:rsidP="00CF2BC1">
      <w:pPr>
        <w:ind w:left="1440" w:hanging="720"/>
        <w:jc w:val="both"/>
        <w:rPr>
          <w:rFonts w:ascii="Bookman Old Style" w:eastAsia="Malgun Gothic" w:hAnsi="Bookman Old Style" w:cs="Segoe UI Semilight"/>
          <w:bCs/>
        </w:rPr>
      </w:pPr>
    </w:p>
    <w:p w14:paraId="10E3E56A" w14:textId="77777777" w:rsidR="00CF2BC1" w:rsidRPr="00CF2BC1" w:rsidRDefault="00CF2BC1" w:rsidP="00CF2BC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Bookman Old Style" w:eastAsia="Malgun Gothic" w:hAnsi="Bookman Old Style" w:cs="Segoe UI Semilight"/>
          <w:bCs/>
        </w:rPr>
      </w:pPr>
      <w:r w:rsidRPr="00CF2BC1">
        <w:rPr>
          <w:rFonts w:ascii="Bookman Old Style" w:eastAsia="Malgun Gothic" w:hAnsi="Bookman Old Style" w:cs="Segoe UI Semilight"/>
          <w:bCs/>
        </w:rPr>
        <w:t>Construction of six gender-based violence fast track courts;</w:t>
      </w:r>
    </w:p>
    <w:p w14:paraId="11E4DDB1" w14:textId="77777777" w:rsidR="00CF2BC1" w:rsidRPr="00CF2BC1" w:rsidRDefault="00CF2BC1" w:rsidP="00CF2BC1">
      <w:pPr>
        <w:ind w:left="1440" w:hanging="720"/>
        <w:jc w:val="both"/>
        <w:rPr>
          <w:rFonts w:ascii="Bookman Old Style" w:eastAsia="Malgun Gothic" w:hAnsi="Bookman Old Style" w:cs="Segoe UI Semilight"/>
          <w:bCs/>
        </w:rPr>
      </w:pPr>
    </w:p>
    <w:p w14:paraId="14197C09" w14:textId="77777777" w:rsidR="00CF2BC1" w:rsidRPr="00CF2BC1" w:rsidRDefault="00CF2BC1" w:rsidP="00CF2BC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720"/>
        <w:jc w:val="both"/>
        <w:rPr>
          <w:rFonts w:ascii="Bookman Old Style" w:eastAsia="Malgun Gothic" w:hAnsi="Bookman Old Style" w:cs="Segoe UI Semilight"/>
          <w:bCs/>
        </w:rPr>
      </w:pPr>
      <w:proofErr w:type="spellStart"/>
      <w:r w:rsidRPr="00CF2BC1">
        <w:rPr>
          <w:rFonts w:ascii="Bookman Old Style" w:eastAsia="Malgun Gothic" w:hAnsi="Bookman Old Style" w:cs="Segoe UI Semilight"/>
          <w:bCs/>
        </w:rPr>
        <w:t>Decentralisation</w:t>
      </w:r>
      <w:proofErr w:type="spellEnd"/>
      <w:r w:rsidRPr="00CF2BC1">
        <w:rPr>
          <w:rFonts w:ascii="Bookman Old Style" w:eastAsia="Malgun Gothic" w:hAnsi="Bookman Old Style" w:cs="Segoe UI Semilight"/>
          <w:bCs/>
        </w:rPr>
        <w:t xml:space="preserve"> and strengthening of the National Prosecution Authority;</w:t>
      </w:r>
    </w:p>
    <w:p w14:paraId="30B8299B" w14:textId="77777777" w:rsidR="00CF2BC1" w:rsidRPr="00CF2BC1" w:rsidRDefault="00CF2BC1" w:rsidP="00CF2BC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hanging="720"/>
        <w:jc w:val="both"/>
        <w:rPr>
          <w:rFonts w:ascii="Bookman Old Style" w:eastAsia="Malgun Gothic" w:hAnsi="Bookman Old Style" w:cs="Segoe UI Semilight"/>
          <w:bCs/>
        </w:rPr>
      </w:pPr>
      <w:r w:rsidRPr="00CF2BC1">
        <w:rPr>
          <w:rFonts w:ascii="Bookman Old Style" w:eastAsia="Malgun Gothic" w:hAnsi="Bookman Old Style" w:cs="Segoe UI Semilight"/>
          <w:bCs/>
        </w:rPr>
        <w:t>Construction of two modern correctional facilities;</w:t>
      </w:r>
    </w:p>
    <w:p w14:paraId="2420EBF6" w14:textId="77777777" w:rsidR="00CF2BC1" w:rsidRPr="00CF2BC1" w:rsidRDefault="00CF2BC1" w:rsidP="00CF2BC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Bookman Old Style" w:eastAsia="Malgun Gothic" w:hAnsi="Bookman Old Style" w:cs="Segoe UI Semilight"/>
          <w:bCs/>
        </w:rPr>
      </w:pPr>
      <w:r w:rsidRPr="00CF2BC1">
        <w:rPr>
          <w:rFonts w:ascii="Bookman Old Style" w:eastAsia="Malgun Gothic" w:hAnsi="Bookman Old Style" w:cs="Segoe UI Semilight"/>
          <w:bCs/>
        </w:rPr>
        <w:t xml:space="preserve">Formulation of the National Legal Aid Policy; and </w:t>
      </w:r>
    </w:p>
    <w:p w14:paraId="1E090F3E" w14:textId="77777777" w:rsidR="00CF2BC1" w:rsidRPr="00CF2BC1" w:rsidRDefault="00CF2BC1" w:rsidP="00CF2BC1">
      <w:pPr>
        <w:ind w:left="1440" w:hanging="720"/>
        <w:jc w:val="both"/>
        <w:rPr>
          <w:rFonts w:ascii="Bookman Old Style" w:eastAsia="Malgun Gothic" w:hAnsi="Bookman Old Style" w:cs="Segoe UI Semilight"/>
          <w:bCs/>
        </w:rPr>
      </w:pPr>
    </w:p>
    <w:p w14:paraId="5C9A6CF4" w14:textId="77777777" w:rsidR="00CF2BC1" w:rsidRPr="00CF2BC1" w:rsidRDefault="00CF2BC1" w:rsidP="00CF2BC1">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rPr>
          <w:rFonts w:ascii="Bookman Old Style" w:eastAsia="Malgun Gothic" w:hAnsi="Bookman Old Style" w:cs="Segoe UI Semilight"/>
          <w:bCs/>
        </w:rPr>
      </w:pPr>
      <w:r w:rsidRPr="00CF2BC1">
        <w:rPr>
          <w:rFonts w:ascii="Bookman Old Style" w:eastAsia="Malgun Gothic" w:hAnsi="Bookman Old Style" w:cs="Segoe UI Semilight"/>
          <w:bCs/>
        </w:rPr>
        <w:t>Development of a legal framework to support the establishment of Parole Boards.</w:t>
      </w:r>
    </w:p>
    <w:p w14:paraId="2B52A5A8" w14:textId="77777777" w:rsidR="00CF2BC1" w:rsidRPr="00CF2BC1" w:rsidRDefault="00CF2BC1" w:rsidP="00CF2BC1">
      <w:pPr>
        <w:pStyle w:val="Hamps2"/>
        <w:numPr>
          <w:ilvl w:val="0"/>
          <w:numId w:val="0"/>
        </w:numPr>
        <w:outlineLvl w:val="2"/>
        <w:rPr>
          <w:rFonts w:ascii="Bookman Old Style" w:hAnsi="Bookman Old Style"/>
          <w:bCs w:val="0"/>
          <w:sz w:val="24"/>
          <w:szCs w:val="24"/>
        </w:rPr>
      </w:pPr>
      <w:bookmarkStart w:id="4" w:name="_Toc116269252"/>
    </w:p>
    <w:p w14:paraId="1CA9EFC8" w14:textId="77777777" w:rsidR="00CF2BC1" w:rsidRPr="00CF2BC1" w:rsidRDefault="00CF2BC1" w:rsidP="00CF2BC1">
      <w:pPr>
        <w:pStyle w:val="Hamps2"/>
        <w:numPr>
          <w:ilvl w:val="0"/>
          <w:numId w:val="0"/>
        </w:numPr>
        <w:outlineLvl w:val="2"/>
        <w:rPr>
          <w:rFonts w:ascii="Bookman Old Style" w:hAnsi="Bookman Old Style"/>
          <w:bCs w:val="0"/>
          <w:sz w:val="24"/>
          <w:szCs w:val="24"/>
        </w:rPr>
      </w:pPr>
    </w:p>
    <w:p w14:paraId="715788E7" w14:textId="77777777" w:rsidR="00CF2BC1" w:rsidRPr="00CF2BC1" w:rsidRDefault="00CF2BC1" w:rsidP="00CF2BC1">
      <w:pPr>
        <w:jc w:val="both"/>
        <w:rPr>
          <w:rStyle w:val="None"/>
          <w:rFonts w:ascii="Bookman Old Style" w:hAnsi="Bookman Old Style"/>
          <w:b/>
        </w:rPr>
      </w:pPr>
      <w:r w:rsidRPr="00CF2BC1">
        <w:rPr>
          <w:rStyle w:val="None"/>
          <w:rFonts w:ascii="Bookman Old Style" w:hAnsi="Bookman Old Style"/>
          <w:b/>
        </w:rPr>
        <w:lastRenderedPageBreak/>
        <w:t>Mr. President,</w:t>
      </w:r>
    </w:p>
    <w:p w14:paraId="462BF88F" w14:textId="77777777" w:rsidR="00CF2BC1" w:rsidRPr="00CF2BC1" w:rsidRDefault="00CF2BC1" w:rsidP="00CF2BC1">
      <w:pPr>
        <w:pStyle w:val="Hamps2"/>
        <w:numPr>
          <w:ilvl w:val="0"/>
          <w:numId w:val="0"/>
        </w:numPr>
        <w:outlineLvl w:val="2"/>
        <w:rPr>
          <w:rFonts w:ascii="Bookman Old Style" w:hAnsi="Bookman Old Style"/>
          <w:bCs w:val="0"/>
          <w:sz w:val="24"/>
          <w:szCs w:val="24"/>
        </w:rPr>
      </w:pPr>
    </w:p>
    <w:p w14:paraId="1FEB5C7E"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sz w:val="24"/>
          <w:szCs w:val="24"/>
          <w:lang w:val="en-US"/>
        </w:rPr>
      </w:pPr>
      <w:r w:rsidRPr="00CF2BC1">
        <w:rPr>
          <w:rStyle w:val="None"/>
          <w:rFonts w:ascii="Bookman Old Style" w:hAnsi="Bookman Old Style"/>
          <w:sz w:val="24"/>
          <w:szCs w:val="24"/>
          <w:lang w:val="en-US"/>
        </w:rPr>
        <w:t xml:space="preserve">With regard to the recommendation on the </w:t>
      </w:r>
      <w:r w:rsidRPr="00CF2BC1">
        <w:rPr>
          <w:rStyle w:val="None"/>
          <w:rFonts w:ascii="Bookman Old Style" w:hAnsi="Bookman Old Style"/>
          <w:b/>
          <w:bCs/>
          <w:i/>
          <w:iCs/>
          <w:sz w:val="24"/>
          <w:szCs w:val="24"/>
          <w:lang w:val="en-US"/>
        </w:rPr>
        <w:t>development and implementation of a comprehensive strategy on population and education</w:t>
      </w:r>
      <w:bookmarkEnd w:id="4"/>
      <w:r w:rsidRPr="00CF2BC1">
        <w:rPr>
          <w:rStyle w:val="None"/>
          <w:rFonts w:ascii="Bookman Old Style" w:hAnsi="Bookman Old Style"/>
          <w:b/>
          <w:bCs/>
          <w:i/>
          <w:iCs/>
          <w:sz w:val="24"/>
          <w:szCs w:val="24"/>
          <w:lang w:val="en-US"/>
        </w:rPr>
        <w:t>,</w:t>
      </w:r>
      <w:r w:rsidRPr="00CF2BC1">
        <w:rPr>
          <w:rStyle w:val="None"/>
          <w:rFonts w:ascii="Bookman Old Style" w:hAnsi="Bookman Old Style"/>
          <w:sz w:val="24"/>
          <w:szCs w:val="24"/>
          <w:lang w:val="en-US"/>
        </w:rPr>
        <w:t xml:space="preserve"> Zambia developed a National Strategy on Financial Education (2019–2024). The overall strategic objective is for the Zambian population to have improved knowledge, understanding, skills, motivation, and confidence to help them secure positive financial outcomes for themselves and their families by 2024. </w:t>
      </w:r>
    </w:p>
    <w:p w14:paraId="23481FBF" w14:textId="77777777" w:rsidR="00CF2BC1" w:rsidRPr="00CF2BC1" w:rsidRDefault="00CF2BC1" w:rsidP="00CF2BC1">
      <w:pPr>
        <w:pStyle w:val="Body"/>
        <w:spacing w:before="100" w:after="100" w:line="360" w:lineRule="auto"/>
        <w:ind w:left="720"/>
        <w:jc w:val="both"/>
        <w:rPr>
          <w:rStyle w:val="None"/>
          <w:rFonts w:ascii="Bookman Old Style" w:hAnsi="Bookman Old Style"/>
          <w:sz w:val="24"/>
          <w:szCs w:val="24"/>
          <w:lang w:val="en-US"/>
        </w:rPr>
      </w:pPr>
    </w:p>
    <w:p w14:paraId="20F6B14A" w14:textId="77777777" w:rsidR="00CF2BC1" w:rsidRPr="00CF2BC1" w:rsidRDefault="00CF2BC1" w:rsidP="00CF2BC1">
      <w:pPr>
        <w:pStyle w:val="Body"/>
        <w:spacing w:before="100" w:after="100" w:line="360" w:lineRule="auto"/>
        <w:ind w:left="720"/>
        <w:jc w:val="both"/>
        <w:rPr>
          <w:rStyle w:val="None"/>
          <w:rFonts w:ascii="Bookman Old Style" w:hAnsi="Bookman Old Style"/>
          <w:sz w:val="24"/>
          <w:szCs w:val="24"/>
          <w:lang w:val="en-US"/>
        </w:rPr>
      </w:pPr>
      <w:r w:rsidRPr="00CF2BC1">
        <w:rPr>
          <w:rStyle w:val="None"/>
          <w:rFonts w:ascii="Bookman Old Style" w:hAnsi="Bookman Old Style"/>
          <w:sz w:val="24"/>
          <w:szCs w:val="24"/>
          <w:lang w:val="en-US"/>
        </w:rPr>
        <w:t>You may also wish to note that in 2022, Zambia conducted a Census of Population and Housing. The population of the country swelled to 20,017,675. With this latest information at hand, the government will be able to attend to various aspects of population and education.</w:t>
      </w:r>
    </w:p>
    <w:p w14:paraId="32FC21A0" w14:textId="77777777" w:rsidR="00CF2BC1" w:rsidRPr="00CF2BC1" w:rsidRDefault="00CF2BC1" w:rsidP="00CF2BC1">
      <w:pPr>
        <w:pStyle w:val="Body"/>
        <w:spacing w:before="100" w:after="100" w:line="360" w:lineRule="auto"/>
        <w:ind w:left="720"/>
        <w:jc w:val="both"/>
        <w:rPr>
          <w:rStyle w:val="None"/>
          <w:rFonts w:ascii="Bookman Old Style" w:hAnsi="Bookman Old Style"/>
          <w:sz w:val="24"/>
          <w:szCs w:val="24"/>
          <w:lang w:val="en-US"/>
        </w:rPr>
      </w:pPr>
      <w:bookmarkStart w:id="5" w:name="_Toc116269253"/>
    </w:p>
    <w:p w14:paraId="0DA2C461"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sz w:val="24"/>
          <w:szCs w:val="24"/>
          <w:lang w:val="en-US"/>
        </w:rPr>
      </w:pPr>
      <w:r w:rsidRPr="00CF2BC1">
        <w:rPr>
          <w:rStyle w:val="None"/>
          <w:rFonts w:ascii="Bookman Old Style" w:hAnsi="Bookman Old Style"/>
          <w:sz w:val="24"/>
          <w:szCs w:val="24"/>
          <w:lang w:val="en-US"/>
        </w:rPr>
        <w:t xml:space="preserve">With regard to recommendation on </w:t>
      </w:r>
      <w:r w:rsidRPr="00CF2BC1">
        <w:rPr>
          <w:rStyle w:val="None"/>
          <w:rFonts w:ascii="Bookman Old Style" w:hAnsi="Bookman Old Style"/>
          <w:b/>
          <w:bCs/>
          <w:i/>
          <w:iCs/>
          <w:sz w:val="24"/>
          <w:szCs w:val="24"/>
          <w:lang w:val="en-US"/>
        </w:rPr>
        <w:t>Support to the Office of the Commissioner for Children</w:t>
      </w:r>
      <w:bookmarkEnd w:id="5"/>
      <w:r w:rsidRPr="00CF2BC1">
        <w:rPr>
          <w:rStyle w:val="None"/>
          <w:rFonts w:ascii="Bookman Old Style" w:hAnsi="Bookman Old Style"/>
          <w:b/>
          <w:bCs/>
          <w:i/>
          <w:iCs/>
          <w:sz w:val="24"/>
          <w:szCs w:val="24"/>
          <w:lang w:val="en-US"/>
        </w:rPr>
        <w:t xml:space="preserve">, </w:t>
      </w:r>
      <w:r w:rsidRPr="00CF2BC1">
        <w:rPr>
          <w:rStyle w:val="None"/>
          <w:rFonts w:ascii="Bookman Old Style" w:hAnsi="Bookman Old Style"/>
          <w:sz w:val="24"/>
          <w:szCs w:val="24"/>
          <w:lang w:val="en-US"/>
        </w:rPr>
        <w:t>the Office is supported by the social welfare workforce which is present in all districts. Zambia has been implementing projects to address a number of issues, including sexual and reproductive health care of adolescents.</w:t>
      </w:r>
    </w:p>
    <w:p w14:paraId="38547B21" w14:textId="77777777" w:rsidR="00CF2BC1" w:rsidRPr="00CF2BC1" w:rsidRDefault="00CF2BC1" w:rsidP="00CF2BC1">
      <w:pPr>
        <w:pStyle w:val="Body"/>
        <w:spacing w:before="100" w:after="100" w:line="360" w:lineRule="auto"/>
        <w:ind w:left="720"/>
        <w:jc w:val="both"/>
        <w:rPr>
          <w:rStyle w:val="None"/>
          <w:rFonts w:ascii="Bookman Old Style" w:hAnsi="Bookman Old Style"/>
          <w:sz w:val="24"/>
          <w:szCs w:val="24"/>
          <w:lang w:val="en-US"/>
        </w:rPr>
      </w:pPr>
    </w:p>
    <w:p w14:paraId="1C047C2E"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sz w:val="24"/>
          <w:szCs w:val="24"/>
          <w:lang w:val="en-US"/>
        </w:rPr>
      </w:pPr>
      <w:bookmarkStart w:id="6" w:name="_Toc116269254"/>
      <w:r w:rsidRPr="00CF2BC1">
        <w:rPr>
          <w:rStyle w:val="None"/>
          <w:rFonts w:ascii="Bookman Old Style" w:hAnsi="Bookman Old Style"/>
          <w:sz w:val="24"/>
          <w:szCs w:val="24"/>
          <w:lang w:val="en-US"/>
        </w:rPr>
        <w:t xml:space="preserve">The recommendation on the </w:t>
      </w:r>
      <w:r w:rsidRPr="00CF2BC1">
        <w:rPr>
          <w:rStyle w:val="None"/>
          <w:rFonts w:ascii="Bookman Old Style" w:hAnsi="Bookman Old Style"/>
          <w:b/>
          <w:bCs/>
          <w:i/>
          <w:iCs/>
          <w:sz w:val="24"/>
          <w:szCs w:val="24"/>
          <w:lang w:val="en-US"/>
        </w:rPr>
        <w:t>Policy to Combat Gender-Based Violence Against Women and Girls</w:t>
      </w:r>
      <w:bookmarkEnd w:id="6"/>
      <w:r w:rsidRPr="00CF2BC1">
        <w:rPr>
          <w:rStyle w:val="None"/>
          <w:rFonts w:ascii="Bookman Old Style" w:hAnsi="Bookman Old Style"/>
          <w:sz w:val="24"/>
          <w:szCs w:val="24"/>
          <w:lang w:val="en-US"/>
        </w:rPr>
        <w:t xml:space="preserve"> was implemented through the following policies and guidelines:</w:t>
      </w:r>
    </w:p>
    <w:p w14:paraId="731CA65B" w14:textId="77777777" w:rsidR="00CF2BC1" w:rsidRPr="00CF2BC1" w:rsidRDefault="00CF2BC1" w:rsidP="00CF2BC1">
      <w:pPr>
        <w:pStyle w:val="Hamps"/>
        <w:numPr>
          <w:ilvl w:val="0"/>
          <w:numId w:val="17"/>
        </w:numPr>
        <w:ind w:left="1440" w:hanging="720"/>
        <w:rPr>
          <w:rFonts w:ascii="Bookman Old Style" w:hAnsi="Bookman Old Style"/>
          <w:szCs w:val="24"/>
        </w:rPr>
      </w:pPr>
      <w:r w:rsidRPr="00CF2BC1">
        <w:rPr>
          <w:rFonts w:ascii="Bookman Old Style" w:hAnsi="Bookman Old Style"/>
          <w:szCs w:val="24"/>
        </w:rPr>
        <w:t xml:space="preserve">National Gender Policy; </w:t>
      </w:r>
    </w:p>
    <w:p w14:paraId="2D26F35C" w14:textId="77777777" w:rsidR="00CF2BC1" w:rsidRPr="00CF2BC1" w:rsidRDefault="00CF2BC1" w:rsidP="00CF2BC1">
      <w:pPr>
        <w:pStyle w:val="Hamps"/>
        <w:numPr>
          <w:ilvl w:val="0"/>
          <w:numId w:val="0"/>
        </w:numPr>
        <w:ind w:left="1440" w:hanging="720"/>
        <w:rPr>
          <w:rFonts w:ascii="Bookman Old Style" w:hAnsi="Bookman Old Style"/>
          <w:szCs w:val="24"/>
        </w:rPr>
      </w:pPr>
    </w:p>
    <w:p w14:paraId="4A52E577" w14:textId="77777777" w:rsidR="00CF2BC1" w:rsidRPr="00CF2BC1" w:rsidRDefault="00CF2BC1" w:rsidP="00CF2BC1">
      <w:pPr>
        <w:pStyle w:val="Hamps"/>
        <w:numPr>
          <w:ilvl w:val="0"/>
          <w:numId w:val="17"/>
        </w:numPr>
        <w:ind w:left="1440" w:hanging="720"/>
        <w:rPr>
          <w:rFonts w:ascii="Bookman Old Style" w:hAnsi="Bookman Old Style"/>
          <w:szCs w:val="24"/>
        </w:rPr>
      </w:pPr>
      <w:r w:rsidRPr="00CF2BC1">
        <w:rPr>
          <w:rFonts w:ascii="Bookman Old Style" w:hAnsi="Bookman Old Style"/>
          <w:szCs w:val="24"/>
        </w:rPr>
        <w:t>National Referral Mechanism on Gender Based Violence and Violence against Children;</w:t>
      </w:r>
    </w:p>
    <w:p w14:paraId="6939E649" w14:textId="77777777" w:rsidR="00CF2BC1" w:rsidRPr="00CF2BC1" w:rsidRDefault="00CF2BC1" w:rsidP="00CF2BC1">
      <w:pPr>
        <w:pStyle w:val="Hamps"/>
        <w:numPr>
          <w:ilvl w:val="0"/>
          <w:numId w:val="0"/>
        </w:numPr>
        <w:ind w:left="1440" w:hanging="720"/>
        <w:rPr>
          <w:rFonts w:ascii="Bookman Old Style" w:hAnsi="Bookman Old Style"/>
          <w:szCs w:val="24"/>
        </w:rPr>
      </w:pPr>
    </w:p>
    <w:p w14:paraId="6D447979" w14:textId="77777777" w:rsidR="00CF2BC1" w:rsidRPr="00CF2BC1" w:rsidRDefault="00CF2BC1" w:rsidP="00CF2BC1">
      <w:pPr>
        <w:pStyle w:val="Hamps"/>
        <w:numPr>
          <w:ilvl w:val="0"/>
          <w:numId w:val="17"/>
        </w:numPr>
        <w:ind w:left="1440" w:hanging="720"/>
        <w:rPr>
          <w:rFonts w:ascii="Bookman Old Style" w:hAnsi="Bookman Old Style"/>
          <w:szCs w:val="24"/>
        </w:rPr>
      </w:pPr>
      <w:r w:rsidRPr="00CF2BC1">
        <w:rPr>
          <w:rFonts w:ascii="Bookman Old Style" w:hAnsi="Bookman Old Style"/>
          <w:szCs w:val="24"/>
        </w:rPr>
        <w:t>National Guidelines for the Multidisciplinary Management of Survivors of Gender Based Violence in Zambia/ and</w:t>
      </w:r>
    </w:p>
    <w:p w14:paraId="76F519EE" w14:textId="77777777" w:rsidR="00CF2BC1" w:rsidRPr="00CF2BC1" w:rsidRDefault="00CF2BC1" w:rsidP="00CF2BC1">
      <w:pPr>
        <w:pStyle w:val="Hamps"/>
        <w:numPr>
          <w:ilvl w:val="0"/>
          <w:numId w:val="0"/>
        </w:numPr>
        <w:ind w:left="1440" w:hanging="720"/>
        <w:rPr>
          <w:rFonts w:ascii="Bookman Old Style" w:hAnsi="Bookman Old Style"/>
          <w:szCs w:val="24"/>
        </w:rPr>
      </w:pPr>
    </w:p>
    <w:p w14:paraId="33F0ACC8" w14:textId="77777777" w:rsidR="00CF2BC1" w:rsidRPr="00CF2BC1" w:rsidRDefault="00CF2BC1" w:rsidP="00CF2BC1">
      <w:pPr>
        <w:pStyle w:val="Hamps"/>
        <w:numPr>
          <w:ilvl w:val="0"/>
          <w:numId w:val="17"/>
        </w:numPr>
        <w:ind w:left="1440" w:hanging="720"/>
        <w:rPr>
          <w:rFonts w:ascii="Bookman Old Style" w:hAnsi="Bookman Old Style"/>
          <w:szCs w:val="24"/>
        </w:rPr>
      </w:pPr>
      <w:r w:rsidRPr="00CF2BC1">
        <w:rPr>
          <w:rFonts w:ascii="Bookman Old Style" w:hAnsi="Bookman Old Style"/>
          <w:szCs w:val="24"/>
        </w:rPr>
        <w:t>The National Strategy on Ending Child Marriage in Zambia 2016- 2021.</w:t>
      </w:r>
    </w:p>
    <w:p w14:paraId="33214F19" w14:textId="77777777" w:rsidR="00CF2BC1" w:rsidRPr="00CF2BC1" w:rsidRDefault="00CF2BC1" w:rsidP="00CF2BC1">
      <w:pPr>
        <w:pStyle w:val="Body"/>
        <w:spacing w:before="100" w:after="100" w:line="360" w:lineRule="auto"/>
        <w:ind w:left="720"/>
        <w:jc w:val="both"/>
        <w:rPr>
          <w:rStyle w:val="None"/>
          <w:rFonts w:ascii="Bookman Old Style" w:hAnsi="Bookman Old Style"/>
          <w:sz w:val="24"/>
          <w:szCs w:val="24"/>
          <w:lang w:val="en-US"/>
        </w:rPr>
      </w:pPr>
    </w:p>
    <w:p w14:paraId="1FE42EC7" w14:textId="77C6832C" w:rsidR="00CF2BC1" w:rsidRPr="00522B85" w:rsidRDefault="00CF2BC1" w:rsidP="003B122A">
      <w:pPr>
        <w:pStyle w:val="Body"/>
        <w:numPr>
          <w:ilvl w:val="1"/>
          <w:numId w:val="29"/>
        </w:numPr>
        <w:spacing w:before="100" w:after="100" w:line="360" w:lineRule="auto"/>
        <w:ind w:left="720" w:hanging="720"/>
        <w:jc w:val="both"/>
        <w:rPr>
          <w:rStyle w:val="None"/>
          <w:rFonts w:ascii="Bookman Old Style" w:hAnsi="Bookman Old Style"/>
          <w:sz w:val="24"/>
          <w:szCs w:val="24"/>
          <w:lang w:val="en-US"/>
        </w:rPr>
      </w:pPr>
      <w:bookmarkStart w:id="7" w:name="_Toc116269255"/>
      <w:r w:rsidRPr="00522B85">
        <w:rPr>
          <w:rStyle w:val="None"/>
          <w:rFonts w:ascii="Bookman Old Style" w:hAnsi="Bookman Old Style"/>
          <w:sz w:val="24"/>
          <w:szCs w:val="24"/>
          <w:lang w:val="en-US"/>
        </w:rPr>
        <w:lastRenderedPageBreak/>
        <w:t xml:space="preserve">With respect to the recommendation on the </w:t>
      </w:r>
      <w:r w:rsidRPr="00522B85">
        <w:rPr>
          <w:rStyle w:val="None"/>
          <w:rFonts w:ascii="Bookman Old Style" w:hAnsi="Bookman Old Style"/>
          <w:b/>
          <w:bCs/>
          <w:i/>
          <w:iCs/>
          <w:sz w:val="24"/>
          <w:szCs w:val="24"/>
          <w:lang w:val="en-US"/>
        </w:rPr>
        <w:t>establishment of a Transparent Public Service,</w:t>
      </w:r>
      <w:r w:rsidRPr="00522B85">
        <w:rPr>
          <w:rStyle w:val="None"/>
          <w:rFonts w:ascii="Bookman Old Style" w:hAnsi="Bookman Old Style"/>
          <w:sz w:val="24"/>
          <w:szCs w:val="24"/>
          <w:lang w:val="en-US"/>
        </w:rPr>
        <w:t xml:space="preserve"> </w:t>
      </w:r>
      <w:bookmarkEnd w:id="7"/>
      <w:r w:rsidRPr="00522B85">
        <w:rPr>
          <w:rStyle w:val="None"/>
          <w:rFonts w:ascii="Bookman Old Style" w:hAnsi="Bookman Old Style"/>
          <w:sz w:val="24"/>
          <w:szCs w:val="24"/>
          <w:lang w:val="en-US"/>
        </w:rPr>
        <w:t>Zambia incorporated non-state actors in the development and implementation of the National Development Plans and enacted the</w:t>
      </w:r>
      <w:r w:rsidR="00522B85">
        <w:rPr>
          <w:rStyle w:val="None"/>
          <w:rFonts w:ascii="Bookman Old Style" w:hAnsi="Bookman Old Style"/>
          <w:sz w:val="24"/>
          <w:szCs w:val="24"/>
          <w:lang w:val="en-US"/>
        </w:rPr>
        <w:t xml:space="preserve"> National Planning and Budgeting Act No. 1 of 2020 </w:t>
      </w:r>
      <w:r w:rsidRPr="00522B85">
        <w:rPr>
          <w:rStyle w:val="None"/>
          <w:rFonts w:ascii="Bookman Old Style" w:hAnsi="Bookman Old Style"/>
          <w:sz w:val="24"/>
          <w:szCs w:val="24"/>
          <w:lang w:val="en-US"/>
        </w:rPr>
        <w:t>which enhances transparency in the formulation of national budgets.</w:t>
      </w:r>
    </w:p>
    <w:p w14:paraId="0FE340B8" w14:textId="77777777" w:rsidR="00CF2BC1" w:rsidRPr="00522B85" w:rsidRDefault="00CF2BC1" w:rsidP="00CF2BC1">
      <w:pPr>
        <w:pStyle w:val="Body"/>
        <w:spacing w:before="100" w:after="100" w:line="360" w:lineRule="auto"/>
        <w:ind w:left="720"/>
        <w:jc w:val="both"/>
        <w:rPr>
          <w:rStyle w:val="None"/>
          <w:rFonts w:ascii="Bookman Old Style" w:hAnsi="Bookman Old Style"/>
          <w:sz w:val="10"/>
          <w:szCs w:val="10"/>
          <w:lang w:val="en-US"/>
        </w:rPr>
      </w:pPr>
    </w:p>
    <w:p w14:paraId="1C367DB5" w14:textId="77777777" w:rsidR="00CF2BC1" w:rsidRPr="00CF2BC1" w:rsidRDefault="00CF2BC1" w:rsidP="00CF2BC1">
      <w:pPr>
        <w:pStyle w:val="Body"/>
        <w:spacing w:before="100" w:after="100" w:line="360" w:lineRule="auto"/>
        <w:ind w:left="720"/>
        <w:jc w:val="both"/>
        <w:rPr>
          <w:rStyle w:val="None"/>
          <w:rFonts w:ascii="Bookman Old Style" w:hAnsi="Bookman Old Style"/>
          <w:sz w:val="24"/>
          <w:szCs w:val="24"/>
          <w:lang w:val="en-US"/>
        </w:rPr>
      </w:pPr>
      <w:r w:rsidRPr="00CF2BC1">
        <w:rPr>
          <w:rStyle w:val="None"/>
          <w:rFonts w:ascii="Bookman Old Style" w:hAnsi="Bookman Old Style"/>
          <w:sz w:val="24"/>
          <w:szCs w:val="24"/>
          <w:lang w:val="en-US"/>
        </w:rPr>
        <w:t xml:space="preserve">Zambia devolved more tasks to local authority level in 2021, in a bid to enhance service delivery at local level. These measures have increased transparency and accountability. </w:t>
      </w:r>
    </w:p>
    <w:p w14:paraId="71813855" w14:textId="77777777" w:rsidR="00CF2BC1" w:rsidRPr="00CF2BC1" w:rsidRDefault="00CF2BC1" w:rsidP="00CF2BC1">
      <w:pPr>
        <w:pStyle w:val="Body"/>
        <w:spacing w:before="100" w:after="100" w:line="360" w:lineRule="auto"/>
        <w:ind w:left="720"/>
        <w:jc w:val="both"/>
        <w:rPr>
          <w:rStyle w:val="None"/>
          <w:rFonts w:ascii="Bookman Old Style" w:hAnsi="Bookman Old Style"/>
          <w:sz w:val="6"/>
          <w:szCs w:val="6"/>
          <w:lang w:val="en-US"/>
        </w:rPr>
      </w:pPr>
    </w:p>
    <w:p w14:paraId="055AFBD6" w14:textId="77777777" w:rsidR="00CF2BC1" w:rsidRPr="00CF2BC1" w:rsidRDefault="00CF2BC1" w:rsidP="00CF2BC1">
      <w:pPr>
        <w:pStyle w:val="Body"/>
        <w:spacing w:before="100" w:after="100" w:line="360" w:lineRule="auto"/>
        <w:ind w:left="720"/>
        <w:jc w:val="both"/>
        <w:rPr>
          <w:rStyle w:val="None"/>
          <w:rFonts w:ascii="Bookman Old Style" w:hAnsi="Bookman Old Style"/>
          <w:sz w:val="24"/>
          <w:szCs w:val="24"/>
          <w:lang w:val="en-US"/>
        </w:rPr>
      </w:pPr>
      <w:r w:rsidRPr="00CF2BC1">
        <w:rPr>
          <w:rStyle w:val="None"/>
          <w:rFonts w:ascii="Bookman Old Style" w:hAnsi="Bookman Old Style"/>
          <w:sz w:val="24"/>
          <w:szCs w:val="24"/>
          <w:lang w:val="en-US"/>
        </w:rPr>
        <w:t>Zambia has also continued to establish integrity committees in public and private institutions in order to enhance transparency and accountability.</w:t>
      </w:r>
    </w:p>
    <w:p w14:paraId="0E7BE409" w14:textId="77777777" w:rsidR="00CF2BC1" w:rsidRPr="00CF2BC1" w:rsidRDefault="00CF2BC1" w:rsidP="00CF2BC1">
      <w:pPr>
        <w:pStyle w:val="Body"/>
        <w:spacing w:before="100" w:after="100" w:line="360" w:lineRule="auto"/>
        <w:ind w:left="720"/>
        <w:jc w:val="both"/>
        <w:rPr>
          <w:rStyle w:val="None"/>
          <w:rFonts w:ascii="Bookman Old Style" w:hAnsi="Bookman Old Style"/>
          <w:sz w:val="24"/>
          <w:szCs w:val="24"/>
          <w:lang w:val="en-US"/>
        </w:rPr>
      </w:pPr>
    </w:p>
    <w:p w14:paraId="41E7F5F3" w14:textId="77777777" w:rsidR="00CF2BC1" w:rsidRPr="00CF2BC1" w:rsidRDefault="00CF2BC1" w:rsidP="00CF2BC1">
      <w:pPr>
        <w:pStyle w:val="Body"/>
        <w:spacing w:before="100" w:after="100" w:line="360" w:lineRule="auto"/>
        <w:jc w:val="both"/>
        <w:rPr>
          <w:rStyle w:val="None"/>
          <w:rFonts w:ascii="Bookman Old Style" w:hAnsi="Bookman Old Style"/>
          <w:b/>
          <w:bCs/>
          <w:sz w:val="24"/>
          <w:szCs w:val="24"/>
          <w:lang w:val="en-US"/>
        </w:rPr>
      </w:pPr>
      <w:r w:rsidRPr="00CF2BC1">
        <w:rPr>
          <w:rStyle w:val="None"/>
          <w:rFonts w:ascii="Bookman Old Style" w:hAnsi="Bookman Old Style"/>
          <w:b/>
          <w:bCs/>
          <w:sz w:val="24"/>
          <w:szCs w:val="24"/>
          <w:lang w:val="en-US"/>
        </w:rPr>
        <w:t>Mr. President</w:t>
      </w:r>
    </w:p>
    <w:p w14:paraId="7AD34C75" w14:textId="77777777" w:rsidR="00CF2BC1" w:rsidRPr="00CF2BC1" w:rsidRDefault="00CF2BC1" w:rsidP="00CF2BC1">
      <w:pPr>
        <w:pStyle w:val="Body"/>
        <w:spacing w:before="100" w:after="100" w:line="360" w:lineRule="auto"/>
        <w:jc w:val="both"/>
        <w:rPr>
          <w:rStyle w:val="None"/>
          <w:rFonts w:ascii="Bookman Old Style" w:hAnsi="Bookman Old Style"/>
          <w:b/>
          <w:bCs/>
          <w:sz w:val="24"/>
          <w:szCs w:val="24"/>
          <w:lang w:val="en-US"/>
        </w:rPr>
      </w:pPr>
    </w:p>
    <w:p w14:paraId="172914E6"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sz w:val="24"/>
          <w:szCs w:val="24"/>
          <w:lang w:val="en-US"/>
        </w:rPr>
      </w:pPr>
      <w:bookmarkStart w:id="8" w:name="_Toc116269256"/>
      <w:r w:rsidRPr="00CF2BC1">
        <w:rPr>
          <w:rStyle w:val="None"/>
          <w:rFonts w:ascii="Bookman Old Style" w:hAnsi="Bookman Old Style"/>
          <w:sz w:val="24"/>
          <w:szCs w:val="24"/>
          <w:lang w:val="en-US"/>
        </w:rPr>
        <w:t xml:space="preserve">Under the recommendation for the </w:t>
      </w:r>
      <w:r w:rsidRPr="00CF2BC1">
        <w:rPr>
          <w:rStyle w:val="None"/>
          <w:rFonts w:ascii="Bookman Old Style" w:hAnsi="Bookman Old Style"/>
          <w:b/>
          <w:bCs/>
          <w:i/>
          <w:iCs/>
          <w:sz w:val="24"/>
          <w:szCs w:val="24"/>
          <w:lang w:val="en-US"/>
        </w:rPr>
        <w:t xml:space="preserve">resource </w:t>
      </w:r>
      <w:proofErr w:type="spellStart"/>
      <w:r w:rsidRPr="00CF2BC1">
        <w:rPr>
          <w:rStyle w:val="None"/>
          <w:rFonts w:ascii="Bookman Old Style" w:hAnsi="Bookman Old Style"/>
          <w:b/>
          <w:bCs/>
          <w:i/>
          <w:iCs/>
          <w:sz w:val="24"/>
          <w:szCs w:val="24"/>
          <w:lang w:val="en-US"/>
        </w:rPr>
        <w:t>mobilisation</w:t>
      </w:r>
      <w:proofErr w:type="spellEnd"/>
      <w:r w:rsidRPr="00CF2BC1">
        <w:rPr>
          <w:rStyle w:val="None"/>
          <w:rFonts w:ascii="Bookman Old Style" w:hAnsi="Bookman Old Style"/>
          <w:b/>
          <w:bCs/>
          <w:i/>
          <w:iCs/>
          <w:sz w:val="24"/>
          <w:szCs w:val="24"/>
          <w:lang w:val="en-US"/>
        </w:rPr>
        <w:t xml:space="preserve"> to enhance capacity to fulfil human rights obligations</w:t>
      </w:r>
      <w:bookmarkEnd w:id="8"/>
      <w:r w:rsidRPr="00CF2BC1">
        <w:rPr>
          <w:rStyle w:val="None"/>
          <w:rFonts w:ascii="Bookman Old Style" w:hAnsi="Bookman Old Style"/>
          <w:sz w:val="24"/>
          <w:szCs w:val="24"/>
          <w:lang w:val="en-US"/>
        </w:rPr>
        <w:t xml:space="preserve">, Zambia facilitated </w:t>
      </w:r>
      <w:proofErr w:type="spellStart"/>
      <w:r w:rsidRPr="00CF2BC1">
        <w:rPr>
          <w:rStyle w:val="None"/>
          <w:rFonts w:ascii="Bookman Old Style" w:hAnsi="Bookman Old Style"/>
          <w:sz w:val="24"/>
          <w:szCs w:val="24"/>
          <w:lang w:val="en-US"/>
        </w:rPr>
        <w:t>mobilisation</w:t>
      </w:r>
      <w:proofErr w:type="spellEnd"/>
      <w:r w:rsidRPr="00CF2BC1">
        <w:rPr>
          <w:rStyle w:val="None"/>
          <w:rFonts w:ascii="Bookman Old Style" w:hAnsi="Bookman Old Style"/>
          <w:sz w:val="24"/>
          <w:szCs w:val="24"/>
          <w:lang w:val="en-US"/>
        </w:rPr>
        <w:t xml:space="preserve"> of resources from various Cooperating Partners for the promotion and protection of human rights and access to justice. For instance, resources were mobilized for, among others:</w:t>
      </w:r>
    </w:p>
    <w:p w14:paraId="1E1380B7" w14:textId="77777777" w:rsidR="00CF2BC1" w:rsidRPr="00CF2BC1" w:rsidRDefault="00CF2BC1" w:rsidP="00CF2BC1">
      <w:pPr>
        <w:pStyle w:val="Hamps2"/>
        <w:numPr>
          <w:ilvl w:val="0"/>
          <w:numId w:val="18"/>
        </w:numPr>
        <w:ind w:left="1440" w:hanging="720"/>
        <w:rPr>
          <w:rFonts w:ascii="Bookman Old Style" w:hAnsi="Bookman Old Style"/>
          <w:b w:val="0"/>
          <w:color w:val="auto"/>
          <w:sz w:val="24"/>
          <w:szCs w:val="24"/>
        </w:rPr>
      </w:pPr>
      <w:proofErr w:type="spellStart"/>
      <w:r w:rsidRPr="00CF2BC1">
        <w:rPr>
          <w:rFonts w:ascii="Bookman Old Style" w:hAnsi="Bookman Old Style"/>
          <w:b w:val="0"/>
          <w:color w:val="auto"/>
          <w:sz w:val="24"/>
          <w:szCs w:val="24"/>
        </w:rPr>
        <w:t>decentralisation</w:t>
      </w:r>
      <w:proofErr w:type="spellEnd"/>
      <w:r w:rsidRPr="00CF2BC1">
        <w:rPr>
          <w:rFonts w:ascii="Bookman Old Style" w:hAnsi="Bookman Old Style"/>
          <w:b w:val="0"/>
          <w:color w:val="auto"/>
          <w:sz w:val="24"/>
          <w:szCs w:val="24"/>
        </w:rPr>
        <w:t xml:space="preserve"> of the Legal Aid Board;</w:t>
      </w:r>
    </w:p>
    <w:p w14:paraId="6D3DB90E" w14:textId="77777777" w:rsidR="00CF2BC1" w:rsidRPr="00CF2BC1" w:rsidRDefault="00CF2BC1" w:rsidP="00CF2BC1">
      <w:pPr>
        <w:pStyle w:val="Hamps2"/>
        <w:numPr>
          <w:ilvl w:val="0"/>
          <w:numId w:val="0"/>
        </w:numPr>
        <w:ind w:left="720"/>
        <w:rPr>
          <w:rFonts w:ascii="Bookman Old Style" w:hAnsi="Bookman Old Style"/>
          <w:b w:val="0"/>
          <w:color w:val="auto"/>
          <w:sz w:val="24"/>
          <w:szCs w:val="24"/>
        </w:rPr>
      </w:pPr>
    </w:p>
    <w:p w14:paraId="73F14059" w14:textId="77777777" w:rsidR="00CF2BC1" w:rsidRPr="00CF2BC1" w:rsidRDefault="00CF2BC1" w:rsidP="00CF2BC1">
      <w:pPr>
        <w:pStyle w:val="Hamps2"/>
        <w:numPr>
          <w:ilvl w:val="0"/>
          <w:numId w:val="18"/>
        </w:numPr>
        <w:spacing w:line="360"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strengthening capacity of the Human Rights Commission to carry out its mandate;</w:t>
      </w:r>
    </w:p>
    <w:p w14:paraId="093E96B0" w14:textId="77777777" w:rsidR="00CF2BC1" w:rsidRPr="00CF2BC1" w:rsidRDefault="00CF2BC1" w:rsidP="00CF2BC1">
      <w:pPr>
        <w:pStyle w:val="Hamps2"/>
        <w:numPr>
          <w:ilvl w:val="0"/>
          <w:numId w:val="18"/>
        </w:numPr>
        <w:spacing w:line="360"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review and strengthening of the legal framework such as the Public Order Act; and</w:t>
      </w:r>
    </w:p>
    <w:p w14:paraId="41279742" w14:textId="77777777" w:rsidR="00CF2BC1" w:rsidRPr="00CF2BC1" w:rsidRDefault="00CF2BC1" w:rsidP="00CF2BC1">
      <w:pPr>
        <w:pStyle w:val="Hamps2"/>
        <w:numPr>
          <w:ilvl w:val="0"/>
          <w:numId w:val="18"/>
        </w:numPr>
        <w:spacing w:line="360"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development of Standard Operating Procedures during the COVID-19 pandemic and policing during elections.</w:t>
      </w:r>
    </w:p>
    <w:p w14:paraId="26E29718" w14:textId="77777777" w:rsidR="00CF2BC1" w:rsidRPr="00CF2BC1" w:rsidRDefault="00CF2BC1" w:rsidP="00CF2BC1">
      <w:pPr>
        <w:pStyle w:val="Body"/>
        <w:spacing w:before="100" w:after="100" w:line="360" w:lineRule="auto"/>
        <w:ind w:left="720"/>
        <w:jc w:val="both"/>
        <w:rPr>
          <w:rStyle w:val="None"/>
          <w:rFonts w:ascii="Bookman Old Style" w:hAnsi="Bookman Old Style"/>
          <w:sz w:val="24"/>
          <w:szCs w:val="24"/>
          <w:lang w:val="en-US"/>
        </w:rPr>
      </w:pPr>
    </w:p>
    <w:p w14:paraId="5DCB3E92"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sz w:val="24"/>
          <w:szCs w:val="24"/>
          <w:lang w:val="en-US"/>
        </w:rPr>
      </w:pPr>
      <w:bookmarkStart w:id="9" w:name="_Toc116269257"/>
      <w:r w:rsidRPr="00CF2BC1">
        <w:rPr>
          <w:rStyle w:val="None"/>
          <w:rFonts w:ascii="Bookman Old Style" w:hAnsi="Bookman Old Style"/>
          <w:sz w:val="24"/>
          <w:szCs w:val="24"/>
          <w:lang w:val="en-US"/>
        </w:rPr>
        <w:t xml:space="preserve">On the recommendation regarding </w:t>
      </w:r>
      <w:r w:rsidRPr="00CF2BC1">
        <w:rPr>
          <w:rStyle w:val="None"/>
          <w:rFonts w:ascii="Bookman Old Style" w:hAnsi="Bookman Old Style"/>
          <w:b/>
          <w:bCs/>
          <w:i/>
          <w:iCs/>
          <w:sz w:val="24"/>
          <w:szCs w:val="24"/>
          <w:lang w:val="en-US"/>
        </w:rPr>
        <w:t>continuity in promoting the national human rights policies, especially in the field of economic, social and cultural rights</w:t>
      </w:r>
      <w:bookmarkEnd w:id="9"/>
      <w:r w:rsidRPr="00CF2BC1">
        <w:rPr>
          <w:rStyle w:val="None"/>
          <w:rFonts w:ascii="Bookman Old Style" w:hAnsi="Bookman Old Style"/>
          <w:b/>
          <w:bCs/>
          <w:i/>
          <w:iCs/>
          <w:sz w:val="24"/>
          <w:szCs w:val="24"/>
          <w:lang w:val="en-US"/>
        </w:rPr>
        <w:t>,</w:t>
      </w:r>
      <w:r w:rsidRPr="00CF2BC1">
        <w:rPr>
          <w:rStyle w:val="None"/>
          <w:rFonts w:ascii="Bookman Old Style" w:hAnsi="Bookman Old Style"/>
          <w:sz w:val="24"/>
          <w:szCs w:val="24"/>
          <w:lang w:val="en-US"/>
        </w:rPr>
        <w:t xml:space="preserve"> Zambia has continued to implement its national human rights policies, especially in the field of economic, social </w:t>
      </w:r>
      <w:r w:rsidRPr="00CF2BC1">
        <w:rPr>
          <w:rStyle w:val="None"/>
          <w:rFonts w:ascii="Bookman Old Style" w:hAnsi="Bookman Old Style"/>
          <w:sz w:val="24"/>
          <w:szCs w:val="24"/>
          <w:lang w:val="en-US"/>
        </w:rPr>
        <w:lastRenderedPageBreak/>
        <w:t>and cultural rights, as observed. Zambia has implemented the following measures:</w:t>
      </w:r>
    </w:p>
    <w:p w14:paraId="592C527C" w14:textId="77777777" w:rsidR="00CF2BC1" w:rsidRPr="00CF2BC1" w:rsidRDefault="00CF2BC1" w:rsidP="00CF2BC1">
      <w:pPr>
        <w:pStyle w:val="Hamps2"/>
        <w:numPr>
          <w:ilvl w:val="0"/>
          <w:numId w:val="0"/>
        </w:numPr>
        <w:ind w:left="1276"/>
        <w:rPr>
          <w:rFonts w:ascii="Bookman Old Style" w:hAnsi="Bookman Old Style"/>
          <w:b w:val="0"/>
          <w:color w:val="auto"/>
          <w:sz w:val="24"/>
          <w:szCs w:val="24"/>
        </w:rPr>
      </w:pPr>
    </w:p>
    <w:p w14:paraId="14654B06" w14:textId="77777777" w:rsidR="00CF2BC1" w:rsidRPr="00CF2BC1" w:rsidRDefault="00CF2BC1" w:rsidP="00CF2BC1">
      <w:pPr>
        <w:pStyle w:val="Hamps2"/>
        <w:numPr>
          <w:ilvl w:val="1"/>
          <w:numId w:val="26"/>
        </w:numPr>
        <w:ind w:left="1440" w:hanging="630"/>
        <w:rPr>
          <w:rFonts w:ascii="Bookman Old Style" w:hAnsi="Bookman Old Style"/>
          <w:b w:val="0"/>
          <w:color w:val="auto"/>
          <w:sz w:val="24"/>
          <w:szCs w:val="24"/>
        </w:rPr>
      </w:pPr>
      <w:r w:rsidRPr="00CF2BC1">
        <w:rPr>
          <w:rFonts w:ascii="Bookman Old Style" w:hAnsi="Bookman Old Style"/>
          <w:b w:val="0"/>
          <w:color w:val="auto"/>
          <w:sz w:val="24"/>
          <w:szCs w:val="24"/>
        </w:rPr>
        <w:t>free education from pre-primary to secondary;</w:t>
      </w:r>
    </w:p>
    <w:p w14:paraId="0CFBCED8" w14:textId="77777777" w:rsidR="00CF2BC1" w:rsidRPr="00CF2BC1" w:rsidRDefault="00CF2BC1" w:rsidP="00CF2BC1">
      <w:pPr>
        <w:pStyle w:val="Hamps2"/>
        <w:numPr>
          <w:ilvl w:val="0"/>
          <w:numId w:val="0"/>
        </w:numPr>
        <w:ind w:left="1440" w:hanging="630"/>
        <w:rPr>
          <w:rFonts w:ascii="Bookman Old Style" w:hAnsi="Bookman Old Style"/>
          <w:b w:val="0"/>
          <w:color w:val="auto"/>
          <w:sz w:val="24"/>
          <w:szCs w:val="24"/>
        </w:rPr>
      </w:pPr>
    </w:p>
    <w:p w14:paraId="333AE7A5" w14:textId="77777777" w:rsidR="00CF2BC1" w:rsidRPr="00CF2BC1" w:rsidRDefault="00CF2BC1" w:rsidP="00CF2BC1">
      <w:pPr>
        <w:pStyle w:val="Hamps2"/>
        <w:numPr>
          <w:ilvl w:val="1"/>
          <w:numId w:val="26"/>
        </w:numPr>
        <w:ind w:left="1440" w:hanging="630"/>
        <w:rPr>
          <w:rFonts w:ascii="Bookman Old Style" w:hAnsi="Bookman Old Style"/>
          <w:b w:val="0"/>
          <w:color w:val="auto"/>
          <w:sz w:val="24"/>
          <w:szCs w:val="24"/>
        </w:rPr>
      </w:pPr>
      <w:r w:rsidRPr="00CF2BC1">
        <w:rPr>
          <w:rFonts w:ascii="Bookman Old Style" w:hAnsi="Bookman Old Style"/>
          <w:b w:val="0"/>
          <w:color w:val="auto"/>
          <w:sz w:val="24"/>
          <w:szCs w:val="24"/>
        </w:rPr>
        <w:t>adoption of the Cash Plus agenda; and</w:t>
      </w:r>
    </w:p>
    <w:p w14:paraId="75D5811A" w14:textId="77777777" w:rsidR="00CF2BC1" w:rsidRPr="00CF2BC1" w:rsidRDefault="00CF2BC1" w:rsidP="00CF2BC1">
      <w:pPr>
        <w:pStyle w:val="Hamps2"/>
        <w:numPr>
          <w:ilvl w:val="0"/>
          <w:numId w:val="0"/>
        </w:numPr>
        <w:ind w:left="1440" w:hanging="630"/>
        <w:rPr>
          <w:rFonts w:ascii="Bookman Old Style" w:hAnsi="Bookman Old Style"/>
          <w:b w:val="0"/>
          <w:color w:val="auto"/>
          <w:sz w:val="24"/>
          <w:szCs w:val="24"/>
        </w:rPr>
      </w:pPr>
    </w:p>
    <w:p w14:paraId="1AC6AC52" w14:textId="77777777" w:rsidR="00CF2BC1" w:rsidRPr="00CF2BC1" w:rsidRDefault="00CF2BC1" w:rsidP="00CF2BC1">
      <w:pPr>
        <w:pStyle w:val="Hamps2"/>
        <w:numPr>
          <w:ilvl w:val="1"/>
          <w:numId w:val="26"/>
        </w:numPr>
        <w:ind w:left="1440" w:hanging="630"/>
        <w:rPr>
          <w:rFonts w:ascii="Bookman Old Style" w:hAnsi="Bookman Old Style"/>
          <w:b w:val="0"/>
          <w:color w:val="auto"/>
          <w:sz w:val="24"/>
          <w:szCs w:val="24"/>
        </w:rPr>
      </w:pPr>
      <w:r w:rsidRPr="00CF2BC1">
        <w:rPr>
          <w:rFonts w:ascii="Bookman Old Style" w:hAnsi="Bookman Old Style"/>
          <w:b w:val="0"/>
          <w:color w:val="auto"/>
          <w:sz w:val="24"/>
          <w:szCs w:val="24"/>
        </w:rPr>
        <w:t>recruitment of additional health workers and teachers.</w:t>
      </w:r>
    </w:p>
    <w:p w14:paraId="52CD9297" w14:textId="77777777" w:rsidR="00CF2BC1" w:rsidRPr="00CF2BC1" w:rsidRDefault="00CF2BC1" w:rsidP="00CF2BC1">
      <w:pPr>
        <w:pStyle w:val="Body"/>
        <w:spacing w:before="100" w:after="100" w:line="360" w:lineRule="auto"/>
        <w:jc w:val="both"/>
        <w:rPr>
          <w:rStyle w:val="None"/>
          <w:rFonts w:ascii="Bookman Old Style" w:hAnsi="Bookman Old Style"/>
          <w:b/>
          <w:bCs/>
          <w:sz w:val="24"/>
          <w:szCs w:val="24"/>
          <w:lang w:val="en-US"/>
        </w:rPr>
      </w:pPr>
    </w:p>
    <w:p w14:paraId="337D8BAA" w14:textId="77777777" w:rsidR="00CF2BC1" w:rsidRPr="00CF2BC1" w:rsidRDefault="00CF2BC1" w:rsidP="00CF2BC1">
      <w:pPr>
        <w:pStyle w:val="Body"/>
        <w:spacing w:before="100" w:after="100" w:line="360" w:lineRule="auto"/>
        <w:jc w:val="both"/>
        <w:rPr>
          <w:rStyle w:val="None"/>
          <w:rFonts w:ascii="Bookman Old Style" w:hAnsi="Bookman Old Style"/>
          <w:bCs/>
          <w:color w:val="auto"/>
          <w:sz w:val="24"/>
          <w:szCs w:val="24"/>
          <w:lang w:val="en-US"/>
        </w:rPr>
      </w:pPr>
      <w:r w:rsidRPr="00CF2BC1">
        <w:rPr>
          <w:rStyle w:val="None"/>
          <w:rFonts w:ascii="Bookman Old Style" w:hAnsi="Bookman Old Style"/>
          <w:b/>
          <w:bCs/>
          <w:sz w:val="24"/>
          <w:szCs w:val="24"/>
          <w:lang w:val="en-US"/>
        </w:rPr>
        <w:t>Mr. President</w:t>
      </w:r>
    </w:p>
    <w:p w14:paraId="7263C64E" w14:textId="77777777" w:rsidR="00CF2BC1" w:rsidRPr="00CF2BC1" w:rsidRDefault="00CF2BC1" w:rsidP="00CF2BC1">
      <w:pPr>
        <w:pStyle w:val="Hamps2"/>
        <w:numPr>
          <w:ilvl w:val="0"/>
          <w:numId w:val="0"/>
        </w:numPr>
        <w:rPr>
          <w:rFonts w:ascii="Bookman Old Style" w:hAnsi="Bookman Old Style"/>
          <w:b w:val="0"/>
          <w:color w:val="auto"/>
          <w:sz w:val="24"/>
          <w:szCs w:val="24"/>
        </w:rPr>
      </w:pPr>
    </w:p>
    <w:p w14:paraId="78BB9E76"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10" w:name="_Toc116269258"/>
      <w:r w:rsidRPr="00CF2BC1">
        <w:rPr>
          <w:rStyle w:val="None"/>
          <w:rFonts w:ascii="Bookman Old Style" w:hAnsi="Bookman Old Style"/>
          <w:color w:val="auto"/>
          <w:sz w:val="24"/>
          <w:szCs w:val="24"/>
          <w:lang w:val="en-US"/>
        </w:rPr>
        <w:t xml:space="preserve">Moving on to the recommendation on the </w:t>
      </w:r>
      <w:proofErr w:type="spellStart"/>
      <w:r w:rsidRPr="00CF2BC1">
        <w:rPr>
          <w:rStyle w:val="None"/>
          <w:rFonts w:ascii="Bookman Old Style" w:hAnsi="Bookman Old Style"/>
          <w:b/>
          <w:bCs/>
          <w:i/>
          <w:iCs/>
          <w:color w:val="auto"/>
          <w:sz w:val="24"/>
          <w:szCs w:val="24"/>
          <w:lang w:val="en-US"/>
        </w:rPr>
        <w:t>utilisation</w:t>
      </w:r>
      <w:proofErr w:type="spellEnd"/>
      <w:r w:rsidRPr="00CF2BC1">
        <w:rPr>
          <w:rStyle w:val="None"/>
          <w:rFonts w:ascii="Bookman Old Style" w:hAnsi="Bookman Old Style"/>
          <w:b/>
          <w:bCs/>
          <w:i/>
          <w:iCs/>
          <w:color w:val="auto"/>
          <w:sz w:val="24"/>
          <w:szCs w:val="24"/>
          <w:lang w:val="en-US"/>
        </w:rPr>
        <w:t xml:space="preserve"> of human rights training and education as a way to mainstream the promotion of the rights of women and children</w:t>
      </w:r>
      <w:bookmarkEnd w:id="10"/>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 xml:space="preserve">Zambia, has been conducting various human rights education training on matters relating to gender and gender mainstreaming in institutions. Further, Zambia has included human rights education in the curriculum of schools and training </w:t>
      </w:r>
      <w:proofErr w:type="spellStart"/>
      <w:r w:rsidRPr="00CF2BC1">
        <w:rPr>
          <w:rStyle w:val="None"/>
          <w:rFonts w:ascii="Bookman Old Style" w:hAnsi="Bookman Old Style"/>
          <w:color w:val="auto"/>
          <w:sz w:val="24"/>
          <w:szCs w:val="24"/>
          <w:lang w:val="en-US"/>
        </w:rPr>
        <w:t>centres</w:t>
      </w:r>
      <w:proofErr w:type="spellEnd"/>
      <w:r w:rsidRPr="00CF2BC1">
        <w:rPr>
          <w:rStyle w:val="None"/>
          <w:rFonts w:ascii="Bookman Old Style" w:hAnsi="Bookman Old Style"/>
          <w:color w:val="auto"/>
          <w:sz w:val="24"/>
          <w:szCs w:val="24"/>
          <w:lang w:val="en-US"/>
        </w:rPr>
        <w:t xml:space="preserve">. </w:t>
      </w:r>
    </w:p>
    <w:p w14:paraId="50BB0615"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31E53F27"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11" w:name="_Toc116269259"/>
      <w:r w:rsidRPr="00CF2BC1">
        <w:rPr>
          <w:rStyle w:val="None"/>
          <w:rFonts w:ascii="Bookman Old Style" w:hAnsi="Bookman Old Style"/>
          <w:color w:val="auto"/>
          <w:sz w:val="24"/>
          <w:szCs w:val="24"/>
          <w:lang w:val="en-US"/>
        </w:rPr>
        <w:t xml:space="preserve">With respect to the recommendation on the </w:t>
      </w:r>
      <w:r w:rsidRPr="00CF2BC1">
        <w:rPr>
          <w:rStyle w:val="None"/>
          <w:rFonts w:ascii="Bookman Old Style" w:hAnsi="Bookman Old Style"/>
          <w:b/>
          <w:bCs/>
          <w:i/>
          <w:iCs/>
          <w:color w:val="auto"/>
          <w:sz w:val="24"/>
          <w:szCs w:val="24"/>
          <w:lang w:val="en-US"/>
        </w:rPr>
        <w:t xml:space="preserve">efforts to include human rights issues in the training </w:t>
      </w:r>
      <w:proofErr w:type="spellStart"/>
      <w:r w:rsidRPr="00CF2BC1">
        <w:rPr>
          <w:rStyle w:val="None"/>
          <w:rFonts w:ascii="Bookman Old Style" w:hAnsi="Bookman Old Style"/>
          <w:b/>
          <w:bCs/>
          <w:i/>
          <w:iCs/>
          <w:color w:val="auto"/>
          <w:sz w:val="24"/>
          <w:szCs w:val="24"/>
          <w:lang w:val="en-US"/>
        </w:rPr>
        <w:t>programmes</w:t>
      </w:r>
      <w:proofErr w:type="spellEnd"/>
      <w:r w:rsidRPr="00CF2BC1">
        <w:rPr>
          <w:rStyle w:val="None"/>
          <w:rFonts w:ascii="Bookman Old Style" w:hAnsi="Bookman Old Style"/>
          <w:b/>
          <w:bCs/>
          <w:i/>
          <w:iCs/>
          <w:color w:val="auto"/>
          <w:sz w:val="24"/>
          <w:szCs w:val="24"/>
          <w:lang w:val="en-US"/>
        </w:rPr>
        <w:t xml:space="preserve"> for military and security personnel</w:t>
      </w:r>
      <w:bookmarkEnd w:id="11"/>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Zambia has endeavored to broaden the human rights knowledge through the curriculum offered at various Military Training Schools. The curriculum inculcates the need to observe human rights during military deployments and peace support operations.</w:t>
      </w:r>
    </w:p>
    <w:p w14:paraId="42B487BF"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22C8764B"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b/>
          <w:bCs/>
          <w:sz w:val="24"/>
          <w:szCs w:val="24"/>
          <w:lang w:val="en-US"/>
        </w:rPr>
      </w:pPr>
      <w:bookmarkStart w:id="12" w:name="_Toc116269260"/>
      <w:r w:rsidRPr="00CF2BC1">
        <w:rPr>
          <w:rStyle w:val="None"/>
          <w:rFonts w:ascii="Bookman Old Style" w:hAnsi="Bookman Old Style"/>
          <w:color w:val="auto"/>
          <w:sz w:val="24"/>
          <w:szCs w:val="24"/>
          <w:lang w:val="en-US"/>
        </w:rPr>
        <w:t xml:space="preserve">On the recommendation for the </w:t>
      </w:r>
      <w:r w:rsidRPr="00CF2BC1">
        <w:rPr>
          <w:rStyle w:val="None"/>
          <w:rFonts w:ascii="Bookman Old Style" w:hAnsi="Bookman Old Style"/>
          <w:b/>
          <w:bCs/>
          <w:i/>
          <w:iCs/>
          <w:color w:val="auto"/>
          <w:sz w:val="24"/>
          <w:szCs w:val="24"/>
          <w:lang w:val="en-US"/>
        </w:rPr>
        <w:t>application of the principle of non-discrimination to the most vulnerable groups to access health care and education</w:t>
      </w:r>
      <w:bookmarkEnd w:id="12"/>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has continued to uphold the principle of non-discrimination through its policy frameworks which provide for delivery of healthcare and education services without discrimination. Further, Zambia continues to train healthcare workers and teachers in ethics and the legal implications of discrimination. </w:t>
      </w:r>
    </w:p>
    <w:p w14:paraId="7F6ECECB" w14:textId="77777777" w:rsidR="00CF2BC1" w:rsidRPr="00CF2BC1" w:rsidRDefault="00CF2BC1" w:rsidP="00CF2BC1">
      <w:pPr>
        <w:pStyle w:val="ListParagraph"/>
        <w:rPr>
          <w:rStyle w:val="None"/>
          <w:rFonts w:ascii="Bookman Old Style" w:hAnsi="Bookman Old Style"/>
          <w:b/>
          <w:bCs/>
          <w:sz w:val="24"/>
          <w:szCs w:val="24"/>
        </w:rPr>
      </w:pPr>
    </w:p>
    <w:p w14:paraId="590040C0" w14:textId="77777777" w:rsidR="00CF2BC1" w:rsidRPr="00CF2BC1" w:rsidRDefault="00CF2BC1" w:rsidP="00CF2BC1">
      <w:pPr>
        <w:pStyle w:val="Body"/>
        <w:spacing w:before="100" w:after="100" w:line="360" w:lineRule="auto"/>
        <w:jc w:val="both"/>
        <w:rPr>
          <w:rStyle w:val="None"/>
          <w:rFonts w:ascii="Bookman Old Style" w:hAnsi="Bookman Old Style"/>
          <w:bCs/>
          <w:color w:val="auto"/>
          <w:sz w:val="24"/>
          <w:szCs w:val="24"/>
          <w:lang w:val="en-US"/>
        </w:rPr>
      </w:pPr>
      <w:r w:rsidRPr="00CF2BC1">
        <w:rPr>
          <w:rStyle w:val="None"/>
          <w:rFonts w:ascii="Bookman Old Style" w:hAnsi="Bookman Old Style"/>
          <w:b/>
          <w:bCs/>
          <w:sz w:val="24"/>
          <w:szCs w:val="24"/>
          <w:lang w:val="en-US"/>
        </w:rPr>
        <w:t>Mr. President</w:t>
      </w:r>
    </w:p>
    <w:p w14:paraId="79C0DB17" w14:textId="77777777" w:rsidR="00CF2BC1" w:rsidRPr="00CF2BC1" w:rsidRDefault="00CF2BC1" w:rsidP="00CF2BC1">
      <w:pPr>
        <w:pStyle w:val="NoSpacing"/>
        <w:rPr>
          <w:rStyle w:val="None"/>
          <w:rFonts w:ascii="Bookman Old Style" w:hAnsi="Bookman Old Style"/>
          <w:color w:val="auto"/>
          <w:sz w:val="24"/>
          <w:szCs w:val="24"/>
        </w:rPr>
      </w:pPr>
    </w:p>
    <w:p w14:paraId="76A1FD49"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13" w:name="_Toc116269261"/>
      <w:r w:rsidRPr="00CF2BC1">
        <w:rPr>
          <w:rStyle w:val="None"/>
          <w:rFonts w:ascii="Bookman Old Style" w:hAnsi="Bookman Old Style"/>
          <w:color w:val="auto"/>
          <w:sz w:val="24"/>
          <w:szCs w:val="24"/>
          <w:lang w:val="en-US"/>
        </w:rPr>
        <w:t xml:space="preserve">In advancing the recommendation on the </w:t>
      </w:r>
      <w:r w:rsidRPr="00CF2BC1">
        <w:rPr>
          <w:rStyle w:val="None"/>
          <w:rFonts w:ascii="Bookman Old Style" w:hAnsi="Bookman Old Style"/>
          <w:b/>
          <w:bCs/>
          <w:i/>
          <w:iCs/>
          <w:color w:val="auto"/>
          <w:sz w:val="24"/>
          <w:szCs w:val="24"/>
          <w:lang w:val="en-US"/>
        </w:rPr>
        <w:t>development of a legal framework for elimination of discrimination based on sex, race or disability</w:t>
      </w:r>
      <w:bookmarkEnd w:id="13"/>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 xml:space="preserve">Zambia remains resolute in its efforts to enhance human rights for the well-being of all persons without discrimination based on race, </w:t>
      </w:r>
      <w:proofErr w:type="spellStart"/>
      <w:r w:rsidRPr="00CF2BC1">
        <w:rPr>
          <w:rStyle w:val="None"/>
          <w:rFonts w:ascii="Bookman Old Style" w:hAnsi="Bookman Old Style"/>
          <w:color w:val="auto"/>
          <w:sz w:val="24"/>
          <w:szCs w:val="24"/>
          <w:lang w:val="en-US"/>
        </w:rPr>
        <w:t>colour</w:t>
      </w:r>
      <w:proofErr w:type="spellEnd"/>
      <w:r w:rsidRPr="00CF2BC1">
        <w:rPr>
          <w:rStyle w:val="None"/>
          <w:rFonts w:ascii="Bookman Old Style" w:hAnsi="Bookman Old Style"/>
          <w:color w:val="auto"/>
          <w:sz w:val="24"/>
          <w:szCs w:val="24"/>
          <w:lang w:val="en-US"/>
        </w:rPr>
        <w:t>, sex, language, religion, political or other opinion, national or social origin, property, birth or other status.  In this regard, Zambia’s legal framework aimed at eliminating discrimination of all forms include -</w:t>
      </w:r>
    </w:p>
    <w:p w14:paraId="3F7EC425" w14:textId="77777777" w:rsidR="00CF2BC1" w:rsidRPr="00CF2BC1" w:rsidRDefault="00CF2BC1" w:rsidP="00CF2BC1">
      <w:pPr>
        <w:pStyle w:val="Hamps2"/>
        <w:numPr>
          <w:ilvl w:val="0"/>
          <w:numId w:val="0"/>
        </w:numPr>
        <w:ind w:left="1276"/>
        <w:rPr>
          <w:rFonts w:ascii="Bookman Old Style" w:hAnsi="Bookman Old Style"/>
          <w:b w:val="0"/>
          <w:color w:val="auto"/>
          <w:sz w:val="24"/>
          <w:szCs w:val="24"/>
        </w:rPr>
      </w:pPr>
    </w:p>
    <w:p w14:paraId="7D378532" w14:textId="77777777" w:rsidR="00CF2BC1" w:rsidRPr="00CF2BC1" w:rsidRDefault="00CF2BC1" w:rsidP="00CF2BC1">
      <w:pPr>
        <w:pStyle w:val="Hamps2"/>
        <w:numPr>
          <w:ilvl w:val="4"/>
          <w:numId w:val="25"/>
        </w:numPr>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the Constitution of Zambia Chapter 1 of the Laws of Zambia;</w:t>
      </w:r>
    </w:p>
    <w:p w14:paraId="55FDD37D" w14:textId="77777777" w:rsidR="00CF2BC1" w:rsidRPr="00CF2BC1" w:rsidRDefault="00CF2BC1" w:rsidP="00CF2BC1">
      <w:pPr>
        <w:pStyle w:val="Hamps2"/>
        <w:numPr>
          <w:ilvl w:val="0"/>
          <w:numId w:val="0"/>
        </w:numPr>
        <w:ind w:left="1440" w:hanging="720"/>
        <w:rPr>
          <w:rFonts w:ascii="Bookman Old Style" w:hAnsi="Bookman Old Style"/>
          <w:b w:val="0"/>
          <w:color w:val="auto"/>
          <w:sz w:val="24"/>
          <w:szCs w:val="24"/>
        </w:rPr>
      </w:pPr>
    </w:p>
    <w:p w14:paraId="05A733DC" w14:textId="77777777" w:rsidR="00CF2BC1" w:rsidRPr="00CF2BC1" w:rsidRDefault="00CF2BC1" w:rsidP="00CF2BC1">
      <w:pPr>
        <w:pStyle w:val="Hamps2"/>
        <w:numPr>
          <w:ilvl w:val="4"/>
          <w:numId w:val="25"/>
        </w:numPr>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 xml:space="preserve">the Persons with Disabilities Act No. 6 of 2012; and </w:t>
      </w:r>
    </w:p>
    <w:p w14:paraId="7A7D4367" w14:textId="77777777" w:rsidR="00CF2BC1" w:rsidRPr="00CF2BC1" w:rsidRDefault="00CF2BC1" w:rsidP="00CF2BC1">
      <w:pPr>
        <w:pStyle w:val="Hamps2"/>
        <w:numPr>
          <w:ilvl w:val="0"/>
          <w:numId w:val="0"/>
        </w:numPr>
        <w:ind w:left="1440" w:hanging="720"/>
        <w:rPr>
          <w:rFonts w:ascii="Bookman Old Style" w:hAnsi="Bookman Old Style"/>
          <w:b w:val="0"/>
          <w:color w:val="auto"/>
          <w:sz w:val="24"/>
          <w:szCs w:val="24"/>
        </w:rPr>
      </w:pPr>
    </w:p>
    <w:p w14:paraId="328FC75F" w14:textId="77777777" w:rsidR="00CF2BC1" w:rsidRPr="00CF2BC1" w:rsidRDefault="00CF2BC1" w:rsidP="00CF2BC1">
      <w:pPr>
        <w:pStyle w:val="Hamps2"/>
        <w:numPr>
          <w:ilvl w:val="4"/>
          <w:numId w:val="25"/>
        </w:numPr>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the Gender Equity and Equality Act No. 22 of 2015.</w:t>
      </w:r>
    </w:p>
    <w:p w14:paraId="50E05237" w14:textId="77777777" w:rsidR="00CF2BC1" w:rsidRPr="00CF2BC1" w:rsidRDefault="00CF2BC1" w:rsidP="00CF2BC1">
      <w:pPr>
        <w:pStyle w:val="ListParagraph"/>
        <w:rPr>
          <w:rFonts w:ascii="Bookman Old Style" w:hAnsi="Bookman Old Style"/>
          <w:b/>
          <w:color w:val="auto"/>
          <w:sz w:val="24"/>
          <w:szCs w:val="24"/>
        </w:rPr>
      </w:pPr>
    </w:p>
    <w:p w14:paraId="48BEE57E" w14:textId="77777777" w:rsidR="00CF2BC1" w:rsidRPr="00CF2BC1" w:rsidRDefault="00CF2BC1" w:rsidP="00CF2BC1">
      <w:pPr>
        <w:pStyle w:val="Body"/>
        <w:spacing w:before="100" w:after="100" w:line="360" w:lineRule="auto"/>
        <w:jc w:val="both"/>
        <w:rPr>
          <w:rStyle w:val="None"/>
          <w:rFonts w:ascii="Bookman Old Style" w:hAnsi="Bookman Old Style"/>
          <w:b/>
          <w:bCs/>
          <w:color w:val="auto"/>
          <w:sz w:val="24"/>
          <w:szCs w:val="24"/>
          <w:lang w:val="en-US"/>
        </w:rPr>
      </w:pPr>
      <w:r w:rsidRPr="00CF2BC1">
        <w:rPr>
          <w:rStyle w:val="None"/>
          <w:rFonts w:ascii="Bookman Old Style" w:hAnsi="Bookman Old Style"/>
          <w:b/>
          <w:bCs/>
          <w:color w:val="auto"/>
          <w:sz w:val="24"/>
          <w:szCs w:val="24"/>
          <w:lang w:val="en-US"/>
        </w:rPr>
        <w:t>Mr. President</w:t>
      </w:r>
    </w:p>
    <w:p w14:paraId="5E76E09F" w14:textId="77777777" w:rsidR="00CF2BC1" w:rsidRPr="00CF2BC1" w:rsidRDefault="00CF2BC1" w:rsidP="00CF2BC1">
      <w:pPr>
        <w:pStyle w:val="Hamps2"/>
        <w:numPr>
          <w:ilvl w:val="0"/>
          <w:numId w:val="0"/>
        </w:numPr>
        <w:ind w:left="1440"/>
        <w:rPr>
          <w:rFonts w:ascii="Bookman Old Style" w:hAnsi="Bookman Old Style"/>
          <w:b w:val="0"/>
          <w:color w:val="auto"/>
          <w:sz w:val="24"/>
          <w:szCs w:val="24"/>
        </w:rPr>
      </w:pPr>
    </w:p>
    <w:p w14:paraId="11942967"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In order to address the recommendation on the </w:t>
      </w:r>
      <w:r w:rsidRPr="00CF2BC1">
        <w:rPr>
          <w:rStyle w:val="None"/>
          <w:rFonts w:ascii="Bookman Old Style" w:hAnsi="Bookman Old Style"/>
          <w:b/>
          <w:bCs/>
          <w:i/>
          <w:iCs/>
          <w:color w:val="auto"/>
          <w:sz w:val="24"/>
          <w:szCs w:val="24"/>
          <w:lang w:val="en-US"/>
        </w:rPr>
        <w:t>discrimination based on gender and violence against women and girls including child marriages,</w:t>
      </w:r>
      <w:r w:rsidRPr="00CF2BC1">
        <w:rPr>
          <w:rStyle w:val="None"/>
          <w:rFonts w:ascii="Bookman Old Style" w:hAnsi="Bookman Old Style"/>
          <w:color w:val="auto"/>
          <w:sz w:val="24"/>
          <w:szCs w:val="24"/>
          <w:lang w:val="en-US"/>
        </w:rPr>
        <w:t xml:space="preserve"> Zambia continued to raise awareness amongst members of the general public. The country has also been conducting awareness aimed at addressing early child marriages during the commemoration of days such as the international day of the elimination of violence against women (16 Days of Gender Activism), International Women’s Day, Youth Day and International Day of the Girl Child.</w:t>
      </w:r>
    </w:p>
    <w:p w14:paraId="7C050EA2"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690F6239"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14" w:name="_Toc116269263"/>
      <w:r w:rsidRPr="00CF2BC1">
        <w:rPr>
          <w:rStyle w:val="None"/>
          <w:rFonts w:ascii="Bookman Old Style" w:hAnsi="Bookman Old Style"/>
          <w:color w:val="auto"/>
          <w:sz w:val="24"/>
          <w:szCs w:val="24"/>
          <w:lang w:val="en-US"/>
        </w:rPr>
        <w:t xml:space="preserve">With respect to the recommendation on the </w:t>
      </w:r>
      <w:r w:rsidRPr="00CF2BC1">
        <w:rPr>
          <w:rStyle w:val="None"/>
          <w:rFonts w:ascii="Bookman Old Style" w:hAnsi="Bookman Old Style"/>
          <w:b/>
          <w:bCs/>
          <w:i/>
          <w:iCs/>
          <w:color w:val="auto"/>
          <w:sz w:val="24"/>
          <w:szCs w:val="24"/>
          <w:lang w:val="en-US"/>
        </w:rPr>
        <w:t>promotion of non-discrimination and inclusion campaigns with particular focus on migrants and people with albinism</w:t>
      </w:r>
      <w:bookmarkEnd w:id="14"/>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is implementing the following measures to promote the welfare of Persons with Albinism (PWA):</w:t>
      </w:r>
    </w:p>
    <w:p w14:paraId="0E380AD6" w14:textId="77777777" w:rsidR="00CF2BC1" w:rsidRPr="00CF2BC1" w:rsidRDefault="00CF2BC1" w:rsidP="00CF2BC1">
      <w:pPr>
        <w:pStyle w:val="Hamps2"/>
        <w:numPr>
          <w:ilvl w:val="0"/>
          <w:numId w:val="0"/>
        </w:numPr>
        <w:ind w:left="720" w:hanging="720"/>
        <w:rPr>
          <w:rFonts w:ascii="Bookman Old Style" w:hAnsi="Bookman Old Style"/>
          <w:b w:val="0"/>
          <w:color w:val="auto"/>
          <w:sz w:val="24"/>
          <w:szCs w:val="24"/>
        </w:rPr>
      </w:pPr>
    </w:p>
    <w:p w14:paraId="17047D53" w14:textId="77777777" w:rsidR="00CF2BC1" w:rsidRPr="00CF2BC1" w:rsidRDefault="00CF2BC1" w:rsidP="00CF2BC1">
      <w:pPr>
        <w:pStyle w:val="Hamps2"/>
        <w:numPr>
          <w:ilvl w:val="0"/>
          <w:numId w:val="20"/>
        </w:numPr>
        <w:spacing w:line="360"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 xml:space="preserve">supporting the publishing of a handbook called “Living with Albinism in Zambia” which is aimed at teaching children and the general populous on Albinism, thereby promoting their welfare; </w:t>
      </w:r>
    </w:p>
    <w:p w14:paraId="22489ADE" w14:textId="77777777" w:rsidR="00CF2BC1" w:rsidRPr="00CF2BC1" w:rsidRDefault="00CF2BC1" w:rsidP="00CF2BC1">
      <w:pPr>
        <w:pStyle w:val="Hamps2"/>
        <w:numPr>
          <w:ilvl w:val="0"/>
          <w:numId w:val="0"/>
        </w:numPr>
        <w:ind w:left="1440" w:hanging="720"/>
        <w:rPr>
          <w:rFonts w:ascii="Bookman Old Style" w:hAnsi="Bookman Old Style"/>
          <w:b w:val="0"/>
          <w:color w:val="auto"/>
          <w:sz w:val="24"/>
          <w:szCs w:val="24"/>
        </w:rPr>
      </w:pPr>
    </w:p>
    <w:p w14:paraId="5669F596" w14:textId="77777777" w:rsidR="00CF2BC1" w:rsidRPr="00CF2BC1" w:rsidRDefault="00CF2BC1" w:rsidP="00CF2BC1">
      <w:pPr>
        <w:pStyle w:val="Hamps2"/>
        <w:numPr>
          <w:ilvl w:val="0"/>
          <w:numId w:val="20"/>
        </w:numPr>
        <w:spacing w:line="360"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 xml:space="preserve">Data collection on PWA through Census of Population and Housing; </w:t>
      </w:r>
    </w:p>
    <w:p w14:paraId="39FF6B83" w14:textId="77777777" w:rsidR="00CF2BC1" w:rsidRPr="00CF2BC1" w:rsidRDefault="00CF2BC1" w:rsidP="00CF2BC1">
      <w:pPr>
        <w:pStyle w:val="Hamps2"/>
        <w:numPr>
          <w:ilvl w:val="0"/>
          <w:numId w:val="0"/>
        </w:numPr>
        <w:ind w:left="1440" w:hanging="720"/>
        <w:rPr>
          <w:rFonts w:ascii="Bookman Old Style" w:hAnsi="Bookman Old Style"/>
          <w:b w:val="0"/>
          <w:color w:val="auto"/>
          <w:sz w:val="24"/>
          <w:szCs w:val="24"/>
        </w:rPr>
      </w:pPr>
    </w:p>
    <w:p w14:paraId="16CC4946" w14:textId="77777777" w:rsidR="00CF2BC1" w:rsidRPr="00CF2BC1" w:rsidRDefault="00CF2BC1" w:rsidP="00CF2BC1">
      <w:pPr>
        <w:pStyle w:val="Hamps2"/>
        <w:numPr>
          <w:ilvl w:val="0"/>
          <w:numId w:val="20"/>
        </w:numPr>
        <w:spacing w:line="276"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 xml:space="preserve">Occasional purchase and free distribution of sunscreen lotions for PWA; and </w:t>
      </w:r>
    </w:p>
    <w:p w14:paraId="3623BD40" w14:textId="77777777" w:rsidR="00CF2BC1" w:rsidRPr="00CF2BC1" w:rsidRDefault="00CF2BC1" w:rsidP="00CF2BC1">
      <w:pPr>
        <w:pStyle w:val="Hamps2"/>
        <w:numPr>
          <w:ilvl w:val="0"/>
          <w:numId w:val="0"/>
        </w:numPr>
        <w:ind w:left="1440" w:hanging="720"/>
        <w:rPr>
          <w:rFonts w:ascii="Bookman Old Style" w:hAnsi="Bookman Old Style"/>
          <w:b w:val="0"/>
          <w:color w:val="auto"/>
          <w:sz w:val="24"/>
          <w:szCs w:val="24"/>
        </w:rPr>
      </w:pPr>
    </w:p>
    <w:p w14:paraId="14200A48" w14:textId="77777777" w:rsidR="00CF2BC1" w:rsidRPr="00CF2BC1" w:rsidRDefault="00CF2BC1" w:rsidP="00CF2BC1">
      <w:pPr>
        <w:pStyle w:val="Hamps2"/>
        <w:numPr>
          <w:ilvl w:val="0"/>
          <w:numId w:val="20"/>
        </w:numPr>
        <w:spacing w:line="276"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 xml:space="preserve">Hosting cancer clinics where PWA go for cancer treatment and covering medical bills for some of them. </w:t>
      </w:r>
    </w:p>
    <w:p w14:paraId="2C373151" w14:textId="77777777" w:rsidR="00CF2BC1" w:rsidRPr="00CF2BC1" w:rsidRDefault="00CF2BC1" w:rsidP="00CF2BC1">
      <w:pPr>
        <w:pStyle w:val="Hamps2"/>
        <w:numPr>
          <w:ilvl w:val="0"/>
          <w:numId w:val="0"/>
        </w:numPr>
        <w:ind w:left="720" w:hanging="720"/>
        <w:rPr>
          <w:rFonts w:ascii="Bookman Old Style" w:hAnsi="Bookman Old Style"/>
          <w:b w:val="0"/>
          <w:color w:val="auto"/>
          <w:sz w:val="24"/>
          <w:szCs w:val="24"/>
        </w:rPr>
      </w:pPr>
    </w:p>
    <w:p w14:paraId="5C6BBD00"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With regard to the welfare of Migrants, Zambia developed a National Migration Profile and the Migration Governance Indicators (MGIs) aimed at the development of the National Migration Policy. The development of the migration profile contributed to increased awareness and understanding of migration issues.</w:t>
      </w:r>
    </w:p>
    <w:p w14:paraId="2C3E9B44"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78D7599D"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15" w:name="_Toc116269264"/>
      <w:r w:rsidRPr="00CF2BC1">
        <w:rPr>
          <w:rStyle w:val="None"/>
          <w:rFonts w:ascii="Bookman Old Style" w:hAnsi="Bookman Old Style"/>
          <w:color w:val="auto"/>
          <w:sz w:val="24"/>
          <w:szCs w:val="24"/>
          <w:lang w:val="en-US"/>
        </w:rPr>
        <w:t>With respect to the recommendation on</w:t>
      </w:r>
      <w:r w:rsidRPr="00CF2BC1">
        <w:rPr>
          <w:rStyle w:val="None"/>
          <w:rFonts w:ascii="Bookman Old Style" w:hAnsi="Bookman Old Style"/>
          <w:b/>
          <w:bCs/>
          <w:i/>
          <w:iCs/>
          <w:color w:val="auto"/>
          <w:sz w:val="24"/>
          <w:szCs w:val="24"/>
          <w:lang w:val="en-US"/>
        </w:rPr>
        <w:t xml:space="preserve"> measures to protect human rights and environment in mining areas</w:t>
      </w:r>
      <w:bookmarkEnd w:id="15"/>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the Mines and Minerals Development Act No. 11 of 2015, Section 4(c) provides that the exploitation of minerals shall ensure safety, health and environmental protection. In order to protect the environment and enhance safety as well as security during mining operations, Zambia has put in place the following measures, among others:</w:t>
      </w:r>
    </w:p>
    <w:p w14:paraId="7895DB09" w14:textId="77777777" w:rsidR="00CF2BC1" w:rsidRPr="00CF2BC1" w:rsidRDefault="00CF2BC1" w:rsidP="00CF2BC1">
      <w:pPr>
        <w:pStyle w:val="Caption"/>
        <w:numPr>
          <w:ilvl w:val="0"/>
          <w:numId w:val="21"/>
        </w:numPr>
        <w:ind w:hanging="720"/>
        <w:jc w:val="both"/>
        <w:rPr>
          <w:rFonts w:ascii="Bookman Old Style" w:eastAsia="Malgun Gothic" w:hAnsi="Bookman Old Style" w:cs="Segoe UI Semilight"/>
          <w:b w:val="0"/>
          <w:sz w:val="24"/>
          <w:szCs w:val="24"/>
          <w:lang w:val="en-US" w:eastAsia="en-US"/>
        </w:rPr>
      </w:pPr>
      <w:r w:rsidRPr="00CF2BC1">
        <w:rPr>
          <w:rFonts w:ascii="Bookman Old Style" w:eastAsia="Malgun Gothic" w:hAnsi="Bookman Old Style" w:cs="Segoe UI Semilight"/>
          <w:b w:val="0"/>
          <w:sz w:val="24"/>
          <w:szCs w:val="24"/>
          <w:lang w:val="en-US" w:eastAsia="en-US"/>
        </w:rPr>
        <w:t>Establish a security system to limit and control access by youths to the mine site; and</w:t>
      </w:r>
    </w:p>
    <w:p w14:paraId="2800E3FA" w14:textId="77777777" w:rsidR="00CF2BC1" w:rsidRPr="00CF2BC1" w:rsidRDefault="00CF2BC1" w:rsidP="00CF2BC1">
      <w:pPr>
        <w:pStyle w:val="Caption"/>
        <w:ind w:left="1440" w:hanging="720"/>
        <w:jc w:val="both"/>
        <w:rPr>
          <w:rFonts w:ascii="Bookman Old Style" w:eastAsia="Malgun Gothic" w:hAnsi="Bookman Old Style" w:cs="Segoe UI Semilight"/>
          <w:b w:val="0"/>
          <w:sz w:val="24"/>
          <w:szCs w:val="24"/>
          <w:lang w:val="en-US" w:eastAsia="en-US"/>
        </w:rPr>
      </w:pPr>
    </w:p>
    <w:p w14:paraId="4536C377" w14:textId="77777777" w:rsidR="00CF2BC1" w:rsidRPr="00CF2BC1" w:rsidRDefault="00CF2BC1" w:rsidP="00CF2BC1">
      <w:pPr>
        <w:pStyle w:val="Caption"/>
        <w:numPr>
          <w:ilvl w:val="0"/>
          <w:numId w:val="21"/>
        </w:numPr>
        <w:ind w:hanging="720"/>
        <w:jc w:val="both"/>
        <w:rPr>
          <w:rFonts w:ascii="Bookman Old Style" w:eastAsia="Malgun Gothic" w:hAnsi="Bookman Old Style" w:cs="Segoe UI Semilight"/>
          <w:b w:val="0"/>
          <w:sz w:val="24"/>
          <w:szCs w:val="24"/>
          <w:lang w:val="en-US" w:eastAsia="en-US"/>
        </w:rPr>
      </w:pPr>
      <w:r w:rsidRPr="00CF2BC1">
        <w:rPr>
          <w:rFonts w:ascii="Bookman Old Style" w:eastAsia="Malgun Gothic" w:hAnsi="Bookman Old Style" w:cs="Segoe UI Semilight"/>
          <w:b w:val="0"/>
          <w:sz w:val="24"/>
          <w:szCs w:val="24"/>
          <w:lang w:val="en-US" w:eastAsia="en-US"/>
        </w:rPr>
        <w:t>Ensure that every worker accessing the site has the appropriate personal protective equipment;</w:t>
      </w:r>
    </w:p>
    <w:p w14:paraId="60F5774F" w14:textId="77777777" w:rsidR="00CF2BC1" w:rsidRPr="00CF2BC1" w:rsidRDefault="00CF2BC1" w:rsidP="00CF2BC1">
      <w:pPr>
        <w:rPr>
          <w:rFonts w:ascii="Bookman Old Style" w:hAnsi="Bookman Old Style"/>
        </w:rPr>
      </w:pPr>
    </w:p>
    <w:p w14:paraId="43EEEBB0"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It is anticipated that the Bill will be tabled before Parliament during the February 2023 legislative Session. In order to enhance the protection of human rights and the environment in mining areas, Zambia has developed the Environmental Management (Amendment) Bill, 2022, to </w:t>
      </w:r>
      <w:r w:rsidRPr="00CF2BC1">
        <w:rPr>
          <w:rStyle w:val="None"/>
          <w:rFonts w:ascii="Bookman Old Style" w:hAnsi="Bookman Old Style"/>
          <w:color w:val="auto"/>
          <w:sz w:val="24"/>
          <w:szCs w:val="24"/>
          <w:lang w:val="en-US"/>
        </w:rPr>
        <w:lastRenderedPageBreak/>
        <w:t>provide for registration of toxic substances such as mercury prior to their use.</w:t>
      </w:r>
    </w:p>
    <w:p w14:paraId="3FD49E8C"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5AD33201"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b/>
          <w:bCs/>
          <w:i/>
          <w:iCs/>
          <w:color w:val="auto"/>
          <w:sz w:val="24"/>
          <w:szCs w:val="24"/>
          <w:lang w:val="en-US"/>
        </w:rPr>
      </w:pPr>
      <w:bookmarkStart w:id="16" w:name="_Toc116269265"/>
      <w:r w:rsidRPr="00CF2BC1">
        <w:rPr>
          <w:rStyle w:val="None"/>
          <w:rFonts w:ascii="Bookman Old Style" w:hAnsi="Bookman Old Style"/>
          <w:color w:val="auto"/>
          <w:sz w:val="24"/>
          <w:szCs w:val="24"/>
          <w:lang w:val="en-US"/>
        </w:rPr>
        <w:t xml:space="preserve">Under the recommendation on the </w:t>
      </w:r>
      <w:r w:rsidRPr="00CF2BC1">
        <w:rPr>
          <w:rStyle w:val="None"/>
          <w:rFonts w:ascii="Bookman Old Style" w:hAnsi="Bookman Old Style"/>
          <w:b/>
          <w:bCs/>
          <w:i/>
          <w:iCs/>
          <w:color w:val="auto"/>
          <w:sz w:val="24"/>
          <w:szCs w:val="24"/>
          <w:lang w:val="en-US"/>
        </w:rPr>
        <w:t>regulatory framework for mining companies to ensure safety in the immediate environment</w:t>
      </w:r>
      <w:bookmarkEnd w:id="16"/>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Zambia has, in place, a regulatory framework for mining companies to ensure safety in the immediate environment. These include the Mines and Minerals Development Act No. 11 of 2015, and the Environmental Management Act No. 12 of 2011. Under these Acts mining companies are obligated to avoid harming the immediate environment. ZEMA undertakes compliance monitoring to ascertain the status of approval conditions</w:t>
      </w:r>
      <w:r w:rsidRPr="00CF2BC1">
        <w:rPr>
          <w:rStyle w:val="None"/>
          <w:rFonts w:ascii="Bookman Old Style" w:hAnsi="Bookman Old Style"/>
          <w:color w:val="0000CC"/>
          <w:sz w:val="24"/>
          <w:szCs w:val="24"/>
          <w:lang w:val="en-US"/>
        </w:rPr>
        <w:t>.</w:t>
      </w:r>
    </w:p>
    <w:p w14:paraId="733245B3"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6AA8CF19" w14:textId="77777777" w:rsidR="00CF2BC1" w:rsidRPr="00CF2BC1" w:rsidRDefault="00CF2BC1" w:rsidP="00CF2BC1">
      <w:pPr>
        <w:pStyle w:val="Body"/>
        <w:spacing w:before="100" w:after="100" w:line="360" w:lineRule="auto"/>
        <w:ind w:left="720"/>
        <w:jc w:val="both"/>
        <w:rPr>
          <w:rStyle w:val="None"/>
          <w:rFonts w:ascii="Bookman Old Style" w:hAnsi="Bookman Old Style"/>
          <w:color w:val="0000CC"/>
          <w:sz w:val="24"/>
          <w:szCs w:val="24"/>
          <w:lang w:val="en-US"/>
        </w:rPr>
      </w:pPr>
      <w:r w:rsidRPr="00CF2BC1">
        <w:rPr>
          <w:rStyle w:val="None"/>
          <w:rFonts w:ascii="Bookman Old Style" w:hAnsi="Bookman Old Style"/>
          <w:color w:val="auto"/>
          <w:sz w:val="24"/>
          <w:szCs w:val="24"/>
          <w:lang w:val="en-US"/>
        </w:rPr>
        <w:t xml:space="preserve">In an effort to strengthen the regulatory framework, the Environmental Management (Amendment) Bill, 2022, seeks to provide for all mining projects to conduct Environmental Impact Assessment (EIA) that requires adequate mitigation measures are put in place to protect people’s human rights within the proximity of mining areas. </w:t>
      </w:r>
    </w:p>
    <w:p w14:paraId="691DE1A6"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3A6688E7"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17" w:name="_Toc116269266"/>
      <w:r w:rsidRPr="00CF2BC1">
        <w:rPr>
          <w:rStyle w:val="None"/>
          <w:rFonts w:ascii="Bookman Old Style" w:hAnsi="Bookman Old Style"/>
          <w:color w:val="auto"/>
          <w:sz w:val="24"/>
          <w:szCs w:val="24"/>
          <w:lang w:val="en-US"/>
        </w:rPr>
        <w:t xml:space="preserve">Moving on to the recommendation on the </w:t>
      </w:r>
      <w:r w:rsidRPr="00CF2BC1">
        <w:rPr>
          <w:rStyle w:val="None"/>
          <w:rFonts w:ascii="Bookman Old Style" w:hAnsi="Bookman Old Style"/>
          <w:b/>
          <w:bCs/>
          <w:i/>
          <w:iCs/>
          <w:color w:val="auto"/>
          <w:sz w:val="24"/>
          <w:szCs w:val="24"/>
          <w:lang w:val="en-US"/>
        </w:rPr>
        <w:t>preservation of the environment on agricultural development (no use of internationally banned pesticides)</w:t>
      </w:r>
      <w:bookmarkEnd w:id="17"/>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Zambia continues to preserve the environment through the enforcement of the legal framework, that is, the Environmental Management Act No. 12 of 2011 and the Environmental Management (</w:t>
      </w:r>
      <w:proofErr w:type="spellStart"/>
      <w:r w:rsidRPr="00CF2BC1">
        <w:rPr>
          <w:rStyle w:val="None"/>
          <w:rFonts w:ascii="Bookman Old Style" w:hAnsi="Bookman Old Style"/>
          <w:color w:val="auto"/>
          <w:sz w:val="24"/>
          <w:szCs w:val="24"/>
          <w:lang w:val="en-US"/>
        </w:rPr>
        <w:t>Licencing</w:t>
      </w:r>
      <w:proofErr w:type="spellEnd"/>
      <w:r w:rsidRPr="00CF2BC1">
        <w:rPr>
          <w:rStyle w:val="None"/>
          <w:rFonts w:ascii="Bookman Old Style" w:hAnsi="Bookman Old Style"/>
          <w:color w:val="auto"/>
          <w:sz w:val="24"/>
          <w:szCs w:val="24"/>
          <w:lang w:val="en-US"/>
        </w:rPr>
        <w:t>) Regulations Statutory Instrument No. 112 of 2013 which prohibits the use of internationally banned pesticides.</w:t>
      </w:r>
    </w:p>
    <w:p w14:paraId="0A9ED977"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Further, the proposed Environmental Management (Amendment) Bill, 2022, will enhance the licensing system for ZEMA to regulate use of pesticides.</w:t>
      </w:r>
    </w:p>
    <w:p w14:paraId="0B097204"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0467B762"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18" w:name="_Toc116269267"/>
      <w:r w:rsidRPr="00CF2BC1">
        <w:rPr>
          <w:rStyle w:val="None"/>
          <w:rFonts w:ascii="Bookman Old Style" w:hAnsi="Bookman Old Style"/>
          <w:color w:val="auto"/>
          <w:sz w:val="24"/>
          <w:szCs w:val="24"/>
          <w:lang w:val="en-US"/>
        </w:rPr>
        <w:lastRenderedPageBreak/>
        <w:t xml:space="preserve">Under the recommendation on the </w:t>
      </w:r>
      <w:proofErr w:type="spellStart"/>
      <w:r w:rsidRPr="00CF2BC1">
        <w:rPr>
          <w:rStyle w:val="None"/>
          <w:rFonts w:ascii="Bookman Old Style" w:hAnsi="Bookman Old Style"/>
          <w:b/>
          <w:bCs/>
          <w:i/>
          <w:iCs/>
          <w:color w:val="auto"/>
          <w:sz w:val="24"/>
          <w:szCs w:val="24"/>
          <w:lang w:val="en-US"/>
        </w:rPr>
        <w:t>programme</w:t>
      </w:r>
      <w:proofErr w:type="spellEnd"/>
      <w:r w:rsidRPr="00CF2BC1">
        <w:rPr>
          <w:rStyle w:val="None"/>
          <w:rFonts w:ascii="Bookman Old Style" w:hAnsi="Bookman Old Style"/>
          <w:b/>
          <w:bCs/>
          <w:i/>
          <w:iCs/>
          <w:color w:val="auto"/>
          <w:sz w:val="24"/>
          <w:szCs w:val="24"/>
          <w:lang w:val="en-US"/>
        </w:rPr>
        <w:t xml:space="preserve"> to boost birth registration to outlying areas</w:t>
      </w:r>
      <w:bookmarkEnd w:id="18"/>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commenced implementing an Integrated National Registration Information System (INRIS) in order to boost birth registration. INRIS is the national and civil registration management system which is intended to provide biometric-enabled National Registration Cards (NRCs) and issuance of birth and death certificates. Zambia has also developed a National Civil Registration Policy of 2022, and </w:t>
      </w:r>
      <w:proofErr w:type="spellStart"/>
      <w:r w:rsidRPr="00CF2BC1">
        <w:rPr>
          <w:rStyle w:val="None"/>
          <w:rFonts w:ascii="Bookman Old Style" w:hAnsi="Bookman Old Style"/>
          <w:color w:val="auto"/>
          <w:sz w:val="24"/>
          <w:szCs w:val="24"/>
          <w:lang w:val="en-US"/>
        </w:rPr>
        <w:t>decentralised</w:t>
      </w:r>
      <w:proofErr w:type="spellEnd"/>
      <w:r w:rsidRPr="00CF2BC1">
        <w:rPr>
          <w:rStyle w:val="None"/>
          <w:rFonts w:ascii="Bookman Old Style" w:hAnsi="Bookman Old Style"/>
          <w:color w:val="auto"/>
          <w:sz w:val="24"/>
          <w:szCs w:val="24"/>
          <w:lang w:val="en-US"/>
        </w:rPr>
        <w:t xml:space="preserve"> the registration process to district and sub-district levels. Further, Zambia has been carrying out </w:t>
      </w:r>
      <w:proofErr w:type="spellStart"/>
      <w:r w:rsidRPr="00CF2BC1">
        <w:rPr>
          <w:rStyle w:val="None"/>
          <w:rFonts w:ascii="Bookman Old Style" w:hAnsi="Bookman Old Style"/>
          <w:color w:val="auto"/>
          <w:sz w:val="24"/>
          <w:szCs w:val="24"/>
          <w:lang w:val="en-US"/>
        </w:rPr>
        <w:t>sensitisation</w:t>
      </w:r>
      <w:proofErr w:type="spellEnd"/>
      <w:r w:rsidRPr="00CF2BC1">
        <w:rPr>
          <w:rStyle w:val="None"/>
          <w:rFonts w:ascii="Bookman Old Style" w:hAnsi="Bookman Old Style"/>
          <w:color w:val="auto"/>
          <w:sz w:val="24"/>
          <w:szCs w:val="24"/>
          <w:lang w:val="en-US"/>
        </w:rPr>
        <w:t xml:space="preserve"> </w:t>
      </w:r>
      <w:proofErr w:type="spellStart"/>
      <w:r w:rsidRPr="00CF2BC1">
        <w:rPr>
          <w:rStyle w:val="None"/>
          <w:rFonts w:ascii="Bookman Old Style" w:hAnsi="Bookman Old Style"/>
          <w:color w:val="auto"/>
          <w:sz w:val="24"/>
          <w:szCs w:val="24"/>
          <w:lang w:val="en-US"/>
        </w:rPr>
        <w:t>programmes</w:t>
      </w:r>
      <w:proofErr w:type="spellEnd"/>
      <w:r w:rsidRPr="00CF2BC1">
        <w:rPr>
          <w:rStyle w:val="None"/>
          <w:rFonts w:ascii="Bookman Old Style" w:hAnsi="Bookman Old Style"/>
          <w:color w:val="auto"/>
          <w:sz w:val="24"/>
          <w:szCs w:val="24"/>
          <w:lang w:val="en-US"/>
        </w:rPr>
        <w:t xml:space="preserve"> targeting the general public including traditional leaders and other change agents. </w:t>
      </w:r>
    </w:p>
    <w:p w14:paraId="19F2D95C" w14:textId="77777777" w:rsidR="00CF2BC1" w:rsidRPr="00CF2BC1" w:rsidRDefault="00CF2BC1" w:rsidP="00CF2BC1">
      <w:pPr>
        <w:pStyle w:val="Body"/>
        <w:spacing w:before="100" w:after="100" w:line="360" w:lineRule="auto"/>
        <w:ind w:left="720"/>
        <w:jc w:val="both"/>
        <w:rPr>
          <w:rStyle w:val="None"/>
          <w:rFonts w:ascii="Bookman Old Style" w:hAnsi="Bookman Old Style"/>
          <w:color w:val="0000CC"/>
          <w:sz w:val="24"/>
          <w:szCs w:val="24"/>
          <w:lang w:val="en-US"/>
        </w:rPr>
      </w:pPr>
    </w:p>
    <w:p w14:paraId="14895F17"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19" w:name="_Toc116269268"/>
      <w:r w:rsidRPr="00CF2BC1">
        <w:rPr>
          <w:rStyle w:val="None"/>
          <w:rFonts w:ascii="Bookman Old Style" w:hAnsi="Bookman Old Style"/>
          <w:color w:val="auto"/>
          <w:sz w:val="24"/>
          <w:szCs w:val="24"/>
          <w:lang w:val="en-US"/>
        </w:rPr>
        <w:t xml:space="preserve">On the recommendation to </w:t>
      </w:r>
      <w:r w:rsidRPr="00CF2BC1">
        <w:rPr>
          <w:rStyle w:val="None"/>
          <w:rFonts w:ascii="Bookman Old Style" w:hAnsi="Bookman Old Style"/>
          <w:b/>
          <w:bCs/>
          <w:i/>
          <w:iCs/>
          <w:color w:val="auto"/>
          <w:sz w:val="24"/>
          <w:szCs w:val="24"/>
          <w:lang w:val="en-US"/>
        </w:rPr>
        <w:t>address the situation of persons with albinism, assuring them protection against attacks and killings</w:t>
      </w:r>
      <w:bookmarkEnd w:id="19"/>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 xml:space="preserve">Zambia has continued to enforce existing laws aimed at protecting persons with albinism against attacks and killings. Persons with Albinism, like all persons in Zambia, enjoy all fundamental rights and freedoms enshrined in Article 23 of the Constitution of Zambia. Their rights and freedoms are also protected under the Penal Code, Chapter 87 of the Laws of Zambia and the Persons with Disabilities Act No. 6 of 2012. </w:t>
      </w:r>
    </w:p>
    <w:p w14:paraId="75119F76"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401F7538"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Zambia has also been working with PWA </w:t>
      </w:r>
      <w:proofErr w:type="spellStart"/>
      <w:r w:rsidRPr="00CF2BC1">
        <w:rPr>
          <w:rStyle w:val="None"/>
          <w:rFonts w:ascii="Bookman Old Style" w:hAnsi="Bookman Old Style"/>
          <w:color w:val="auto"/>
          <w:sz w:val="24"/>
          <w:szCs w:val="24"/>
          <w:lang w:val="en-US"/>
        </w:rPr>
        <w:t>organisations</w:t>
      </w:r>
      <w:proofErr w:type="spellEnd"/>
      <w:r w:rsidRPr="00CF2BC1">
        <w:rPr>
          <w:rStyle w:val="None"/>
          <w:rFonts w:ascii="Bookman Old Style" w:hAnsi="Bookman Old Style"/>
          <w:color w:val="auto"/>
          <w:sz w:val="24"/>
          <w:szCs w:val="24"/>
          <w:lang w:val="en-US"/>
        </w:rPr>
        <w:t xml:space="preserve"> such as the Albinism Foundation of Zambia, Zambia Albinism Matters </w:t>
      </w:r>
      <w:proofErr w:type="spellStart"/>
      <w:r w:rsidRPr="00CF2BC1">
        <w:rPr>
          <w:rStyle w:val="None"/>
          <w:rFonts w:ascii="Bookman Old Style" w:hAnsi="Bookman Old Style"/>
          <w:color w:val="auto"/>
          <w:sz w:val="24"/>
          <w:szCs w:val="24"/>
          <w:lang w:val="en-US"/>
        </w:rPr>
        <w:t>Organisation</w:t>
      </w:r>
      <w:proofErr w:type="spellEnd"/>
      <w:r w:rsidRPr="00CF2BC1">
        <w:rPr>
          <w:rStyle w:val="None"/>
          <w:rFonts w:ascii="Bookman Old Style" w:hAnsi="Bookman Old Style"/>
          <w:color w:val="auto"/>
          <w:sz w:val="24"/>
          <w:szCs w:val="24"/>
          <w:lang w:val="en-US"/>
        </w:rPr>
        <w:t xml:space="preserve"> and Under the Same Sun, among others, to promote interests and the welfare of PWAs. Currently, Zambia is undertaking a situation analysis on the PWA so as to provide appropriate measures and interventions.</w:t>
      </w:r>
    </w:p>
    <w:p w14:paraId="11E0A8DB"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72BAA648" w14:textId="52794CBA"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20" w:name="_Toc116269269"/>
      <w:r w:rsidRPr="00CF2BC1">
        <w:rPr>
          <w:rStyle w:val="None"/>
          <w:rFonts w:ascii="Bookman Old Style" w:hAnsi="Bookman Old Style"/>
          <w:color w:val="auto"/>
          <w:sz w:val="24"/>
          <w:szCs w:val="24"/>
          <w:lang w:val="en-US"/>
        </w:rPr>
        <w:t xml:space="preserve">With respect to the recommendation on the </w:t>
      </w:r>
      <w:r w:rsidRPr="00CF2BC1">
        <w:rPr>
          <w:rStyle w:val="None"/>
          <w:rFonts w:ascii="Bookman Old Style" w:hAnsi="Bookman Old Style"/>
          <w:b/>
          <w:bCs/>
          <w:i/>
          <w:iCs/>
          <w:color w:val="auto"/>
          <w:sz w:val="24"/>
          <w:szCs w:val="24"/>
          <w:lang w:val="en-US"/>
        </w:rPr>
        <w:t>efforts to combat human trafficking</w:t>
      </w:r>
      <w:bookmarkEnd w:id="20"/>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 xml:space="preserve">Zambia </w:t>
      </w:r>
      <w:r w:rsidR="00E75548">
        <w:rPr>
          <w:rStyle w:val="None"/>
          <w:rFonts w:ascii="Bookman Old Style" w:hAnsi="Bookman Old Style"/>
          <w:color w:val="auto"/>
          <w:sz w:val="24"/>
          <w:szCs w:val="24"/>
          <w:lang w:val="en-US"/>
        </w:rPr>
        <w:t xml:space="preserve">implemented and continues to </w:t>
      </w:r>
      <w:r w:rsidR="00625563">
        <w:rPr>
          <w:rStyle w:val="None"/>
          <w:rFonts w:ascii="Bookman Old Style" w:hAnsi="Bookman Old Style"/>
          <w:color w:val="auto"/>
          <w:sz w:val="24"/>
          <w:szCs w:val="24"/>
          <w:lang w:val="en-US"/>
        </w:rPr>
        <w:t xml:space="preserve">implemented </w:t>
      </w:r>
      <w:r w:rsidRPr="00CF2BC1">
        <w:rPr>
          <w:rStyle w:val="None"/>
          <w:rFonts w:ascii="Bookman Old Style" w:hAnsi="Bookman Old Style"/>
          <w:color w:val="auto"/>
          <w:sz w:val="24"/>
          <w:szCs w:val="24"/>
          <w:lang w:val="en-US"/>
        </w:rPr>
        <w:t>the following measures</w:t>
      </w:r>
      <w:r w:rsidR="00E75548">
        <w:rPr>
          <w:rStyle w:val="None"/>
          <w:rFonts w:ascii="Bookman Old Style" w:hAnsi="Bookman Old Style"/>
          <w:color w:val="auto"/>
          <w:sz w:val="24"/>
          <w:szCs w:val="24"/>
          <w:lang w:val="en-US"/>
        </w:rPr>
        <w:t xml:space="preserve"> to prevent human trafficking</w:t>
      </w:r>
      <w:r w:rsidRPr="00CF2BC1">
        <w:rPr>
          <w:rStyle w:val="None"/>
          <w:rFonts w:ascii="Bookman Old Style" w:hAnsi="Bookman Old Style"/>
          <w:color w:val="auto"/>
          <w:sz w:val="24"/>
          <w:szCs w:val="24"/>
          <w:lang w:val="en-US"/>
        </w:rPr>
        <w:t>:</w:t>
      </w:r>
    </w:p>
    <w:p w14:paraId="7D8A185B" w14:textId="234B7979" w:rsidR="00CF2BC1" w:rsidRPr="00CF2BC1" w:rsidRDefault="00CF2BC1" w:rsidP="00CF2BC1">
      <w:pPr>
        <w:pStyle w:val="Body"/>
        <w:numPr>
          <w:ilvl w:val="0"/>
          <w:numId w:val="43"/>
        </w:numPr>
        <w:spacing w:before="100" w:after="100" w:line="360" w:lineRule="auto"/>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launched the policy on Human Trafficking and Smuggling of migrants in December, 2022;</w:t>
      </w:r>
    </w:p>
    <w:p w14:paraId="35D5532B" w14:textId="2A8024D5" w:rsidR="00CF2BC1" w:rsidRPr="00CF2BC1" w:rsidRDefault="00CF2BC1" w:rsidP="00CF2BC1">
      <w:pPr>
        <w:pStyle w:val="Body"/>
        <w:numPr>
          <w:ilvl w:val="0"/>
          <w:numId w:val="43"/>
        </w:numPr>
        <w:spacing w:before="100" w:after="100" w:line="360" w:lineRule="auto"/>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lastRenderedPageBreak/>
        <w:t>amended the Anti-Human Trafficking Act No. 16 of 2022</w:t>
      </w:r>
      <w:r w:rsidR="00E75548">
        <w:rPr>
          <w:rStyle w:val="None"/>
          <w:rFonts w:ascii="Bookman Old Style" w:hAnsi="Bookman Old Style"/>
          <w:color w:val="auto"/>
          <w:sz w:val="24"/>
          <w:szCs w:val="24"/>
          <w:lang w:val="en-US"/>
        </w:rPr>
        <w:t xml:space="preserve">, to permit </w:t>
      </w:r>
      <w:r w:rsidRPr="00CF2BC1">
        <w:rPr>
          <w:rStyle w:val="None"/>
          <w:rFonts w:ascii="Bookman Old Style" w:hAnsi="Bookman Old Style"/>
          <w:color w:val="auto"/>
          <w:sz w:val="24"/>
          <w:szCs w:val="24"/>
          <w:lang w:val="en-US"/>
        </w:rPr>
        <w:t>certification of victims of trafficking in order to enhance service provisions to the victims;</w:t>
      </w:r>
    </w:p>
    <w:p w14:paraId="53E4790E" w14:textId="6DAD66C1" w:rsidR="00CF2BC1" w:rsidRPr="00CF2BC1" w:rsidRDefault="00625563" w:rsidP="00CF2BC1">
      <w:pPr>
        <w:pStyle w:val="Body"/>
        <w:numPr>
          <w:ilvl w:val="0"/>
          <w:numId w:val="43"/>
        </w:numPr>
        <w:spacing w:before="100" w:after="100" w:line="360" w:lineRule="auto"/>
        <w:jc w:val="both"/>
        <w:rPr>
          <w:rStyle w:val="None"/>
          <w:rFonts w:ascii="Bookman Old Style" w:hAnsi="Bookman Old Style"/>
          <w:color w:val="auto"/>
          <w:sz w:val="24"/>
          <w:szCs w:val="24"/>
          <w:lang w:val="en-US"/>
        </w:rPr>
      </w:pPr>
      <w:r>
        <w:rPr>
          <w:rStyle w:val="None"/>
          <w:rFonts w:ascii="Bookman Old Style" w:hAnsi="Bookman Old Style"/>
          <w:color w:val="auto"/>
          <w:sz w:val="24"/>
          <w:szCs w:val="24"/>
          <w:lang w:val="en-US"/>
        </w:rPr>
        <w:t>process of r</w:t>
      </w:r>
      <w:r w:rsidR="00CF2BC1" w:rsidRPr="00CF2BC1">
        <w:rPr>
          <w:rStyle w:val="None"/>
          <w:rFonts w:ascii="Bookman Old Style" w:hAnsi="Bookman Old Style"/>
          <w:color w:val="auto"/>
          <w:sz w:val="24"/>
          <w:szCs w:val="24"/>
          <w:lang w:val="en-US"/>
        </w:rPr>
        <w:t>efurbishing a shelter in the Western part of Zambia to increase shelters for victims of trafficking. So far, we have five (5)</w:t>
      </w:r>
      <w:r>
        <w:rPr>
          <w:rStyle w:val="None"/>
          <w:rFonts w:ascii="Bookman Old Style" w:hAnsi="Bookman Old Style"/>
          <w:color w:val="auto"/>
          <w:sz w:val="24"/>
          <w:szCs w:val="24"/>
          <w:lang w:val="en-US"/>
        </w:rPr>
        <w:t xml:space="preserve"> shelters which are also used </w:t>
      </w:r>
      <w:r w:rsidR="00CF2BC1" w:rsidRPr="00CF2BC1">
        <w:rPr>
          <w:rStyle w:val="None"/>
          <w:rFonts w:ascii="Bookman Old Style" w:hAnsi="Bookman Old Style"/>
          <w:color w:val="auto"/>
          <w:sz w:val="24"/>
          <w:szCs w:val="24"/>
          <w:lang w:val="en-US"/>
        </w:rPr>
        <w:t>for Gender Based Violence victims;</w:t>
      </w:r>
    </w:p>
    <w:p w14:paraId="7F04DF28" w14:textId="424084D3" w:rsidR="00CF2BC1" w:rsidRPr="00CF2BC1" w:rsidRDefault="00CF2BC1" w:rsidP="00CF2BC1">
      <w:pPr>
        <w:pStyle w:val="Body"/>
        <w:numPr>
          <w:ilvl w:val="0"/>
          <w:numId w:val="43"/>
        </w:numPr>
        <w:spacing w:before="100" w:after="100" w:line="360" w:lineRule="auto"/>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enacted the Children’s Code Act, 2022, which provides for the protection of victims of trafficking;</w:t>
      </w:r>
    </w:p>
    <w:p w14:paraId="78F1EFE6" w14:textId="5E78B8C4" w:rsidR="00CF2BC1" w:rsidRPr="00CF2BC1" w:rsidRDefault="00625563" w:rsidP="00CF2BC1">
      <w:pPr>
        <w:pStyle w:val="Body"/>
        <w:numPr>
          <w:ilvl w:val="0"/>
          <w:numId w:val="43"/>
        </w:numPr>
        <w:spacing w:before="100" w:after="100" w:line="360" w:lineRule="auto"/>
        <w:jc w:val="both"/>
        <w:rPr>
          <w:rStyle w:val="None"/>
          <w:rFonts w:ascii="Bookman Old Style" w:hAnsi="Bookman Old Style"/>
          <w:color w:val="auto"/>
          <w:sz w:val="24"/>
          <w:szCs w:val="24"/>
          <w:lang w:val="en-US"/>
        </w:rPr>
      </w:pPr>
      <w:r>
        <w:rPr>
          <w:rStyle w:val="None"/>
          <w:rFonts w:ascii="Bookman Old Style" w:hAnsi="Bookman Old Style"/>
          <w:color w:val="auto"/>
          <w:sz w:val="24"/>
          <w:szCs w:val="24"/>
          <w:lang w:val="en-US"/>
        </w:rPr>
        <w:t xml:space="preserve">continued </w:t>
      </w:r>
      <w:r w:rsidR="00CF2BC1" w:rsidRPr="00CF2BC1">
        <w:rPr>
          <w:rStyle w:val="None"/>
          <w:rFonts w:ascii="Bookman Old Style" w:hAnsi="Bookman Old Style"/>
          <w:color w:val="auto"/>
          <w:sz w:val="24"/>
          <w:szCs w:val="24"/>
          <w:lang w:val="en-US"/>
        </w:rPr>
        <w:t>participat</w:t>
      </w:r>
      <w:r>
        <w:rPr>
          <w:rStyle w:val="None"/>
          <w:rFonts w:ascii="Bookman Old Style" w:hAnsi="Bookman Old Style"/>
          <w:color w:val="auto"/>
          <w:sz w:val="24"/>
          <w:szCs w:val="24"/>
          <w:lang w:val="en-US"/>
        </w:rPr>
        <w:t xml:space="preserve">ion </w:t>
      </w:r>
      <w:r w:rsidR="00CF2BC1" w:rsidRPr="00CF2BC1">
        <w:rPr>
          <w:rStyle w:val="None"/>
          <w:rFonts w:ascii="Bookman Old Style" w:hAnsi="Bookman Old Style"/>
          <w:color w:val="auto"/>
          <w:sz w:val="24"/>
          <w:szCs w:val="24"/>
          <w:lang w:val="en-US"/>
        </w:rPr>
        <w:t>in regional meetings to enhance collaboration amongst states in the region;</w:t>
      </w:r>
    </w:p>
    <w:p w14:paraId="748D39D2" w14:textId="6DA8EDB7" w:rsidR="00CF2BC1" w:rsidRPr="00CF2BC1" w:rsidRDefault="00CF2BC1" w:rsidP="00CF2BC1">
      <w:pPr>
        <w:pStyle w:val="Body"/>
        <w:numPr>
          <w:ilvl w:val="0"/>
          <w:numId w:val="43"/>
        </w:numPr>
        <w:spacing w:before="100" w:after="100" w:line="360" w:lineRule="auto"/>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established an Anti-Human Trafficking Department under the Ministry responsible for Home Affairs and Internal Security which is meant to handle all issues concerning trafficking with other law enforcement agencies and partners; and</w:t>
      </w:r>
    </w:p>
    <w:p w14:paraId="68F02373" w14:textId="5EB21AFC" w:rsidR="00CF2BC1" w:rsidRPr="00CF2BC1" w:rsidRDefault="00CF2BC1" w:rsidP="00CF2BC1">
      <w:pPr>
        <w:pStyle w:val="Body"/>
        <w:numPr>
          <w:ilvl w:val="0"/>
          <w:numId w:val="43"/>
        </w:numPr>
        <w:spacing w:before="100" w:after="100" w:line="360" w:lineRule="auto"/>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appointed focal points in all police stations across the country dedicated to deal with human trafficking cases.</w:t>
      </w:r>
    </w:p>
    <w:p w14:paraId="5F8CDDD9"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3A27BD53"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Zambia also continued to implement the 2018-2021 National Action Plan which was reviewed to cover a period of four years from 2022-2024 and started to implement the national referral mechanism for human trafficking victims. Further, during the period under review, Zambia enacted the Employment Code Act No. 3 of 2019 and the Anti-Human Trafficking (Amendment) Act No. 16 of 2022.</w:t>
      </w:r>
      <w:hyperlink r:id="rId9" w:history="1"/>
    </w:p>
    <w:p w14:paraId="2196FDC9" w14:textId="77777777" w:rsidR="00CF2BC1" w:rsidRPr="00CF2BC1" w:rsidRDefault="00CF2BC1" w:rsidP="00CF2BC1">
      <w:pPr>
        <w:pStyle w:val="ListParagraph"/>
        <w:rPr>
          <w:rStyle w:val="None"/>
          <w:rFonts w:ascii="Bookman Old Style" w:hAnsi="Bookman Old Style"/>
          <w:color w:val="auto"/>
          <w:sz w:val="24"/>
          <w:szCs w:val="24"/>
        </w:rPr>
      </w:pPr>
    </w:p>
    <w:p w14:paraId="3892B953"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In an effort to </w:t>
      </w:r>
      <w:r w:rsidRPr="00CF2BC1">
        <w:rPr>
          <w:rStyle w:val="None"/>
          <w:rFonts w:ascii="Bookman Old Style" w:hAnsi="Bookman Old Style"/>
          <w:b/>
          <w:bCs/>
          <w:i/>
          <w:iCs/>
          <w:color w:val="auto"/>
          <w:sz w:val="24"/>
          <w:szCs w:val="24"/>
          <w:lang w:val="en-US"/>
        </w:rPr>
        <w:t>promote economic and social sustainable development to raise people's standard of living and lay a solid foundation for the enjoyment of all human rights,</w:t>
      </w:r>
      <w:r w:rsidRPr="00CF2BC1">
        <w:rPr>
          <w:rStyle w:val="None"/>
          <w:rFonts w:ascii="Bookman Old Style" w:hAnsi="Bookman Old Style"/>
          <w:color w:val="auto"/>
          <w:sz w:val="24"/>
          <w:szCs w:val="24"/>
          <w:lang w:val="en-US"/>
        </w:rPr>
        <w:t xml:space="preserve"> Zambia implemented the 7NDP (2017-2021). Under this Plan, Zambia put in place measures to enhance technical education, vocational and entrepreneurship development as a means for job and wealth creation.</w:t>
      </w:r>
    </w:p>
    <w:p w14:paraId="6FDC6C8E"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763D87C2"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lastRenderedPageBreak/>
        <w:t>Zambia launched the 8NDP in 2022, whose theme is “</w:t>
      </w:r>
      <w:r w:rsidRPr="00CF2BC1">
        <w:rPr>
          <w:rStyle w:val="None"/>
          <w:rFonts w:ascii="Bookman Old Style" w:hAnsi="Bookman Old Style"/>
          <w:b/>
          <w:i/>
          <w:color w:val="auto"/>
          <w:sz w:val="24"/>
          <w:szCs w:val="24"/>
          <w:lang w:val="en-US"/>
        </w:rPr>
        <w:t>Social Economic Transformation for improved Livelihoods</w:t>
      </w:r>
      <w:r w:rsidRPr="00CF2BC1">
        <w:rPr>
          <w:rStyle w:val="None"/>
          <w:rFonts w:ascii="Bookman Old Style" w:hAnsi="Bookman Old Style"/>
          <w:color w:val="auto"/>
          <w:sz w:val="24"/>
          <w:szCs w:val="24"/>
          <w:lang w:val="en-US"/>
        </w:rPr>
        <w:t>,” which seeks to pursue growth that transforms the livelihood of the people. The theme will be actualized through four Strategic Development Areas which include: Economic Transformation and Job Creation; Human and Social Development; Environmental Sustainability; and Good Governance Environment.</w:t>
      </w:r>
    </w:p>
    <w:p w14:paraId="318E0734"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30B714C2"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21" w:name="_Toc116269271"/>
      <w:r w:rsidRPr="00CF2BC1">
        <w:rPr>
          <w:rStyle w:val="None"/>
          <w:rFonts w:ascii="Bookman Old Style" w:hAnsi="Bookman Old Style"/>
          <w:color w:val="auto"/>
          <w:sz w:val="24"/>
          <w:szCs w:val="24"/>
          <w:lang w:val="en-US"/>
        </w:rPr>
        <w:t xml:space="preserve">With regard to the recommendation on the </w:t>
      </w:r>
      <w:r w:rsidRPr="00CF2BC1">
        <w:rPr>
          <w:rStyle w:val="None"/>
          <w:rFonts w:ascii="Bookman Old Style" w:hAnsi="Bookman Old Style"/>
          <w:b/>
          <w:bCs/>
          <w:i/>
          <w:iCs/>
          <w:color w:val="auto"/>
          <w:sz w:val="24"/>
          <w:szCs w:val="24"/>
          <w:lang w:val="en-US"/>
        </w:rPr>
        <w:t>strengthening of public policies to address economic and social challenges, particularly in the area of health, such as access to drinking water</w:t>
      </w:r>
      <w:bookmarkEnd w:id="21"/>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 xml:space="preserve">Zambia has continued to implement the Water, Sanitation and Hygiene (WASH) </w:t>
      </w:r>
      <w:proofErr w:type="spellStart"/>
      <w:r w:rsidRPr="00CF2BC1">
        <w:rPr>
          <w:rStyle w:val="None"/>
          <w:rFonts w:ascii="Bookman Old Style" w:hAnsi="Bookman Old Style"/>
          <w:color w:val="auto"/>
          <w:sz w:val="24"/>
          <w:szCs w:val="24"/>
          <w:lang w:val="en-US"/>
        </w:rPr>
        <w:t>Programme</w:t>
      </w:r>
      <w:proofErr w:type="spellEnd"/>
      <w:r w:rsidRPr="00CF2BC1">
        <w:rPr>
          <w:rStyle w:val="None"/>
          <w:rFonts w:ascii="Bookman Old Style" w:hAnsi="Bookman Old Style"/>
          <w:color w:val="auto"/>
          <w:sz w:val="24"/>
          <w:szCs w:val="24"/>
          <w:lang w:val="en-US"/>
        </w:rPr>
        <w:t xml:space="preserve"> which contributes to improved and equitable access to safe drinking water in line with Zambia's Vision 2030 and the Sustainable Development Goals. </w:t>
      </w:r>
    </w:p>
    <w:p w14:paraId="7AA41929" w14:textId="78DB072F" w:rsid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During the period under review, Zambia scrapped off fees for application, registration and annual fees to drill domestic boreholes.  Additionally, Zambia together with partners embarked on drilling of boreholes to increase access to safe water in rural areas. </w:t>
      </w:r>
    </w:p>
    <w:p w14:paraId="05AF8FB0" w14:textId="77777777" w:rsidR="00FC30BB" w:rsidRPr="00CF2BC1" w:rsidRDefault="00FC30BB" w:rsidP="00CF2BC1">
      <w:pPr>
        <w:pStyle w:val="Body"/>
        <w:spacing w:before="100" w:after="100" w:line="360" w:lineRule="auto"/>
        <w:ind w:left="720"/>
        <w:jc w:val="both"/>
        <w:rPr>
          <w:rStyle w:val="None"/>
          <w:rFonts w:ascii="Bookman Old Style" w:hAnsi="Bookman Old Style"/>
          <w:color w:val="auto"/>
          <w:sz w:val="24"/>
          <w:szCs w:val="24"/>
          <w:lang w:val="en-US"/>
        </w:rPr>
      </w:pPr>
    </w:p>
    <w:p w14:paraId="04662D10" w14:textId="28908D0A"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Zambia created the Department of Health Promotion, Environment and Social Determinants under the Ministry responsible for </w:t>
      </w:r>
      <w:r w:rsidR="008D1896">
        <w:rPr>
          <w:rStyle w:val="None"/>
          <w:rFonts w:ascii="Bookman Old Style" w:hAnsi="Bookman Old Style"/>
          <w:color w:val="auto"/>
          <w:sz w:val="24"/>
          <w:szCs w:val="24"/>
          <w:lang w:val="en-US"/>
        </w:rPr>
        <w:t>health</w:t>
      </w:r>
      <w:r w:rsidRPr="00CF2BC1">
        <w:rPr>
          <w:rStyle w:val="None"/>
          <w:rFonts w:ascii="Bookman Old Style" w:hAnsi="Bookman Old Style"/>
          <w:color w:val="auto"/>
          <w:sz w:val="24"/>
          <w:szCs w:val="24"/>
          <w:lang w:val="en-US"/>
        </w:rPr>
        <w:t xml:space="preserve"> to strengthen preventive and promotive aspects including safe water.</w:t>
      </w:r>
    </w:p>
    <w:p w14:paraId="5EDB7954"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24CA8666"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22" w:name="_Toc116269272"/>
      <w:r w:rsidRPr="00CF2BC1">
        <w:rPr>
          <w:rStyle w:val="None"/>
          <w:rFonts w:ascii="Bookman Old Style" w:hAnsi="Bookman Old Style"/>
          <w:color w:val="auto"/>
          <w:sz w:val="24"/>
          <w:szCs w:val="24"/>
          <w:lang w:val="en-US"/>
        </w:rPr>
        <w:t xml:space="preserve">In responding to the recommendation on the </w:t>
      </w:r>
      <w:r w:rsidRPr="00CF2BC1">
        <w:rPr>
          <w:rStyle w:val="None"/>
          <w:rFonts w:ascii="Bookman Old Style" w:hAnsi="Bookman Old Style"/>
          <w:b/>
          <w:bCs/>
          <w:i/>
          <w:iCs/>
          <w:color w:val="auto"/>
          <w:sz w:val="24"/>
          <w:szCs w:val="24"/>
          <w:lang w:val="en-US"/>
        </w:rPr>
        <w:t xml:space="preserve">enhancement of social protection policy and continuously monitor and evaluate its social cash transfer </w:t>
      </w:r>
      <w:proofErr w:type="spellStart"/>
      <w:r w:rsidRPr="00CF2BC1">
        <w:rPr>
          <w:rStyle w:val="None"/>
          <w:rFonts w:ascii="Bookman Old Style" w:hAnsi="Bookman Old Style"/>
          <w:b/>
          <w:bCs/>
          <w:i/>
          <w:iCs/>
          <w:color w:val="auto"/>
          <w:sz w:val="24"/>
          <w:szCs w:val="24"/>
          <w:lang w:val="en-US"/>
        </w:rPr>
        <w:t>programme</w:t>
      </w:r>
      <w:bookmarkEnd w:id="22"/>
      <w:proofErr w:type="spellEnd"/>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 xml:space="preserve">Zambia has continued to raise people’s standard of living through </w:t>
      </w:r>
      <w:proofErr w:type="spellStart"/>
      <w:r w:rsidRPr="00CF2BC1">
        <w:rPr>
          <w:rStyle w:val="None"/>
          <w:rFonts w:ascii="Bookman Old Style" w:hAnsi="Bookman Old Style"/>
          <w:color w:val="auto"/>
          <w:sz w:val="24"/>
          <w:szCs w:val="24"/>
          <w:lang w:val="en-US"/>
        </w:rPr>
        <w:t>programmes</w:t>
      </w:r>
      <w:proofErr w:type="spellEnd"/>
      <w:r w:rsidRPr="00CF2BC1">
        <w:rPr>
          <w:rStyle w:val="None"/>
          <w:rFonts w:ascii="Bookman Old Style" w:hAnsi="Bookman Old Style"/>
          <w:color w:val="auto"/>
          <w:sz w:val="24"/>
          <w:szCs w:val="24"/>
          <w:lang w:val="en-US"/>
        </w:rPr>
        <w:t xml:space="preserve"> aimed at protecting the targeted vulnerable groups. The number of beneficiaries for social protection </w:t>
      </w:r>
      <w:proofErr w:type="spellStart"/>
      <w:r w:rsidRPr="00CF2BC1">
        <w:rPr>
          <w:rStyle w:val="None"/>
          <w:rFonts w:ascii="Bookman Old Style" w:hAnsi="Bookman Old Style"/>
          <w:color w:val="auto"/>
          <w:sz w:val="24"/>
          <w:szCs w:val="24"/>
          <w:lang w:val="en-US"/>
        </w:rPr>
        <w:t>programmes</w:t>
      </w:r>
      <w:proofErr w:type="spellEnd"/>
      <w:r w:rsidRPr="00CF2BC1">
        <w:rPr>
          <w:rStyle w:val="None"/>
          <w:rFonts w:ascii="Bookman Old Style" w:hAnsi="Bookman Old Style"/>
          <w:color w:val="auto"/>
          <w:sz w:val="24"/>
          <w:szCs w:val="24"/>
          <w:lang w:val="en-US"/>
        </w:rPr>
        <w:t xml:space="preserve"> have continued to increase under the </w:t>
      </w:r>
      <w:r w:rsidRPr="00CF2BC1">
        <w:rPr>
          <w:rFonts w:ascii="Bookman Old Style" w:hAnsi="Bookman Old Style"/>
          <w:b/>
          <w:color w:val="auto"/>
          <w:sz w:val="24"/>
          <w:szCs w:val="24"/>
        </w:rPr>
        <w:t>Cash Plus agenda</w:t>
      </w:r>
      <w:r w:rsidRPr="00CF2BC1">
        <w:rPr>
          <w:rStyle w:val="None"/>
          <w:rFonts w:ascii="Bookman Old Style" w:hAnsi="Bookman Old Style"/>
          <w:color w:val="auto"/>
          <w:sz w:val="24"/>
          <w:szCs w:val="24"/>
          <w:lang w:val="en-US"/>
        </w:rPr>
        <w:t>. The number of beneficiary households increased from 180,261 in 2017, to 1,027,000 in 2022, representing a 17.5% increase.</w:t>
      </w:r>
    </w:p>
    <w:p w14:paraId="0892CCB4"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02C3BA1C"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In order to ensure continuous monitoring and evaluation of the Social Cash Transfer </w:t>
      </w:r>
      <w:proofErr w:type="spellStart"/>
      <w:r w:rsidRPr="00CF2BC1">
        <w:rPr>
          <w:rStyle w:val="None"/>
          <w:rFonts w:ascii="Bookman Old Style" w:hAnsi="Bookman Old Style"/>
          <w:color w:val="auto"/>
          <w:sz w:val="24"/>
          <w:szCs w:val="24"/>
          <w:lang w:val="en-US"/>
        </w:rPr>
        <w:t>Programme</w:t>
      </w:r>
      <w:proofErr w:type="spellEnd"/>
      <w:r w:rsidRPr="00CF2BC1">
        <w:rPr>
          <w:rStyle w:val="None"/>
          <w:rFonts w:ascii="Bookman Old Style" w:hAnsi="Bookman Old Style"/>
          <w:color w:val="auto"/>
          <w:sz w:val="24"/>
          <w:szCs w:val="24"/>
          <w:lang w:val="en-US"/>
        </w:rPr>
        <w:t>, the following measures have been put in place:</w:t>
      </w:r>
    </w:p>
    <w:p w14:paraId="29C777CD" w14:textId="77777777" w:rsidR="00CF2BC1" w:rsidRPr="00CF2BC1" w:rsidRDefault="00CF2BC1" w:rsidP="00CF2BC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contextualSpacing/>
        <w:jc w:val="both"/>
        <w:rPr>
          <w:rFonts w:ascii="Bookman Old Style" w:hAnsi="Bookman Old Style"/>
          <w:color w:val="auto"/>
          <w:sz w:val="24"/>
          <w:szCs w:val="24"/>
        </w:rPr>
      </w:pPr>
      <w:r w:rsidRPr="00CF2BC1">
        <w:rPr>
          <w:rFonts w:ascii="Bookman Old Style" w:hAnsi="Bookman Old Style"/>
          <w:color w:val="auto"/>
          <w:sz w:val="24"/>
          <w:szCs w:val="24"/>
        </w:rPr>
        <w:t>Quarterly monitoring at Head quarter, Provincial, District and Community levels;</w:t>
      </w:r>
    </w:p>
    <w:p w14:paraId="644BACB8" w14:textId="77777777" w:rsidR="00CF2BC1" w:rsidRPr="00CF2BC1" w:rsidRDefault="00CF2BC1" w:rsidP="00CF2BC1">
      <w:pPr>
        <w:pStyle w:val="ListParagraph"/>
        <w:spacing w:after="0"/>
        <w:ind w:left="1440" w:hanging="720"/>
        <w:contextualSpacing/>
        <w:jc w:val="both"/>
        <w:rPr>
          <w:rFonts w:ascii="Bookman Old Style" w:hAnsi="Bookman Old Style"/>
          <w:color w:val="auto"/>
          <w:sz w:val="24"/>
          <w:szCs w:val="24"/>
        </w:rPr>
      </w:pPr>
    </w:p>
    <w:p w14:paraId="462DF6FE" w14:textId="77777777" w:rsidR="00CF2BC1" w:rsidRPr="00CF2BC1" w:rsidRDefault="00CF2BC1" w:rsidP="00CF2BC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contextualSpacing/>
        <w:jc w:val="both"/>
        <w:rPr>
          <w:rFonts w:ascii="Bookman Old Style" w:hAnsi="Bookman Old Style"/>
          <w:color w:val="auto"/>
          <w:sz w:val="24"/>
          <w:szCs w:val="24"/>
        </w:rPr>
      </w:pPr>
      <w:r w:rsidRPr="00CF2BC1">
        <w:rPr>
          <w:rFonts w:ascii="Bookman Old Style" w:hAnsi="Bookman Old Style"/>
          <w:color w:val="auto"/>
          <w:sz w:val="24"/>
          <w:szCs w:val="24"/>
        </w:rPr>
        <w:t>Strengthening the capacity of Internal Audit to carry out regular audits;</w:t>
      </w:r>
    </w:p>
    <w:p w14:paraId="6C695A8B" w14:textId="77777777" w:rsidR="00CF2BC1" w:rsidRPr="00CF2BC1" w:rsidRDefault="00CF2BC1" w:rsidP="00CF2BC1">
      <w:pPr>
        <w:pStyle w:val="ListParagraph"/>
        <w:spacing w:after="0"/>
        <w:ind w:left="1440" w:hanging="720"/>
        <w:contextualSpacing/>
        <w:jc w:val="both"/>
        <w:rPr>
          <w:rFonts w:ascii="Bookman Old Style" w:hAnsi="Bookman Old Style"/>
          <w:color w:val="auto"/>
          <w:sz w:val="24"/>
          <w:szCs w:val="24"/>
        </w:rPr>
      </w:pPr>
    </w:p>
    <w:p w14:paraId="20C37265" w14:textId="77777777" w:rsidR="00CF2BC1" w:rsidRPr="00CF2BC1" w:rsidRDefault="00CF2BC1" w:rsidP="00CF2BC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contextualSpacing/>
        <w:jc w:val="both"/>
        <w:rPr>
          <w:rFonts w:ascii="Bookman Old Style" w:hAnsi="Bookman Old Style"/>
          <w:color w:val="auto"/>
          <w:sz w:val="24"/>
          <w:szCs w:val="24"/>
        </w:rPr>
      </w:pPr>
      <w:r w:rsidRPr="00CF2BC1">
        <w:rPr>
          <w:rFonts w:ascii="Bookman Old Style" w:hAnsi="Bookman Old Style"/>
          <w:color w:val="auto"/>
          <w:sz w:val="24"/>
          <w:szCs w:val="24"/>
        </w:rPr>
        <w:t>Regular spot checks are done where necessary;</w:t>
      </w:r>
    </w:p>
    <w:p w14:paraId="050855C0" w14:textId="77777777" w:rsidR="00CF2BC1" w:rsidRPr="00CF2BC1" w:rsidRDefault="00CF2BC1" w:rsidP="00CF2BC1">
      <w:pPr>
        <w:pStyle w:val="ListParagraph"/>
        <w:spacing w:after="0"/>
        <w:ind w:left="1440" w:hanging="720"/>
        <w:contextualSpacing/>
        <w:jc w:val="both"/>
        <w:rPr>
          <w:rFonts w:ascii="Bookman Old Style" w:hAnsi="Bookman Old Style"/>
          <w:color w:val="auto"/>
          <w:sz w:val="24"/>
          <w:szCs w:val="24"/>
        </w:rPr>
      </w:pPr>
    </w:p>
    <w:p w14:paraId="2BCE5E0C" w14:textId="77777777" w:rsidR="00CF2BC1" w:rsidRPr="00CF2BC1" w:rsidRDefault="00CF2BC1" w:rsidP="00CF2BC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contextualSpacing/>
        <w:jc w:val="both"/>
        <w:rPr>
          <w:rFonts w:ascii="Bookman Old Style" w:hAnsi="Bookman Old Style"/>
          <w:color w:val="auto"/>
          <w:sz w:val="24"/>
          <w:szCs w:val="24"/>
        </w:rPr>
      </w:pPr>
      <w:r w:rsidRPr="00CF2BC1">
        <w:rPr>
          <w:rFonts w:ascii="Bookman Old Style" w:hAnsi="Bookman Old Style"/>
          <w:color w:val="auto"/>
          <w:sz w:val="24"/>
          <w:szCs w:val="24"/>
        </w:rPr>
        <w:t>Introduction of digital payments through Zambia Integrated Social Protection Information System (ZISPIS).</w:t>
      </w:r>
    </w:p>
    <w:p w14:paraId="26FACE26" w14:textId="77777777" w:rsidR="00CF2BC1" w:rsidRPr="00CF2BC1" w:rsidRDefault="00CF2BC1" w:rsidP="00CF2BC1">
      <w:pPr>
        <w:pStyle w:val="ListParagraph"/>
        <w:spacing w:after="0"/>
        <w:ind w:left="1440" w:hanging="720"/>
        <w:contextualSpacing/>
        <w:jc w:val="both"/>
        <w:rPr>
          <w:rFonts w:ascii="Bookman Old Style" w:hAnsi="Bookman Old Style"/>
          <w:color w:val="auto"/>
          <w:sz w:val="24"/>
          <w:szCs w:val="24"/>
        </w:rPr>
      </w:pPr>
    </w:p>
    <w:p w14:paraId="7EC34ED5" w14:textId="77777777" w:rsidR="00CF2BC1" w:rsidRPr="00CF2BC1" w:rsidRDefault="00CF2BC1" w:rsidP="00CF2BC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contextualSpacing/>
        <w:jc w:val="both"/>
        <w:rPr>
          <w:rFonts w:ascii="Bookman Old Style" w:hAnsi="Bookman Old Style"/>
          <w:color w:val="auto"/>
          <w:sz w:val="24"/>
          <w:szCs w:val="24"/>
        </w:rPr>
      </w:pPr>
      <w:r w:rsidRPr="00CF2BC1">
        <w:rPr>
          <w:rFonts w:ascii="Bookman Old Style" w:hAnsi="Bookman Old Style"/>
          <w:color w:val="auto"/>
          <w:sz w:val="24"/>
          <w:szCs w:val="24"/>
        </w:rPr>
        <w:t xml:space="preserve">Introduction and roll out of a Grievance Redress Mechanism System, which enables stakeholders to lodge in complaints related to Social Cash Transfer implementation; and </w:t>
      </w:r>
    </w:p>
    <w:p w14:paraId="25B44913" w14:textId="77777777" w:rsidR="00CF2BC1" w:rsidRPr="00CF2BC1" w:rsidRDefault="00CF2BC1" w:rsidP="00CF2BC1">
      <w:pPr>
        <w:pStyle w:val="ListParagraph"/>
        <w:spacing w:after="0"/>
        <w:ind w:left="1440" w:hanging="720"/>
        <w:contextualSpacing/>
        <w:jc w:val="both"/>
        <w:rPr>
          <w:rFonts w:ascii="Bookman Old Style" w:hAnsi="Bookman Old Style"/>
          <w:color w:val="auto"/>
          <w:sz w:val="24"/>
          <w:szCs w:val="24"/>
        </w:rPr>
      </w:pPr>
    </w:p>
    <w:p w14:paraId="106435F2" w14:textId="77777777" w:rsidR="00CF2BC1" w:rsidRPr="00CF2BC1" w:rsidRDefault="00CF2BC1" w:rsidP="00CF2BC1">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0"/>
        <w:ind w:left="1440" w:hanging="720"/>
        <w:contextualSpacing/>
        <w:jc w:val="both"/>
        <w:rPr>
          <w:rFonts w:ascii="Bookman Old Style" w:hAnsi="Bookman Old Style"/>
          <w:color w:val="auto"/>
          <w:sz w:val="24"/>
          <w:szCs w:val="24"/>
        </w:rPr>
      </w:pPr>
      <w:r w:rsidRPr="00CF2BC1">
        <w:rPr>
          <w:rFonts w:ascii="Bookman Old Style" w:hAnsi="Bookman Old Style"/>
          <w:color w:val="auto"/>
          <w:sz w:val="24"/>
          <w:szCs w:val="24"/>
        </w:rPr>
        <w:t>Introduction and roll out of Financial Management Systems, that is, Microsoft Dynamics 365 system for budgeting, reporting, general accounting and management of the Social Cash Transfer.</w:t>
      </w:r>
    </w:p>
    <w:p w14:paraId="6F7648CC" w14:textId="77777777" w:rsidR="00CF2BC1" w:rsidRPr="00CF2BC1" w:rsidRDefault="00CF2BC1" w:rsidP="00CF2BC1">
      <w:pPr>
        <w:pStyle w:val="ListParagraph"/>
        <w:spacing w:after="0"/>
        <w:ind w:left="0"/>
        <w:contextualSpacing/>
        <w:jc w:val="both"/>
        <w:rPr>
          <w:rFonts w:ascii="Bookman Old Style" w:hAnsi="Bookman Old Style"/>
          <w:color w:val="auto"/>
          <w:sz w:val="24"/>
          <w:szCs w:val="24"/>
        </w:rPr>
      </w:pPr>
    </w:p>
    <w:p w14:paraId="27D3A9AE"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23" w:name="_Toc116269273"/>
      <w:r w:rsidRPr="00CF2BC1">
        <w:rPr>
          <w:rStyle w:val="None"/>
          <w:rFonts w:ascii="Bookman Old Style" w:hAnsi="Bookman Old Style"/>
          <w:color w:val="auto"/>
          <w:sz w:val="24"/>
          <w:szCs w:val="24"/>
          <w:lang w:val="en-US"/>
        </w:rPr>
        <w:t xml:space="preserve">With respect to the recommendation on the </w:t>
      </w:r>
      <w:r w:rsidRPr="00CF2BC1">
        <w:rPr>
          <w:rStyle w:val="None"/>
          <w:rFonts w:ascii="Bookman Old Style" w:hAnsi="Bookman Old Style"/>
          <w:b/>
          <w:bCs/>
          <w:i/>
          <w:iCs/>
          <w:color w:val="auto"/>
          <w:sz w:val="24"/>
          <w:szCs w:val="24"/>
          <w:lang w:val="en-US"/>
        </w:rPr>
        <w:t>mechanisms to ensure that pregnant and breastfeeding women are not left behind</w:t>
      </w:r>
      <w:bookmarkEnd w:id="23"/>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w:t>
      </w:r>
      <w:proofErr w:type="spellStart"/>
      <w:r w:rsidRPr="00CF2BC1">
        <w:rPr>
          <w:rStyle w:val="None"/>
          <w:rFonts w:ascii="Bookman Old Style" w:hAnsi="Bookman Old Style"/>
          <w:color w:val="auto"/>
          <w:sz w:val="24"/>
          <w:szCs w:val="24"/>
          <w:lang w:val="en-US"/>
        </w:rPr>
        <w:t>prioritises</w:t>
      </w:r>
      <w:proofErr w:type="spellEnd"/>
      <w:r w:rsidRPr="00CF2BC1">
        <w:rPr>
          <w:rStyle w:val="None"/>
          <w:rFonts w:ascii="Bookman Old Style" w:hAnsi="Bookman Old Style"/>
          <w:color w:val="auto"/>
          <w:sz w:val="24"/>
          <w:szCs w:val="24"/>
          <w:lang w:val="en-US"/>
        </w:rPr>
        <w:t xml:space="preserve"> pregnant and breastfeeding women in the targeting mechanism of various social protection interventions being implemented such as Social Cash Transfer, Child Welfare and Protection </w:t>
      </w:r>
      <w:proofErr w:type="spellStart"/>
      <w:r w:rsidRPr="00CF2BC1">
        <w:rPr>
          <w:rStyle w:val="None"/>
          <w:rFonts w:ascii="Bookman Old Style" w:hAnsi="Bookman Old Style"/>
          <w:color w:val="auto"/>
          <w:sz w:val="24"/>
          <w:szCs w:val="24"/>
          <w:lang w:val="en-US"/>
        </w:rPr>
        <w:t>Programmes</w:t>
      </w:r>
      <w:proofErr w:type="spellEnd"/>
      <w:r w:rsidRPr="00CF2BC1">
        <w:rPr>
          <w:rStyle w:val="None"/>
          <w:rFonts w:ascii="Bookman Old Style" w:hAnsi="Bookman Old Style"/>
          <w:color w:val="auto"/>
          <w:sz w:val="24"/>
          <w:szCs w:val="24"/>
          <w:lang w:val="en-US"/>
        </w:rPr>
        <w:t xml:space="preserve"> and Public Welfare Assistance Scheme (PWAS), among others.</w:t>
      </w:r>
    </w:p>
    <w:p w14:paraId="7E213D84"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Pregnant and breastfeeding mothers are </w:t>
      </w:r>
      <w:proofErr w:type="spellStart"/>
      <w:r w:rsidRPr="00CF2BC1">
        <w:rPr>
          <w:rStyle w:val="None"/>
          <w:rFonts w:ascii="Bookman Old Style" w:hAnsi="Bookman Old Style"/>
          <w:color w:val="auto"/>
          <w:sz w:val="24"/>
          <w:szCs w:val="24"/>
          <w:lang w:val="en-US"/>
        </w:rPr>
        <w:t>prioritised</w:t>
      </w:r>
      <w:proofErr w:type="spellEnd"/>
      <w:r w:rsidRPr="00CF2BC1">
        <w:rPr>
          <w:rStyle w:val="None"/>
          <w:rFonts w:ascii="Bookman Old Style" w:hAnsi="Bookman Old Style"/>
          <w:color w:val="auto"/>
          <w:sz w:val="24"/>
          <w:szCs w:val="24"/>
          <w:lang w:val="en-US"/>
        </w:rPr>
        <w:t xml:space="preserve"> under the Social Cash Transfer 1000 days Manual of Operations guidelines which targets the first 1000 days to ensure that the child’s cognitive development is enhanced.</w:t>
      </w:r>
    </w:p>
    <w:p w14:paraId="5C41F1D4" w14:textId="77777777" w:rsidR="00CF2BC1" w:rsidRPr="00CF2BC1" w:rsidRDefault="00CF2BC1" w:rsidP="00CF2BC1">
      <w:pPr>
        <w:pStyle w:val="Body"/>
        <w:spacing w:before="100" w:after="100" w:line="360" w:lineRule="auto"/>
        <w:ind w:left="720"/>
        <w:jc w:val="both"/>
        <w:rPr>
          <w:rStyle w:val="None"/>
          <w:rFonts w:ascii="Bookman Old Style" w:hAnsi="Bookman Old Style"/>
          <w:color w:val="0000CC"/>
          <w:sz w:val="24"/>
          <w:szCs w:val="24"/>
          <w:lang w:val="en-US"/>
        </w:rPr>
      </w:pPr>
    </w:p>
    <w:p w14:paraId="68E73C09"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24" w:name="_Toc116269274"/>
      <w:r w:rsidRPr="00CF2BC1">
        <w:rPr>
          <w:rStyle w:val="None"/>
          <w:rFonts w:ascii="Bookman Old Style" w:hAnsi="Bookman Old Style"/>
          <w:color w:val="auto"/>
          <w:sz w:val="24"/>
          <w:szCs w:val="24"/>
          <w:lang w:val="en-US"/>
        </w:rPr>
        <w:t xml:space="preserve">Under the recommendation on the </w:t>
      </w:r>
      <w:r w:rsidRPr="00CF2BC1">
        <w:rPr>
          <w:rStyle w:val="None"/>
          <w:rFonts w:ascii="Bookman Old Style" w:hAnsi="Bookman Old Style"/>
          <w:b/>
          <w:bCs/>
          <w:i/>
          <w:iCs/>
          <w:color w:val="auto"/>
          <w:sz w:val="24"/>
          <w:szCs w:val="24"/>
          <w:lang w:val="en-US"/>
        </w:rPr>
        <w:t>policies to strengthen and protect the human rights of people working in the mining sector</w:t>
      </w:r>
      <w:bookmarkEnd w:id="24"/>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 xml:space="preserve">Zambia has conducted a baseline survey to identify the gaps in human rights </w:t>
      </w:r>
      <w:r w:rsidRPr="00CF2BC1">
        <w:rPr>
          <w:rStyle w:val="None"/>
          <w:rFonts w:ascii="Bookman Old Style" w:hAnsi="Bookman Old Style"/>
          <w:color w:val="auto"/>
          <w:sz w:val="24"/>
          <w:szCs w:val="24"/>
          <w:lang w:val="en-US"/>
        </w:rPr>
        <w:lastRenderedPageBreak/>
        <w:t>policies in the mining sector. The findings reveal that there are no specific human rights policies to enhance enjoyment of human rights in this sector. However, the primary law governing the mining sector is the Mines and Minerals Development Act No. 11 of 2015. The Act provides for mining rights, large-scale mining rights, health and safety and environmental protection.</w:t>
      </w:r>
    </w:p>
    <w:p w14:paraId="09F7264D"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69850334"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Zambia has reviewed the Mineral Resource Development Policy of 2013, which has been aligned to regional and global development framework such as AU-African Mining Vision and the UN-SDGs.</w:t>
      </w:r>
    </w:p>
    <w:p w14:paraId="2ED8DAAD" w14:textId="77777777" w:rsidR="00CF2BC1" w:rsidRPr="00CF2BC1" w:rsidRDefault="00CF2BC1" w:rsidP="00CF2BC1">
      <w:pPr>
        <w:pStyle w:val="NoSpacing"/>
        <w:rPr>
          <w:rStyle w:val="None"/>
          <w:rFonts w:ascii="Bookman Old Style" w:hAnsi="Bookman Old Style"/>
          <w:color w:val="auto"/>
          <w:sz w:val="24"/>
          <w:szCs w:val="24"/>
        </w:rPr>
      </w:pPr>
    </w:p>
    <w:p w14:paraId="5049F131"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25" w:name="_Toc116269275"/>
      <w:r w:rsidRPr="00CF2BC1">
        <w:rPr>
          <w:rStyle w:val="None"/>
          <w:rFonts w:ascii="Bookman Old Style" w:hAnsi="Bookman Old Style"/>
          <w:color w:val="auto"/>
          <w:sz w:val="24"/>
          <w:szCs w:val="24"/>
          <w:lang w:val="en-US"/>
        </w:rPr>
        <w:t xml:space="preserve">Under the recommendation on the </w:t>
      </w:r>
      <w:r w:rsidRPr="00CF2BC1">
        <w:rPr>
          <w:rStyle w:val="None"/>
          <w:rFonts w:ascii="Bookman Old Style" w:hAnsi="Bookman Old Style"/>
          <w:b/>
          <w:bCs/>
          <w:i/>
          <w:iCs/>
          <w:color w:val="auto"/>
          <w:sz w:val="24"/>
          <w:szCs w:val="24"/>
          <w:lang w:val="en-US"/>
        </w:rPr>
        <w:t>funding to the health sector in line with the Abuja Declaration</w:t>
      </w:r>
      <w:bookmarkEnd w:id="25"/>
      <w:r w:rsidRPr="00CF2BC1">
        <w:rPr>
          <w:rStyle w:val="None"/>
          <w:rFonts w:ascii="Bookman Old Style" w:hAnsi="Bookman Old Style"/>
          <w:b/>
          <w:bCs/>
          <w:i/>
          <w:iCs/>
          <w:color w:val="auto"/>
          <w:sz w:val="24"/>
          <w:szCs w:val="24"/>
          <w:lang w:val="en-US"/>
        </w:rPr>
        <w:t xml:space="preserve">, </w:t>
      </w:r>
      <w:bookmarkStart w:id="26" w:name="_Hlk112836566"/>
      <w:r w:rsidRPr="00CF2BC1">
        <w:rPr>
          <w:rStyle w:val="None"/>
          <w:rFonts w:ascii="Bookman Old Style" w:hAnsi="Bookman Old Style"/>
          <w:color w:val="auto"/>
          <w:sz w:val="24"/>
          <w:szCs w:val="24"/>
          <w:lang w:val="en-US"/>
        </w:rPr>
        <w:t>Zambia is making strides to meet the Abuja Declaration levels of funding. However, Zambia has not yet reached the Abuja Declaration target of 15%. Under the 2022 budget, Zambia’s health sector budget stood at 8% of the national budget. In the year 2022, Zambia employed 11,276 health workers who have been deployed.</w:t>
      </w:r>
      <w:bookmarkEnd w:id="26"/>
      <w:r w:rsidRPr="00CF2BC1">
        <w:rPr>
          <w:rStyle w:val="None"/>
          <w:rFonts w:ascii="Bookman Old Style" w:hAnsi="Bookman Old Style"/>
          <w:color w:val="auto"/>
          <w:sz w:val="24"/>
          <w:szCs w:val="24"/>
          <w:lang w:val="en-US"/>
        </w:rPr>
        <w:t xml:space="preserve"> As a demonstration of Zambia’s commitment to meeting the Abuja Declaration, in the year 2023, at least 10.4 % of the National Budget has been committed to the health sector. </w:t>
      </w:r>
    </w:p>
    <w:p w14:paraId="3FB6D68B"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27" w:name="_Toc116269276"/>
      <w:r w:rsidRPr="00CF2BC1">
        <w:rPr>
          <w:rStyle w:val="None"/>
          <w:rFonts w:ascii="Bookman Old Style" w:hAnsi="Bookman Old Style"/>
          <w:color w:val="auto"/>
          <w:sz w:val="24"/>
          <w:szCs w:val="24"/>
          <w:lang w:val="en-US"/>
        </w:rPr>
        <w:t xml:space="preserve">With respect to the recommendation on the </w:t>
      </w:r>
      <w:r w:rsidRPr="00CF2BC1">
        <w:rPr>
          <w:rStyle w:val="None"/>
          <w:rFonts w:ascii="Bookman Old Style" w:hAnsi="Bookman Old Style"/>
          <w:b/>
          <w:bCs/>
          <w:i/>
          <w:iCs/>
          <w:color w:val="auto"/>
          <w:sz w:val="24"/>
          <w:szCs w:val="24"/>
          <w:lang w:val="en-US"/>
        </w:rPr>
        <w:t>development of adolescent-sensitive and confidential counselling services in the area of sexual and reproductive health care</w:t>
      </w:r>
      <w:bookmarkEnd w:id="27"/>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developed the National Standards and Guidelines for Provision of Adolescent-Friendly Health Services (AFHS) which address the special needs of adolescents in terms of confidentiality, privacy, accessibility and affordability. In addition, Zambia has established adolescent health spaces in 53% health facilities in order to increase access to sexual reproductive health services to adolescents.</w:t>
      </w:r>
    </w:p>
    <w:p w14:paraId="645161FE" w14:textId="77777777" w:rsidR="00CF2BC1" w:rsidRPr="00CF2BC1" w:rsidRDefault="00CF2BC1" w:rsidP="00CF2BC1">
      <w:pPr>
        <w:pStyle w:val="NoSpacing"/>
        <w:rPr>
          <w:rStyle w:val="None"/>
          <w:rFonts w:ascii="Bookman Old Style" w:hAnsi="Bookman Old Style"/>
          <w:color w:val="auto"/>
          <w:sz w:val="24"/>
          <w:szCs w:val="24"/>
        </w:rPr>
      </w:pPr>
    </w:p>
    <w:p w14:paraId="212942C3"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lastRenderedPageBreak/>
        <w:t>Zambia has established an Adolescent health unit in the department of Public Health to specifically strengthen the provision of sexual reproductive health services for adolescents.</w:t>
      </w:r>
    </w:p>
    <w:p w14:paraId="46F3057C" w14:textId="77777777" w:rsidR="00CF2BC1" w:rsidRPr="00CF2BC1" w:rsidRDefault="00CF2BC1" w:rsidP="00CF2BC1">
      <w:pPr>
        <w:pStyle w:val="NoSpacing"/>
        <w:rPr>
          <w:rStyle w:val="None"/>
          <w:rFonts w:ascii="Bookman Old Style" w:hAnsi="Bookman Old Style"/>
          <w:color w:val="auto"/>
          <w:sz w:val="24"/>
          <w:szCs w:val="24"/>
        </w:rPr>
      </w:pPr>
    </w:p>
    <w:p w14:paraId="74264D4C"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Zambia has also introduced training of health care providers to provide services that are inclusive to adolescents with disabilities. </w:t>
      </w:r>
    </w:p>
    <w:p w14:paraId="7C7041FC"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In addition, Zambia is working with non-state actors who provide sexual and reproductive health services, counselling and information to adolescents around the country.</w:t>
      </w:r>
    </w:p>
    <w:p w14:paraId="79A0579B" w14:textId="77777777" w:rsidR="00CF2BC1" w:rsidRPr="00CF2BC1" w:rsidRDefault="00CF2BC1" w:rsidP="00CF2BC1">
      <w:pPr>
        <w:pStyle w:val="Body"/>
        <w:spacing w:before="100" w:after="100" w:line="360" w:lineRule="auto"/>
        <w:ind w:left="720"/>
        <w:jc w:val="both"/>
        <w:rPr>
          <w:rStyle w:val="None"/>
          <w:rFonts w:ascii="Bookman Old Style" w:hAnsi="Bookman Old Style"/>
          <w:color w:val="0000CC"/>
          <w:sz w:val="24"/>
          <w:szCs w:val="24"/>
          <w:lang w:val="en-US"/>
        </w:rPr>
      </w:pPr>
    </w:p>
    <w:p w14:paraId="174DC747"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28" w:name="_Toc116269277"/>
      <w:r w:rsidRPr="00CF2BC1">
        <w:rPr>
          <w:rStyle w:val="None"/>
          <w:rFonts w:ascii="Bookman Old Style" w:hAnsi="Bookman Old Style"/>
          <w:color w:val="auto"/>
          <w:sz w:val="24"/>
          <w:szCs w:val="24"/>
          <w:lang w:val="en-US"/>
        </w:rPr>
        <w:t xml:space="preserve">With regard to the recommendation on the </w:t>
      </w:r>
      <w:r w:rsidRPr="00CF2BC1">
        <w:rPr>
          <w:rStyle w:val="None"/>
          <w:rFonts w:ascii="Bookman Old Style" w:hAnsi="Bookman Old Style"/>
          <w:b/>
          <w:bCs/>
          <w:i/>
          <w:iCs/>
          <w:color w:val="auto"/>
          <w:sz w:val="24"/>
          <w:szCs w:val="24"/>
          <w:lang w:val="en-US"/>
        </w:rPr>
        <w:t>inclusivity of national health and HIV policies</w:t>
      </w:r>
      <w:bookmarkEnd w:id="28"/>
      <w:r w:rsidRPr="00CF2BC1">
        <w:rPr>
          <w:rStyle w:val="None"/>
          <w:rFonts w:ascii="Bookman Old Style" w:hAnsi="Bookman Old Style"/>
          <w:color w:val="auto"/>
          <w:sz w:val="24"/>
          <w:szCs w:val="24"/>
          <w:lang w:val="en-US"/>
        </w:rPr>
        <w:t>, Zambia’s National HIV/AIDS/STI/TB Council has the mandate to coordinate and monitor the national response to HIV among implementing partners. During the period under review, the Council provided technical assistance to approximately 500 organizations to enable them to develop policies and programs that address all HIV and AIDS cases. Policy decisions on HIV are also usually reflected in the resources allocated for program implementation.</w:t>
      </w:r>
    </w:p>
    <w:p w14:paraId="1DE2ACE9" w14:textId="77777777" w:rsidR="00CF2BC1" w:rsidRPr="00CF2BC1" w:rsidRDefault="00CF2BC1" w:rsidP="00CF2BC1">
      <w:pPr>
        <w:pStyle w:val="Body"/>
        <w:spacing w:before="100" w:after="100" w:line="360" w:lineRule="auto"/>
        <w:ind w:left="720"/>
        <w:jc w:val="both"/>
        <w:rPr>
          <w:rStyle w:val="None"/>
          <w:rFonts w:ascii="Bookman Old Style" w:hAnsi="Bookman Old Style"/>
          <w:color w:val="0000CC"/>
          <w:sz w:val="24"/>
          <w:szCs w:val="24"/>
          <w:lang w:val="en-US"/>
        </w:rPr>
      </w:pPr>
    </w:p>
    <w:p w14:paraId="1C103060"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29" w:name="_Toc116269278"/>
      <w:r w:rsidRPr="00CF2BC1">
        <w:rPr>
          <w:rStyle w:val="None"/>
          <w:rFonts w:ascii="Bookman Old Style" w:hAnsi="Bookman Old Style"/>
          <w:color w:val="auto"/>
          <w:sz w:val="24"/>
          <w:szCs w:val="24"/>
          <w:lang w:val="en-US"/>
        </w:rPr>
        <w:t xml:space="preserve">Under the recommendation to </w:t>
      </w:r>
      <w:r w:rsidRPr="00CF2BC1">
        <w:rPr>
          <w:rStyle w:val="None"/>
          <w:rFonts w:ascii="Bookman Old Style" w:hAnsi="Bookman Old Style"/>
          <w:b/>
          <w:bCs/>
          <w:i/>
          <w:iCs/>
          <w:color w:val="auto"/>
          <w:sz w:val="24"/>
          <w:szCs w:val="24"/>
          <w:lang w:val="en-US"/>
        </w:rPr>
        <w:t>improve health-care institutions and systems for reducing maternal mortality</w:t>
      </w:r>
      <w:bookmarkEnd w:id="29"/>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continues to implement measures aimed at reducing maternal mortality by ensuring universal access to family planning, skilled attendance at birth, and basic and comprehensive emergency obstetric care. Efforts to reduce maternal mortality have continued including the </w:t>
      </w:r>
      <w:proofErr w:type="spellStart"/>
      <w:r w:rsidRPr="00CF2BC1">
        <w:rPr>
          <w:rStyle w:val="None"/>
          <w:rFonts w:ascii="Bookman Old Style" w:hAnsi="Bookman Old Style"/>
          <w:color w:val="auto"/>
          <w:sz w:val="24"/>
          <w:szCs w:val="24"/>
          <w:lang w:val="en-US"/>
        </w:rPr>
        <w:t>institutionalisation</w:t>
      </w:r>
      <w:proofErr w:type="spellEnd"/>
      <w:r w:rsidRPr="00CF2BC1">
        <w:rPr>
          <w:rStyle w:val="None"/>
          <w:rFonts w:ascii="Bookman Old Style" w:hAnsi="Bookman Old Style"/>
          <w:color w:val="auto"/>
          <w:sz w:val="24"/>
          <w:szCs w:val="24"/>
          <w:lang w:val="en-US"/>
        </w:rPr>
        <w:t xml:space="preserve"> of maternal and perinatal death surveillance and response.</w:t>
      </w:r>
    </w:p>
    <w:p w14:paraId="341CA286"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Zambia was able to reduce the maternal mortality ratio from 398 per 100,000 live births in 2014, to 278 per 100,000 live births in 2018.</w:t>
      </w:r>
    </w:p>
    <w:p w14:paraId="4993CBBE"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45FC026D"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30" w:name="_Toc116269279"/>
      <w:r w:rsidRPr="00CF2BC1">
        <w:rPr>
          <w:rStyle w:val="None"/>
          <w:rFonts w:ascii="Bookman Old Style" w:hAnsi="Bookman Old Style"/>
          <w:color w:val="auto"/>
          <w:sz w:val="24"/>
          <w:szCs w:val="24"/>
          <w:lang w:val="en-US"/>
        </w:rPr>
        <w:t xml:space="preserve">On the recommendation regarding </w:t>
      </w:r>
      <w:r w:rsidRPr="00CF2BC1">
        <w:rPr>
          <w:rStyle w:val="None"/>
          <w:rFonts w:ascii="Bookman Old Style" w:hAnsi="Bookman Old Style"/>
          <w:b/>
          <w:bCs/>
          <w:i/>
          <w:iCs/>
          <w:color w:val="auto"/>
          <w:sz w:val="24"/>
          <w:szCs w:val="24"/>
          <w:lang w:val="en-US"/>
        </w:rPr>
        <w:t xml:space="preserve">efforts to alleviate obstacles on access to health care for pregnant women and mothers to reduce </w:t>
      </w:r>
      <w:r w:rsidRPr="00CF2BC1">
        <w:rPr>
          <w:rStyle w:val="None"/>
          <w:rFonts w:ascii="Bookman Old Style" w:hAnsi="Bookman Old Style"/>
          <w:b/>
          <w:bCs/>
          <w:i/>
          <w:iCs/>
          <w:color w:val="auto"/>
          <w:sz w:val="24"/>
          <w:szCs w:val="24"/>
          <w:lang w:val="en-US"/>
        </w:rPr>
        <w:lastRenderedPageBreak/>
        <w:t>maternal mortality rate</w:t>
      </w:r>
      <w:bookmarkEnd w:id="30"/>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 xml:space="preserve">during the period under review, Zambia constructed 563 out of the projected 650 health-posts and 92 out of 115 mini-hospitals. Further, Zambia is in the process of constructing an 800 bed-space mother and new-born specialized Hospital in Lusaka. This will reduce the distances women will have to cover to access safe motherhood services, including family planning, antenatal care, delivery services and postnatal care. </w:t>
      </w:r>
    </w:p>
    <w:p w14:paraId="6FF5F798"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4A2886EB"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In order to enhance maternal health care services at primary health care level, Zambia offers services for free. </w:t>
      </w:r>
    </w:p>
    <w:p w14:paraId="0FCCB33A" w14:textId="77777777" w:rsidR="00CF2BC1" w:rsidRPr="00CF2BC1" w:rsidRDefault="00CF2BC1" w:rsidP="00CF2BC1">
      <w:pPr>
        <w:pStyle w:val="NoSpacing"/>
        <w:rPr>
          <w:rStyle w:val="None"/>
          <w:rFonts w:ascii="Bookman Old Style" w:hAnsi="Bookman Old Style"/>
          <w:color w:val="auto"/>
          <w:sz w:val="24"/>
          <w:szCs w:val="24"/>
        </w:rPr>
      </w:pPr>
    </w:p>
    <w:p w14:paraId="3B0460FB"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Zambia has also introduced a National Health Insurance Scheme to enhance access of health services. The introduction of health insurance has increased access to </w:t>
      </w:r>
      <w:proofErr w:type="spellStart"/>
      <w:r w:rsidRPr="00CF2BC1">
        <w:rPr>
          <w:rStyle w:val="None"/>
          <w:rFonts w:ascii="Bookman Old Style" w:hAnsi="Bookman Old Style"/>
          <w:color w:val="auto"/>
          <w:sz w:val="24"/>
          <w:szCs w:val="24"/>
          <w:lang w:val="en-US"/>
        </w:rPr>
        <w:t>specialised</w:t>
      </w:r>
      <w:proofErr w:type="spellEnd"/>
      <w:r w:rsidRPr="00CF2BC1">
        <w:rPr>
          <w:rStyle w:val="None"/>
          <w:rFonts w:ascii="Bookman Old Style" w:hAnsi="Bookman Old Style"/>
          <w:color w:val="auto"/>
          <w:sz w:val="24"/>
          <w:szCs w:val="24"/>
          <w:lang w:val="en-US"/>
        </w:rPr>
        <w:t xml:space="preserve"> care for women with complications.</w:t>
      </w:r>
    </w:p>
    <w:p w14:paraId="32095DC4"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2C5F0737"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Zambia introduced direct entry training of midwives and continued in-service training of midwives. Further, Safe Motherhood Action Groups (SMAGS) support maternal health at household level in rural areas. </w:t>
      </w:r>
    </w:p>
    <w:p w14:paraId="54A488BE" w14:textId="2C19519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31" w:name="_Toc116269280"/>
      <w:r w:rsidRPr="00CF2BC1">
        <w:rPr>
          <w:rStyle w:val="None"/>
          <w:rFonts w:ascii="Bookman Old Style" w:hAnsi="Bookman Old Style"/>
          <w:color w:val="auto"/>
          <w:sz w:val="24"/>
          <w:szCs w:val="24"/>
          <w:lang w:val="en-US"/>
        </w:rPr>
        <w:t xml:space="preserve">With respect to the recommendation to </w:t>
      </w:r>
      <w:r w:rsidRPr="00CF2BC1">
        <w:rPr>
          <w:rStyle w:val="None"/>
          <w:rFonts w:ascii="Bookman Old Style" w:hAnsi="Bookman Old Style"/>
          <w:b/>
          <w:bCs/>
          <w:i/>
          <w:iCs/>
          <w:color w:val="auto"/>
          <w:sz w:val="24"/>
          <w:szCs w:val="24"/>
          <w:lang w:val="en-US"/>
        </w:rPr>
        <w:t>increase resources to the health and education sectors for population living in rural areas</w:t>
      </w:r>
      <w:bookmarkEnd w:id="31"/>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Zambia increased grants to the education and health sectors under the 2022 budget. Zambia has ring-fenced 20% of the Constituency Development Fund for bursary support to secondary school and skills training</w:t>
      </w:r>
      <w:r w:rsidR="00625563">
        <w:rPr>
          <w:rStyle w:val="None"/>
          <w:rFonts w:ascii="Bookman Old Style" w:hAnsi="Bookman Old Style"/>
          <w:color w:val="auto"/>
          <w:sz w:val="24"/>
          <w:szCs w:val="24"/>
          <w:lang w:val="en-US"/>
        </w:rPr>
        <w:t xml:space="preserve"> for</w:t>
      </w:r>
      <w:r w:rsidRPr="00CF2BC1">
        <w:rPr>
          <w:rStyle w:val="None"/>
          <w:rFonts w:ascii="Bookman Old Style" w:hAnsi="Bookman Old Style"/>
          <w:color w:val="auto"/>
          <w:sz w:val="24"/>
          <w:szCs w:val="24"/>
          <w:lang w:val="en-US"/>
        </w:rPr>
        <w:t xml:space="preserve"> learners.</w:t>
      </w:r>
    </w:p>
    <w:p w14:paraId="471ED0F7" w14:textId="77777777" w:rsidR="00CF2BC1" w:rsidRPr="00CF2BC1" w:rsidRDefault="00CF2BC1" w:rsidP="00CF2BC1">
      <w:pPr>
        <w:pStyle w:val="NoSpacing"/>
        <w:rPr>
          <w:rStyle w:val="None"/>
          <w:rFonts w:ascii="Bookman Old Style" w:hAnsi="Bookman Old Style"/>
          <w:color w:val="auto"/>
          <w:sz w:val="24"/>
          <w:szCs w:val="24"/>
        </w:rPr>
      </w:pPr>
    </w:p>
    <w:p w14:paraId="04437BCF"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Zambia, with the support from cooperating partners, is constructing 82 high schools across the country aimed at eliminating illiteracy. </w:t>
      </w:r>
    </w:p>
    <w:p w14:paraId="2BF17324" w14:textId="77777777" w:rsidR="00CF2BC1" w:rsidRPr="00CF2BC1" w:rsidRDefault="00CF2BC1" w:rsidP="00CF2BC1">
      <w:pPr>
        <w:pStyle w:val="NoSpacing"/>
        <w:rPr>
          <w:rStyle w:val="None"/>
          <w:rFonts w:ascii="Bookman Old Style" w:hAnsi="Bookman Old Style"/>
          <w:color w:val="auto"/>
          <w:sz w:val="24"/>
          <w:szCs w:val="24"/>
        </w:rPr>
      </w:pPr>
    </w:p>
    <w:p w14:paraId="68DAF5BB"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Zambia recruited 5,000 health workers in the year 2019, and 11,276 in the year 2022. Further, 2,390 teachers were recruited in 2021, and 30,496 teachers were recruited in 2022. Under the 2023 Budget, Zambia seeks to recruit 4,500 teachers.</w:t>
      </w:r>
    </w:p>
    <w:p w14:paraId="3311F5FA" w14:textId="77777777" w:rsidR="00CF2BC1" w:rsidRPr="00CF2BC1" w:rsidRDefault="00CF2BC1" w:rsidP="00CF2BC1">
      <w:pPr>
        <w:pStyle w:val="NoSpacing"/>
        <w:rPr>
          <w:rStyle w:val="None"/>
          <w:rFonts w:ascii="Bookman Old Style" w:hAnsi="Bookman Old Style"/>
          <w:color w:val="auto"/>
          <w:sz w:val="24"/>
          <w:szCs w:val="24"/>
        </w:rPr>
      </w:pPr>
    </w:p>
    <w:p w14:paraId="53165900"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Zambia also introduced an education television channel and supplied village satellite television sets. This has tremendously helped in the delivery of education services in rural areas.</w:t>
      </w:r>
    </w:p>
    <w:p w14:paraId="1B614565" w14:textId="77777777" w:rsidR="00CF2BC1" w:rsidRPr="00CF2BC1" w:rsidRDefault="00CF2BC1" w:rsidP="00CF2BC1">
      <w:pPr>
        <w:pStyle w:val="Body"/>
        <w:spacing w:before="100" w:after="100" w:line="360" w:lineRule="auto"/>
        <w:ind w:left="720"/>
        <w:jc w:val="both"/>
        <w:rPr>
          <w:rStyle w:val="None"/>
          <w:rFonts w:ascii="Bookman Old Style" w:hAnsi="Bookman Old Style"/>
          <w:color w:val="0000CC"/>
          <w:sz w:val="24"/>
          <w:szCs w:val="24"/>
          <w:lang w:val="en-US"/>
        </w:rPr>
      </w:pPr>
    </w:p>
    <w:p w14:paraId="7DAFF8D9"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32" w:name="_Toc116269281"/>
      <w:r w:rsidRPr="00CF2BC1">
        <w:rPr>
          <w:rStyle w:val="None"/>
          <w:rFonts w:ascii="Bookman Old Style" w:hAnsi="Bookman Old Style"/>
          <w:color w:val="auto"/>
          <w:sz w:val="24"/>
          <w:szCs w:val="24"/>
          <w:lang w:val="en-US"/>
        </w:rPr>
        <w:t xml:space="preserve">On the </w:t>
      </w:r>
      <w:r w:rsidRPr="00CF2BC1">
        <w:rPr>
          <w:rStyle w:val="None"/>
          <w:rFonts w:ascii="Bookman Old Style" w:hAnsi="Bookman Old Style"/>
          <w:b/>
          <w:bCs/>
          <w:i/>
          <w:iCs/>
          <w:color w:val="auto"/>
          <w:sz w:val="24"/>
          <w:szCs w:val="24"/>
          <w:lang w:val="en-US"/>
        </w:rPr>
        <w:t>health care undertakings on HIV/AIDS prevention and treatment</w:t>
      </w:r>
      <w:bookmarkEnd w:id="32"/>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has made positive progress in the HIV response on annual HIV infections through </w:t>
      </w:r>
      <w:proofErr w:type="spellStart"/>
      <w:r w:rsidRPr="00CF2BC1">
        <w:rPr>
          <w:rStyle w:val="None"/>
          <w:rFonts w:ascii="Bookman Old Style" w:hAnsi="Bookman Old Style"/>
          <w:color w:val="auto"/>
          <w:sz w:val="24"/>
          <w:szCs w:val="24"/>
          <w:lang w:val="en-US"/>
        </w:rPr>
        <w:t>sensitisation</w:t>
      </w:r>
      <w:proofErr w:type="spellEnd"/>
      <w:r w:rsidRPr="00CF2BC1">
        <w:rPr>
          <w:rStyle w:val="None"/>
          <w:rFonts w:ascii="Bookman Old Style" w:hAnsi="Bookman Old Style"/>
          <w:color w:val="auto"/>
          <w:sz w:val="24"/>
          <w:szCs w:val="24"/>
          <w:lang w:val="en-US"/>
        </w:rPr>
        <w:t>, early commencement of treatment leading to viral suppression, provision of free condoms in facilities, running behavioral change campaigns, test and treat, elimination of Mother-To-Child Transmission (</w:t>
      </w:r>
      <w:proofErr w:type="spellStart"/>
      <w:r w:rsidRPr="00CF2BC1">
        <w:rPr>
          <w:rStyle w:val="None"/>
          <w:rFonts w:ascii="Bookman Old Style" w:hAnsi="Bookman Old Style"/>
          <w:color w:val="auto"/>
          <w:sz w:val="24"/>
          <w:szCs w:val="24"/>
          <w:lang w:val="en-US"/>
        </w:rPr>
        <w:t>eMTCT</w:t>
      </w:r>
      <w:proofErr w:type="spellEnd"/>
      <w:r w:rsidRPr="00CF2BC1">
        <w:rPr>
          <w:rStyle w:val="None"/>
          <w:rFonts w:ascii="Bookman Old Style" w:hAnsi="Bookman Old Style"/>
          <w:color w:val="auto"/>
          <w:sz w:val="24"/>
          <w:szCs w:val="24"/>
          <w:lang w:val="en-US"/>
        </w:rPr>
        <w:t>) and implementing Voluntary Medical Male Circumcision (VMMC) which has been a key pillar to Zambia’s HIV prevention strategy.</w:t>
      </w:r>
    </w:p>
    <w:p w14:paraId="62EA8FC5"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5B9A6AFB"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33" w:name="_Toc116269282"/>
      <w:r w:rsidRPr="00CF2BC1">
        <w:rPr>
          <w:rStyle w:val="None"/>
          <w:rFonts w:ascii="Bookman Old Style" w:hAnsi="Bookman Old Style"/>
          <w:color w:val="auto"/>
          <w:sz w:val="24"/>
          <w:szCs w:val="24"/>
          <w:lang w:val="en-US"/>
        </w:rPr>
        <w:t xml:space="preserve">Under the recommendation on the </w:t>
      </w:r>
      <w:r w:rsidRPr="00CF2BC1">
        <w:rPr>
          <w:rStyle w:val="None"/>
          <w:rFonts w:ascii="Bookman Old Style" w:hAnsi="Bookman Old Style"/>
          <w:b/>
          <w:bCs/>
          <w:i/>
          <w:iCs/>
          <w:color w:val="auto"/>
          <w:sz w:val="24"/>
          <w:szCs w:val="24"/>
          <w:lang w:val="en-US"/>
        </w:rPr>
        <w:t xml:space="preserve">access to information about mental health </w:t>
      </w:r>
      <w:proofErr w:type="spellStart"/>
      <w:r w:rsidRPr="00CF2BC1">
        <w:rPr>
          <w:rStyle w:val="None"/>
          <w:rFonts w:ascii="Bookman Old Style" w:hAnsi="Bookman Old Style"/>
          <w:b/>
          <w:bCs/>
          <w:i/>
          <w:iCs/>
          <w:color w:val="auto"/>
          <w:sz w:val="24"/>
          <w:szCs w:val="24"/>
          <w:lang w:val="en-US"/>
        </w:rPr>
        <w:t>programmes</w:t>
      </w:r>
      <w:proofErr w:type="spellEnd"/>
      <w:r w:rsidRPr="00CF2BC1">
        <w:rPr>
          <w:rStyle w:val="None"/>
          <w:rFonts w:ascii="Bookman Old Style" w:hAnsi="Bookman Old Style"/>
          <w:b/>
          <w:bCs/>
          <w:i/>
          <w:iCs/>
          <w:color w:val="auto"/>
          <w:sz w:val="24"/>
          <w:szCs w:val="24"/>
          <w:lang w:val="en-US"/>
        </w:rPr>
        <w:t xml:space="preserve"> and services</w:t>
      </w:r>
      <w:bookmarkEnd w:id="33"/>
      <w:r w:rsidRPr="00CF2BC1">
        <w:rPr>
          <w:rStyle w:val="None"/>
          <w:rFonts w:ascii="Bookman Old Style" w:hAnsi="Bookman Old Style"/>
          <w:color w:val="auto"/>
          <w:sz w:val="24"/>
          <w:szCs w:val="24"/>
          <w:lang w:val="en-US"/>
        </w:rPr>
        <w:t xml:space="preserve"> Zambia has continued to carry out different activities to increase access to information on mental health </w:t>
      </w:r>
      <w:proofErr w:type="spellStart"/>
      <w:r w:rsidRPr="00CF2BC1">
        <w:rPr>
          <w:rStyle w:val="None"/>
          <w:rFonts w:ascii="Bookman Old Style" w:hAnsi="Bookman Old Style"/>
          <w:color w:val="auto"/>
          <w:sz w:val="24"/>
          <w:szCs w:val="24"/>
          <w:lang w:val="en-US"/>
        </w:rPr>
        <w:t>programmes</w:t>
      </w:r>
      <w:proofErr w:type="spellEnd"/>
      <w:r w:rsidRPr="00CF2BC1">
        <w:rPr>
          <w:rStyle w:val="None"/>
          <w:rFonts w:ascii="Bookman Old Style" w:hAnsi="Bookman Old Style"/>
          <w:color w:val="auto"/>
          <w:sz w:val="24"/>
          <w:szCs w:val="24"/>
          <w:lang w:val="en-US"/>
        </w:rPr>
        <w:t xml:space="preserve"> and services. Among these activities include: brochures, posters, social media platforms including radio and television, incorporation of aspects of mental health in the curriculum for training of health practitioners.  </w:t>
      </w:r>
    </w:p>
    <w:p w14:paraId="4E070709" w14:textId="77777777" w:rsidR="00CF2BC1" w:rsidRPr="00CF2BC1" w:rsidRDefault="00CF2BC1" w:rsidP="00CF2BC1">
      <w:pPr>
        <w:pStyle w:val="NoSpacing"/>
        <w:rPr>
          <w:rStyle w:val="None"/>
          <w:rFonts w:ascii="Bookman Old Style" w:hAnsi="Bookman Old Style"/>
          <w:color w:val="auto"/>
          <w:sz w:val="24"/>
          <w:szCs w:val="24"/>
        </w:rPr>
      </w:pPr>
    </w:p>
    <w:p w14:paraId="7EA5B4AA"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Zambia has also enacted the Mental Health Act, No. 6 of 2019, and introduced mental health services in provinces and districts. In addition, Zambia enhanced multi-sectoral response to mental health through community-based organizations. </w:t>
      </w:r>
    </w:p>
    <w:p w14:paraId="3610DA24"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3F8D5EA3" w14:textId="2F4780C8"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Under the </w:t>
      </w:r>
      <w:r w:rsidRPr="00CF2BC1">
        <w:rPr>
          <w:rStyle w:val="None"/>
          <w:rFonts w:ascii="Bookman Old Style" w:hAnsi="Bookman Old Style"/>
          <w:b/>
          <w:bCs/>
          <w:i/>
          <w:iCs/>
          <w:color w:val="auto"/>
          <w:sz w:val="24"/>
          <w:szCs w:val="24"/>
          <w:lang w:val="en-US"/>
        </w:rPr>
        <w:t>access to health and education services for migrant children,</w:t>
      </w:r>
      <w:r w:rsidRPr="00CF2BC1">
        <w:rPr>
          <w:rStyle w:val="None"/>
          <w:rFonts w:ascii="Bookman Old Style" w:hAnsi="Bookman Old Style"/>
          <w:color w:val="auto"/>
          <w:sz w:val="24"/>
          <w:szCs w:val="24"/>
          <w:lang w:val="en-US"/>
        </w:rPr>
        <w:t xml:space="preserve"> Zambia has continued to provide free health and education services for all migrant populations in refugee camps and border posts thereby increasing access to these services. During the period under review, Zambia opened 73 schools and health posts </w:t>
      </w:r>
      <w:r w:rsidR="00A36E2D">
        <w:rPr>
          <w:rStyle w:val="None"/>
          <w:rFonts w:ascii="Bookman Old Style" w:hAnsi="Bookman Old Style"/>
          <w:color w:val="auto"/>
          <w:sz w:val="24"/>
          <w:szCs w:val="24"/>
          <w:lang w:val="en-US"/>
        </w:rPr>
        <w:t>reflecting</w:t>
      </w:r>
      <w:r w:rsidR="00625563">
        <w:rPr>
          <w:rStyle w:val="None"/>
          <w:rFonts w:ascii="Bookman Old Style" w:hAnsi="Bookman Old Style"/>
          <w:color w:val="auto"/>
          <w:sz w:val="24"/>
          <w:szCs w:val="24"/>
          <w:lang w:val="en-US"/>
        </w:rPr>
        <w:t xml:space="preserve"> an </w:t>
      </w:r>
      <w:r w:rsidRPr="00CF2BC1">
        <w:rPr>
          <w:rStyle w:val="None"/>
          <w:rFonts w:ascii="Bookman Old Style" w:hAnsi="Bookman Old Style"/>
          <w:color w:val="auto"/>
          <w:sz w:val="24"/>
          <w:szCs w:val="24"/>
          <w:lang w:val="en-US"/>
        </w:rPr>
        <w:t xml:space="preserve">increase </w:t>
      </w:r>
      <w:r w:rsidRPr="00CF2BC1">
        <w:rPr>
          <w:rStyle w:val="None"/>
          <w:rFonts w:ascii="Bookman Old Style" w:hAnsi="Bookman Old Style"/>
          <w:color w:val="auto"/>
          <w:sz w:val="24"/>
          <w:szCs w:val="24"/>
          <w:lang w:val="en-US"/>
        </w:rPr>
        <w:lastRenderedPageBreak/>
        <w:t>from 307 in 2018</w:t>
      </w:r>
      <w:r w:rsidR="00625563">
        <w:rPr>
          <w:rStyle w:val="None"/>
          <w:rFonts w:ascii="Bookman Old Style" w:hAnsi="Bookman Old Style"/>
          <w:color w:val="auto"/>
          <w:sz w:val="24"/>
          <w:szCs w:val="24"/>
          <w:lang w:val="en-US"/>
        </w:rPr>
        <w:t>,</w:t>
      </w:r>
      <w:r w:rsidRPr="00CF2BC1">
        <w:rPr>
          <w:rStyle w:val="None"/>
          <w:rFonts w:ascii="Bookman Old Style" w:hAnsi="Bookman Old Style"/>
          <w:color w:val="auto"/>
          <w:sz w:val="24"/>
          <w:szCs w:val="24"/>
          <w:lang w:val="en-US"/>
        </w:rPr>
        <w:t xml:space="preserve"> to 563 as </w:t>
      </w:r>
      <w:r w:rsidR="00625563">
        <w:rPr>
          <w:rStyle w:val="None"/>
          <w:rFonts w:ascii="Bookman Old Style" w:hAnsi="Bookman Old Style"/>
          <w:color w:val="auto"/>
          <w:sz w:val="24"/>
          <w:szCs w:val="24"/>
          <w:lang w:val="en-US"/>
        </w:rPr>
        <w:t>at</w:t>
      </w:r>
      <w:r w:rsidRPr="00CF2BC1">
        <w:rPr>
          <w:rStyle w:val="None"/>
          <w:rFonts w:ascii="Bookman Old Style" w:hAnsi="Bookman Old Style"/>
          <w:color w:val="auto"/>
          <w:sz w:val="24"/>
          <w:szCs w:val="24"/>
          <w:lang w:val="en-US"/>
        </w:rPr>
        <w:t xml:space="preserve"> 31</w:t>
      </w:r>
      <w:r w:rsidRPr="00CF2BC1">
        <w:rPr>
          <w:rStyle w:val="None"/>
          <w:rFonts w:ascii="Bookman Old Style" w:hAnsi="Bookman Old Style"/>
          <w:color w:val="auto"/>
          <w:sz w:val="24"/>
          <w:szCs w:val="24"/>
          <w:vertAlign w:val="superscript"/>
          <w:lang w:val="en-US"/>
        </w:rPr>
        <w:t>st</w:t>
      </w:r>
      <w:r w:rsidRPr="00CF2BC1">
        <w:rPr>
          <w:rStyle w:val="None"/>
          <w:rFonts w:ascii="Bookman Old Style" w:hAnsi="Bookman Old Style"/>
          <w:color w:val="auto"/>
          <w:sz w:val="24"/>
          <w:szCs w:val="24"/>
          <w:lang w:val="en-US"/>
        </w:rPr>
        <w:t xml:space="preserve"> March, 2022, </w:t>
      </w:r>
      <w:r w:rsidR="00625563">
        <w:rPr>
          <w:rStyle w:val="None"/>
          <w:rFonts w:ascii="Bookman Old Style" w:hAnsi="Bookman Old Style"/>
          <w:color w:val="auto"/>
          <w:sz w:val="24"/>
          <w:szCs w:val="24"/>
          <w:lang w:val="en-US"/>
        </w:rPr>
        <w:t xml:space="preserve">thereby enhancing </w:t>
      </w:r>
      <w:r w:rsidRPr="00CF2BC1">
        <w:rPr>
          <w:rStyle w:val="None"/>
          <w:rFonts w:ascii="Bookman Old Style" w:hAnsi="Bookman Old Style"/>
          <w:color w:val="auto"/>
          <w:sz w:val="24"/>
          <w:szCs w:val="24"/>
          <w:lang w:val="en-US"/>
        </w:rPr>
        <w:t xml:space="preserve">access to health and education services countrywide. </w:t>
      </w:r>
    </w:p>
    <w:p w14:paraId="2D74589A"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6377C710" w14:textId="77777777" w:rsidR="00CF2BC1" w:rsidRPr="00CF2BC1" w:rsidRDefault="00CF2BC1" w:rsidP="00CF2BC1">
      <w:pPr>
        <w:pStyle w:val="Body"/>
        <w:spacing w:before="100" w:after="100" w:line="360" w:lineRule="auto"/>
        <w:jc w:val="both"/>
        <w:rPr>
          <w:rStyle w:val="None"/>
          <w:rFonts w:ascii="Bookman Old Style" w:hAnsi="Bookman Old Style"/>
          <w:b/>
          <w:bCs/>
          <w:color w:val="auto"/>
          <w:sz w:val="24"/>
          <w:szCs w:val="24"/>
          <w:lang w:val="en-US"/>
        </w:rPr>
      </w:pPr>
      <w:r w:rsidRPr="00CF2BC1">
        <w:rPr>
          <w:rStyle w:val="None"/>
          <w:rFonts w:ascii="Bookman Old Style" w:hAnsi="Bookman Old Style"/>
          <w:b/>
          <w:bCs/>
          <w:color w:val="auto"/>
          <w:sz w:val="24"/>
          <w:szCs w:val="24"/>
          <w:lang w:val="en-US"/>
        </w:rPr>
        <w:t>Mr. President</w:t>
      </w:r>
    </w:p>
    <w:p w14:paraId="051C96B8"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34" w:name="_Toc116269283"/>
      <w:r w:rsidRPr="00CF2BC1">
        <w:rPr>
          <w:rStyle w:val="None"/>
          <w:rFonts w:ascii="Bookman Old Style" w:hAnsi="Bookman Old Style"/>
          <w:color w:val="auto"/>
          <w:sz w:val="24"/>
          <w:szCs w:val="24"/>
          <w:lang w:val="en-US"/>
        </w:rPr>
        <w:t xml:space="preserve">The recommendation to </w:t>
      </w:r>
      <w:r w:rsidRPr="00CF2BC1">
        <w:rPr>
          <w:rStyle w:val="None"/>
          <w:rFonts w:ascii="Bookman Old Style" w:hAnsi="Bookman Old Style"/>
          <w:b/>
          <w:bCs/>
          <w:i/>
          <w:iCs/>
          <w:color w:val="auto"/>
          <w:sz w:val="24"/>
          <w:szCs w:val="24"/>
          <w:lang w:val="en-US"/>
        </w:rPr>
        <w:t>strengthen efforts to broaden access to education in accordance with the revised education for all national policy and increase allocation to the education sector</w:t>
      </w:r>
      <w:bookmarkEnd w:id="34"/>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 xml:space="preserve">was implemented through the revision of the Education for All National Policy by introducing the Home-Grown School Feeding </w:t>
      </w:r>
      <w:proofErr w:type="spellStart"/>
      <w:r w:rsidRPr="00CF2BC1">
        <w:rPr>
          <w:rStyle w:val="None"/>
          <w:rFonts w:ascii="Bookman Old Style" w:hAnsi="Bookman Old Style"/>
          <w:color w:val="auto"/>
          <w:sz w:val="24"/>
          <w:szCs w:val="24"/>
          <w:lang w:val="en-US"/>
        </w:rPr>
        <w:t>Programme</w:t>
      </w:r>
      <w:proofErr w:type="spellEnd"/>
      <w:r w:rsidRPr="00CF2BC1">
        <w:rPr>
          <w:rStyle w:val="None"/>
          <w:rFonts w:ascii="Bookman Old Style" w:hAnsi="Bookman Old Style"/>
          <w:color w:val="auto"/>
          <w:sz w:val="24"/>
          <w:szCs w:val="24"/>
          <w:lang w:val="en-US"/>
        </w:rPr>
        <w:t xml:space="preserve"> aimed at increasing enrolments, reducing absenteeism and enhancing children’s nutritional status and cognitive development. </w:t>
      </w:r>
    </w:p>
    <w:p w14:paraId="34CEC585" w14:textId="77777777" w:rsidR="00CF2BC1" w:rsidRPr="00CF2BC1" w:rsidRDefault="00CF2BC1" w:rsidP="00CF2BC1">
      <w:pPr>
        <w:pStyle w:val="ListParagraph"/>
        <w:rPr>
          <w:rStyle w:val="None"/>
          <w:rFonts w:ascii="Bookman Old Style" w:hAnsi="Bookman Old Style"/>
          <w:color w:val="auto"/>
          <w:sz w:val="24"/>
          <w:szCs w:val="24"/>
        </w:rPr>
      </w:pPr>
    </w:p>
    <w:p w14:paraId="7B7C4D63" w14:textId="77777777" w:rsidR="00CF2BC1" w:rsidRPr="00CF2BC1" w:rsidRDefault="00CF2BC1" w:rsidP="00CF2BC1">
      <w:pPr>
        <w:pStyle w:val="Body"/>
        <w:spacing w:before="100" w:after="100" w:line="360" w:lineRule="auto"/>
        <w:ind w:left="720"/>
        <w:jc w:val="both"/>
        <w:rPr>
          <w:rFonts w:ascii="Bookman Old Style" w:hAnsi="Bookman Old Style"/>
          <w:color w:val="auto"/>
          <w:sz w:val="24"/>
          <w:szCs w:val="24"/>
        </w:rPr>
      </w:pPr>
      <w:r w:rsidRPr="00CF2BC1">
        <w:rPr>
          <w:rFonts w:ascii="Bookman Old Style" w:hAnsi="Bookman Old Style"/>
          <w:color w:val="auto"/>
          <w:sz w:val="24"/>
          <w:szCs w:val="24"/>
        </w:rPr>
        <w:t>Zambia also continued to recruit teachers. As indicated above, in 2018, a total of 2,009 teachers were recruited. A further 2,390 teachers and 30,496 teachers were recruited in 2019, and 2022, respectively.</w:t>
      </w:r>
    </w:p>
    <w:p w14:paraId="6AB1D981"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43F22485"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In addition, Zambia has continued implementing the Public Welfare Assistance Scheme which enables vulnerable people to have access to education and nutrition. Under this </w:t>
      </w:r>
      <w:proofErr w:type="spellStart"/>
      <w:r w:rsidRPr="00CF2BC1">
        <w:rPr>
          <w:rStyle w:val="None"/>
          <w:rFonts w:ascii="Bookman Old Style" w:hAnsi="Bookman Old Style"/>
          <w:color w:val="auto"/>
          <w:sz w:val="24"/>
          <w:szCs w:val="24"/>
          <w:lang w:val="en-US"/>
        </w:rPr>
        <w:t>Programme</w:t>
      </w:r>
      <w:proofErr w:type="spellEnd"/>
      <w:r w:rsidRPr="00CF2BC1">
        <w:rPr>
          <w:rStyle w:val="None"/>
          <w:rFonts w:ascii="Bookman Old Style" w:hAnsi="Bookman Old Style"/>
          <w:color w:val="auto"/>
          <w:sz w:val="24"/>
          <w:szCs w:val="24"/>
          <w:lang w:val="en-US"/>
        </w:rPr>
        <w:t>, Zambia has since been providing bursaries and other basic needs to enable the vulnerable access education.</w:t>
      </w:r>
    </w:p>
    <w:p w14:paraId="3B6FE96B"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0000CC"/>
          <w:sz w:val="24"/>
          <w:szCs w:val="24"/>
          <w:lang w:val="en-US"/>
        </w:rPr>
        <w:tab/>
      </w:r>
      <w:r w:rsidRPr="00CF2BC1">
        <w:rPr>
          <w:rStyle w:val="None"/>
          <w:rFonts w:ascii="Bookman Old Style" w:hAnsi="Bookman Old Style"/>
          <w:color w:val="auto"/>
          <w:sz w:val="24"/>
          <w:szCs w:val="24"/>
          <w:lang w:val="en-US"/>
        </w:rPr>
        <w:tab/>
      </w:r>
    </w:p>
    <w:p w14:paraId="4F5A8550"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35" w:name="_Toc116269284"/>
      <w:r w:rsidRPr="00CF2BC1">
        <w:rPr>
          <w:rStyle w:val="None"/>
          <w:rFonts w:ascii="Bookman Old Style" w:hAnsi="Bookman Old Style"/>
          <w:color w:val="auto"/>
          <w:sz w:val="24"/>
          <w:szCs w:val="24"/>
          <w:lang w:val="en-US"/>
        </w:rPr>
        <w:t xml:space="preserve">With respect to the recommendation on the </w:t>
      </w:r>
      <w:r w:rsidRPr="00CF2BC1">
        <w:rPr>
          <w:rStyle w:val="None"/>
          <w:rFonts w:ascii="Bookman Old Style" w:hAnsi="Bookman Old Style"/>
          <w:b/>
          <w:bCs/>
          <w:i/>
          <w:iCs/>
          <w:color w:val="auto"/>
          <w:sz w:val="24"/>
          <w:szCs w:val="24"/>
          <w:lang w:val="en-US"/>
        </w:rPr>
        <w:t>access to compulsory education and equal learning opportunities for all children</w:t>
      </w:r>
      <w:bookmarkEnd w:id="35"/>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introduced free education from early childhood to Secondary level. This was also in response to the Sustainable Development Goal number 4. Zambia also increased the number of pre-school </w:t>
      </w:r>
      <w:proofErr w:type="spellStart"/>
      <w:r w:rsidRPr="00CF2BC1">
        <w:rPr>
          <w:rStyle w:val="None"/>
          <w:rFonts w:ascii="Bookman Old Style" w:hAnsi="Bookman Old Style"/>
          <w:color w:val="auto"/>
          <w:sz w:val="24"/>
          <w:szCs w:val="24"/>
          <w:lang w:val="en-US"/>
        </w:rPr>
        <w:t>centres</w:t>
      </w:r>
      <w:proofErr w:type="spellEnd"/>
      <w:r w:rsidRPr="00CF2BC1">
        <w:rPr>
          <w:rStyle w:val="None"/>
          <w:rFonts w:ascii="Bookman Old Style" w:hAnsi="Bookman Old Style"/>
          <w:color w:val="auto"/>
          <w:sz w:val="24"/>
          <w:szCs w:val="24"/>
          <w:lang w:val="en-US"/>
        </w:rPr>
        <w:t xml:space="preserve"> which have been annexed to existing primary schools in order to enhance access to Early Childhood Education.   </w:t>
      </w:r>
    </w:p>
    <w:p w14:paraId="5EB926ED"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00173C46"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lastRenderedPageBreak/>
        <w:t>Zambia has enhanced access to education for Children with Special Education Needs (CSEN) and disabilities by providing user-friendly facilities for children with disabilities.</w:t>
      </w:r>
    </w:p>
    <w:p w14:paraId="16700BAB"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637C687A"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Zambia has also introduced a basic Special Needs Education for Colleges of Education in order to equip teachers with basic knowledge of identifying and assessing learners with disabilities. </w:t>
      </w:r>
    </w:p>
    <w:p w14:paraId="36C0F126" w14:textId="77777777" w:rsidR="00CF2BC1" w:rsidRPr="00CF2BC1" w:rsidRDefault="00CF2BC1" w:rsidP="00CF2BC1">
      <w:pPr>
        <w:pStyle w:val="Body"/>
        <w:spacing w:before="100" w:after="100" w:line="360" w:lineRule="auto"/>
        <w:jc w:val="both"/>
        <w:rPr>
          <w:rStyle w:val="None"/>
          <w:rFonts w:ascii="Bookman Old Style" w:hAnsi="Bookman Old Style"/>
          <w:color w:val="0000CC"/>
          <w:sz w:val="24"/>
          <w:szCs w:val="24"/>
          <w:lang w:val="en-US"/>
        </w:rPr>
      </w:pPr>
    </w:p>
    <w:p w14:paraId="22F0047D" w14:textId="77777777" w:rsidR="00CF2BC1" w:rsidRPr="00CF2BC1" w:rsidRDefault="00CF2BC1" w:rsidP="00CF2BC1">
      <w:pPr>
        <w:pStyle w:val="Body"/>
        <w:spacing w:before="100" w:after="100" w:line="360" w:lineRule="auto"/>
        <w:jc w:val="both"/>
        <w:rPr>
          <w:rStyle w:val="None"/>
          <w:rFonts w:ascii="Bookman Old Style" w:hAnsi="Bookman Old Style"/>
          <w:b/>
          <w:bCs/>
          <w:color w:val="auto"/>
          <w:sz w:val="24"/>
          <w:szCs w:val="24"/>
          <w:lang w:val="en-US"/>
        </w:rPr>
      </w:pPr>
      <w:r w:rsidRPr="00CF2BC1">
        <w:rPr>
          <w:rStyle w:val="None"/>
          <w:rFonts w:ascii="Bookman Old Style" w:hAnsi="Bookman Old Style"/>
          <w:b/>
          <w:bCs/>
          <w:color w:val="auto"/>
          <w:sz w:val="24"/>
          <w:szCs w:val="24"/>
          <w:lang w:val="en-US"/>
        </w:rPr>
        <w:t>Mr. President,</w:t>
      </w:r>
    </w:p>
    <w:p w14:paraId="6CE90666" w14:textId="77777777" w:rsidR="00CF2BC1" w:rsidRPr="00CF2BC1" w:rsidRDefault="00CF2BC1" w:rsidP="00CF2BC1">
      <w:pPr>
        <w:pStyle w:val="Body"/>
        <w:spacing w:before="100" w:after="100" w:line="360" w:lineRule="auto"/>
        <w:jc w:val="both"/>
        <w:rPr>
          <w:rStyle w:val="None"/>
          <w:rFonts w:ascii="Bookman Old Style" w:hAnsi="Bookman Old Style"/>
          <w:color w:val="auto"/>
          <w:sz w:val="24"/>
          <w:szCs w:val="24"/>
          <w:lang w:val="en-US"/>
        </w:rPr>
      </w:pPr>
    </w:p>
    <w:p w14:paraId="42A772D6"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36" w:name="_Toc116269285"/>
      <w:r w:rsidRPr="00CF2BC1">
        <w:rPr>
          <w:rStyle w:val="None"/>
          <w:rFonts w:ascii="Bookman Old Style" w:hAnsi="Bookman Old Style"/>
          <w:color w:val="auto"/>
          <w:sz w:val="24"/>
          <w:szCs w:val="24"/>
          <w:lang w:val="en-US"/>
        </w:rPr>
        <w:t xml:space="preserve">With regard to the recommendation on the </w:t>
      </w:r>
      <w:r w:rsidRPr="00CF2BC1">
        <w:rPr>
          <w:rStyle w:val="None"/>
          <w:rFonts w:ascii="Bookman Old Style" w:hAnsi="Bookman Old Style"/>
          <w:b/>
          <w:bCs/>
          <w:i/>
          <w:iCs/>
          <w:color w:val="auto"/>
          <w:sz w:val="24"/>
          <w:szCs w:val="24"/>
          <w:lang w:val="en-US"/>
        </w:rPr>
        <w:t>education reforms to increase the quality of education, to make it more accessible and facilitate re-entry of adolescent mothers back to school</w:t>
      </w:r>
      <w:bookmarkEnd w:id="36"/>
      <w:r w:rsidRPr="00CF2BC1">
        <w:rPr>
          <w:rStyle w:val="None"/>
          <w:rFonts w:ascii="Bookman Old Style" w:hAnsi="Bookman Old Style"/>
          <w:color w:val="auto"/>
          <w:sz w:val="24"/>
          <w:szCs w:val="24"/>
        </w:rPr>
        <w:t xml:space="preserve">, </w:t>
      </w:r>
      <w:r w:rsidRPr="00CF2BC1">
        <w:rPr>
          <w:rStyle w:val="None"/>
          <w:rFonts w:ascii="Bookman Old Style" w:hAnsi="Bookman Old Style"/>
          <w:color w:val="auto"/>
          <w:sz w:val="24"/>
          <w:szCs w:val="24"/>
          <w:lang w:val="en-US"/>
        </w:rPr>
        <w:t>Zambia has been implementing a two-tier system that offers learners an opportunity to follow either an academic or vocational career path. In this regard, Zambia is providing additional training infrastructure in selected secondary schools across the country to scale up skills training.</w:t>
      </w:r>
    </w:p>
    <w:p w14:paraId="2CED5848"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28608226"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Zambia has continued to encourage girls who drop out of school due to pregnancy to go back to school after giving birth. By 2022, at least 50% of adolescent mothers reported back to school. </w:t>
      </w:r>
    </w:p>
    <w:p w14:paraId="196DA3EE"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1E3696D0"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Zambia is also implementing Menstrual Hygiene Management (MHM) </w:t>
      </w:r>
      <w:proofErr w:type="spellStart"/>
      <w:r w:rsidRPr="00CF2BC1">
        <w:rPr>
          <w:rStyle w:val="None"/>
          <w:rFonts w:ascii="Bookman Old Style" w:hAnsi="Bookman Old Style"/>
          <w:color w:val="auto"/>
          <w:sz w:val="24"/>
          <w:szCs w:val="24"/>
          <w:lang w:val="en-US"/>
        </w:rPr>
        <w:t>programme</w:t>
      </w:r>
      <w:proofErr w:type="spellEnd"/>
      <w:r w:rsidRPr="00CF2BC1">
        <w:rPr>
          <w:rStyle w:val="None"/>
          <w:rFonts w:ascii="Bookman Old Style" w:hAnsi="Bookman Old Style"/>
          <w:color w:val="auto"/>
          <w:sz w:val="24"/>
          <w:szCs w:val="24"/>
          <w:lang w:val="en-US"/>
        </w:rPr>
        <w:t xml:space="preserve">, which aims at providing appropriate infrastructure, materials, free distribution of hygiene products and training for adolescent girls to reduce absenteeism. </w:t>
      </w:r>
    </w:p>
    <w:p w14:paraId="2F4469A1" w14:textId="77777777" w:rsidR="00CF2BC1" w:rsidRPr="00CF2BC1" w:rsidRDefault="00CF2BC1" w:rsidP="00CF2BC1">
      <w:pPr>
        <w:pStyle w:val="Body"/>
        <w:spacing w:before="100" w:after="100" w:line="360" w:lineRule="auto"/>
        <w:jc w:val="both"/>
        <w:rPr>
          <w:rStyle w:val="None"/>
          <w:rFonts w:ascii="Bookman Old Style" w:hAnsi="Bookman Old Style"/>
          <w:color w:val="auto"/>
          <w:sz w:val="24"/>
          <w:szCs w:val="24"/>
          <w:lang w:val="en-US"/>
        </w:rPr>
      </w:pPr>
    </w:p>
    <w:p w14:paraId="6E950493"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37" w:name="_Toc116269286"/>
      <w:r w:rsidRPr="00CF2BC1">
        <w:rPr>
          <w:rStyle w:val="None"/>
          <w:rFonts w:ascii="Bookman Old Style" w:hAnsi="Bookman Old Style"/>
          <w:color w:val="auto"/>
          <w:sz w:val="24"/>
          <w:szCs w:val="24"/>
          <w:lang w:val="en-US"/>
        </w:rPr>
        <w:t xml:space="preserve">Under the recommendation on the </w:t>
      </w:r>
      <w:r w:rsidRPr="00CF2BC1">
        <w:rPr>
          <w:rStyle w:val="None"/>
          <w:rFonts w:ascii="Bookman Old Style" w:hAnsi="Bookman Old Style"/>
          <w:b/>
          <w:bCs/>
          <w:i/>
          <w:iCs/>
          <w:color w:val="auto"/>
          <w:sz w:val="24"/>
          <w:szCs w:val="24"/>
          <w:lang w:val="en-US"/>
        </w:rPr>
        <w:t>extension of free primary education to all</w:t>
      </w:r>
      <w:bookmarkEnd w:id="37"/>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with effect from 2022, Zambia scrapped off all forms of fees in public primary schools and free education is available for all.</w:t>
      </w:r>
    </w:p>
    <w:p w14:paraId="65DD795B"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7C857EEF"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38" w:name="_Toc116269287"/>
      <w:r w:rsidRPr="00CF2BC1">
        <w:rPr>
          <w:rStyle w:val="None"/>
          <w:rFonts w:ascii="Bookman Old Style" w:hAnsi="Bookman Old Style"/>
          <w:color w:val="auto"/>
          <w:sz w:val="24"/>
          <w:szCs w:val="24"/>
          <w:lang w:val="en-US"/>
        </w:rPr>
        <w:t xml:space="preserve">With respect to the recommendation on the </w:t>
      </w:r>
      <w:r w:rsidRPr="00CF2BC1">
        <w:rPr>
          <w:rStyle w:val="None"/>
          <w:rFonts w:ascii="Bookman Old Style" w:hAnsi="Bookman Old Style"/>
          <w:b/>
          <w:bCs/>
          <w:i/>
          <w:iCs/>
          <w:color w:val="auto"/>
          <w:sz w:val="24"/>
          <w:szCs w:val="24"/>
          <w:lang w:val="en-US"/>
        </w:rPr>
        <w:t>assurance on the laws relating to persons with disabilities being consistent with international standards and efforts to address the rights of persons with disabilities</w:t>
      </w:r>
      <w:bookmarkEnd w:id="38"/>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in addition to the Persons with Disabilities Act, No. 6 of 2012 which comprehensively domesticates the United Nations Convention on the Rights of Persons with Disabilities, Zambia enacted the Mental Health Act, No. 6 of 2019, which also domesticates the provisions of the Convention. </w:t>
      </w:r>
    </w:p>
    <w:p w14:paraId="28637FBA" w14:textId="77777777" w:rsidR="00CF2BC1" w:rsidRPr="00CF2BC1" w:rsidRDefault="00CF2BC1" w:rsidP="00CF2BC1">
      <w:pPr>
        <w:pStyle w:val="ListParagraph"/>
        <w:rPr>
          <w:rStyle w:val="None"/>
          <w:rFonts w:ascii="Bookman Old Style" w:hAnsi="Bookman Old Style"/>
          <w:color w:val="auto"/>
          <w:sz w:val="24"/>
          <w:szCs w:val="24"/>
        </w:rPr>
      </w:pPr>
    </w:p>
    <w:p w14:paraId="0C27C170" w14:textId="77777777" w:rsidR="00CF2BC1" w:rsidRPr="00CF2BC1" w:rsidRDefault="00CF2BC1" w:rsidP="00CF2BC1">
      <w:pPr>
        <w:pStyle w:val="Body"/>
        <w:spacing w:before="100" w:after="100" w:line="360" w:lineRule="auto"/>
        <w:jc w:val="both"/>
        <w:rPr>
          <w:rStyle w:val="None"/>
          <w:rFonts w:ascii="Bookman Old Style" w:hAnsi="Bookman Old Style"/>
          <w:b/>
          <w:bCs/>
          <w:color w:val="auto"/>
          <w:sz w:val="24"/>
          <w:szCs w:val="24"/>
          <w:lang w:val="en-US"/>
        </w:rPr>
      </w:pPr>
      <w:r w:rsidRPr="00CF2BC1">
        <w:rPr>
          <w:rStyle w:val="None"/>
          <w:rFonts w:ascii="Bookman Old Style" w:hAnsi="Bookman Old Style"/>
          <w:b/>
          <w:bCs/>
          <w:color w:val="auto"/>
          <w:sz w:val="24"/>
          <w:szCs w:val="24"/>
          <w:lang w:val="en-US"/>
        </w:rPr>
        <w:t>Mr. President</w:t>
      </w:r>
    </w:p>
    <w:p w14:paraId="6C34A85F" w14:textId="77777777" w:rsidR="00CF2BC1" w:rsidRPr="00CF2BC1" w:rsidRDefault="00CF2BC1" w:rsidP="00CF2BC1">
      <w:pPr>
        <w:pStyle w:val="ListParagraph"/>
        <w:rPr>
          <w:rStyle w:val="None"/>
          <w:rFonts w:ascii="Bookman Old Style" w:hAnsi="Bookman Old Style"/>
          <w:color w:val="auto"/>
          <w:sz w:val="24"/>
          <w:szCs w:val="24"/>
        </w:rPr>
      </w:pPr>
    </w:p>
    <w:p w14:paraId="3B2C37AD"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39" w:name="_Toc116269288"/>
      <w:r w:rsidRPr="00CF2BC1">
        <w:rPr>
          <w:rStyle w:val="None"/>
          <w:rFonts w:ascii="Bookman Old Style" w:hAnsi="Bookman Old Style"/>
          <w:color w:val="auto"/>
          <w:sz w:val="24"/>
          <w:szCs w:val="24"/>
          <w:lang w:val="en-US"/>
        </w:rPr>
        <w:t xml:space="preserve">With respect to the recommendation on the </w:t>
      </w:r>
      <w:r w:rsidRPr="00CF2BC1">
        <w:rPr>
          <w:rStyle w:val="None"/>
          <w:rFonts w:ascii="Bookman Old Style" w:hAnsi="Bookman Old Style"/>
          <w:b/>
          <w:bCs/>
          <w:i/>
          <w:iCs/>
          <w:color w:val="auto"/>
          <w:sz w:val="24"/>
          <w:szCs w:val="24"/>
          <w:lang w:val="en-US"/>
        </w:rPr>
        <w:t>additional measures to promote and protect the rights of persons with disabilities</w:t>
      </w:r>
      <w:bookmarkEnd w:id="39"/>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the Government has increased funding to the Zambia Agency for Persons with Disabilities (ZAPD) to carry out its mandate as provided in the Persons with Disabilities Act, No. 6 of 2012. Additionally, Zambia has established Community Based Inclusion Development (CBID) networks to enhance dialogue and coordination.</w:t>
      </w:r>
    </w:p>
    <w:p w14:paraId="2A60C8BB"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5E018274"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40" w:name="_Toc116269289"/>
      <w:r w:rsidRPr="00CF2BC1">
        <w:rPr>
          <w:rStyle w:val="None"/>
          <w:rFonts w:ascii="Bookman Old Style" w:hAnsi="Bookman Old Style"/>
          <w:color w:val="auto"/>
          <w:sz w:val="24"/>
          <w:szCs w:val="24"/>
          <w:lang w:val="en-US"/>
        </w:rPr>
        <w:t xml:space="preserve">Under the recommendation on the </w:t>
      </w:r>
      <w:r w:rsidRPr="00CF2BC1">
        <w:rPr>
          <w:rStyle w:val="None"/>
          <w:rFonts w:ascii="Bookman Old Style" w:hAnsi="Bookman Old Style"/>
          <w:b/>
          <w:bCs/>
          <w:i/>
          <w:iCs/>
          <w:color w:val="auto"/>
          <w:sz w:val="24"/>
          <w:szCs w:val="24"/>
          <w:lang w:val="en-US"/>
        </w:rPr>
        <w:t>implementation of the anti-gender-based violence Act of 2011, and the allocation of adequate budget resources for the anti-gender-based violence fund</w:t>
      </w:r>
      <w:bookmarkEnd w:id="40"/>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is implementing various measures in line with the Anti-Gender Based Violence Act No 1 of 2011, to prevent and respond to Gender Based Violence. These measures are aimed at increasing access to essential services for survivors of Gender Based Violence and to engage traditional leaders to tackle social norms that promote the subordination of women. </w:t>
      </w:r>
    </w:p>
    <w:p w14:paraId="7AF671C8"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5B77F719"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lastRenderedPageBreak/>
        <w:t>Zambia enacted the Gender Equity and Equality Act No 22 of 2015, and Zambia continues to promote and achieve gender equity and equality as envisaged by the Act in the following manner:</w:t>
      </w:r>
    </w:p>
    <w:p w14:paraId="244F5439"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125ED5E4" w14:textId="77777777" w:rsidR="00CF2BC1" w:rsidRPr="00CF2BC1" w:rsidRDefault="00CF2BC1" w:rsidP="00CF2BC1">
      <w:pPr>
        <w:pStyle w:val="Hamps2"/>
        <w:numPr>
          <w:ilvl w:val="4"/>
          <w:numId w:val="23"/>
        </w:numPr>
        <w:ind w:left="1440" w:hanging="630"/>
        <w:rPr>
          <w:rFonts w:ascii="Bookman Old Style" w:hAnsi="Bookman Old Style"/>
          <w:b w:val="0"/>
          <w:color w:val="auto"/>
          <w:sz w:val="24"/>
          <w:szCs w:val="24"/>
        </w:rPr>
      </w:pPr>
      <w:r w:rsidRPr="00CF2BC1">
        <w:rPr>
          <w:rFonts w:ascii="Bookman Old Style" w:hAnsi="Bookman Old Style"/>
          <w:b w:val="0"/>
          <w:color w:val="auto"/>
          <w:sz w:val="24"/>
          <w:szCs w:val="24"/>
        </w:rPr>
        <w:t>training of judges to handle GBV cases;</w:t>
      </w:r>
    </w:p>
    <w:p w14:paraId="5B4054BB" w14:textId="77777777" w:rsidR="00CF2BC1" w:rsidRPr="00CF2BC1" w:rsidRDefault="00CF2BC1" w:rsidP="00CF2BC1">
      <w:pPr>
        <w:pStyle w:val="Hamps2"/>
        <w:numPr>
          <w:ilvl w:val="0"/>
          <w:numId w:val="0"/>
        </w:numPr>
        <w:ind w:left="1440"/>
        <w:rPr>
          <w:rFonts w:ascii="Bookman Old Style" w:hAnsi="Bookman Old Style"/>
          <w:b w:val="0"/>
          <w:color w:val="auto"/>
          <w:sz w:val="24"/>
          <w:szCs w:val="24"/>
        </w:rPr>
      </w:pPr>
    </w:p>
    <w:p w14:paraId="4DFF8005" w14:textId="77777777" w:rsidR="00CF2BC1" w:rsidRPr="00CF2BC1" w:rsidRDefault="00CF2BC1" w:rsidP="00CF2BC1">
      <w:pPr>
        <w:pStyle w:val="Hamps2"/>
        <w:numPr>
          <w:ilvl w:val="4"/>
          <w:numId w:val="23"/>
        </w:numPr>
        <w:ind w:left="1440" w:hanging="630"/>
        <w:rPr>
          <w:rFonts w:ascii="Bookman Old Style" w:hAnsi="Bookman Old Style"/>
          <w:b w:val="0"/>
          <w:color w:val="auto"/>
          <w:sz w:val="24"/>
          <w:szCs w:val="24"/>
        </w:rPr>
      </w:pPr>
      <w:r w:rsidRPr="00CF2BC1">
        <w:rPr>
          <w:rFonts w:ascii="Bookman Old Style" w:hAnsi="Bookman Old Style"/>
          <w:b w:val="0"/>
          <w:color w:val="auto"/>
          <w:sz w:val="24"/>
          <w:szCs w:val="24"/>
        </w:rPr>
        <w:t>law enforcement officers in prosecuting the GBV cases;</w:t>
      </w:r>
    </w:p>
    <w:p w14:paraId="5DDF23D8" w14:textId="77777777" w:rsidR="00CF2BC1" w:rsidRPr="00CF2BC1" w:rsidRDefault="00CF2BC1" w:rsidP="00CF2BC1">
      <w:pPr>
        <w:pStyle w:val="Hamps2"/>
        <w:numPr>
          <w:ilvl w:val="0"/>
          <w:numId w:val="0"/>
        </w:numPr>
        <w:ind w:left="1440"/>
        <w:rPr>
          <w:rFonts w:ascii="Bookman Old Style" w:hAnsi="Bookman Old Style"/>
          <w:b w:val="0"/>
          <w:color w:val="auto"/>
          <w:sz w:val="24"/>
          <w:szCs w:val="24"/>
        </w:rPr>
      </w:pPr>
    </w:p>
    <w:p w14:paraId="546F021D" w14:textId="77777777" w:rsidR="00CF2BC1" w:rsidRPr="00CF2BC1" w:rsidRDefault="00CF2BC1" w:rsidP="00CF2BC1">
      <w:pPr>
        <w:pStyle w:val="Hamps2"/>
        <w:numPr>
          <w:ilvl w:val="4"/>
          <w:numId w:val="23"/>
        </w:numPr>
        <w:ind w:left="1440" w:hanging="630"/>
        <w:rPr>
          <w:rFonts w:ascii="Bookman Old Style" w:hAnsi="Bookman Old Style"/>
          <w:b w:val="0"/>
          <w:color w:val="auto"/>
          <w:sz w:val="24"/>
          <w:szCs w:val="24"/>
        </w:rPr>
      </w:pPr>
      <w:r w:rsidRPr="00CF2BC1">
        <w:rPr>
          <w:rFonts w:ascii="Bookman Old Style" w:hAnsi="Bookman Old Style"/>
          <w:b w:val="0"/>
          <w:color w:val="auto"/>
          <w:sz w:val="24"/>
          <w:szCs w:val="24"/>
        </w:rPr>
        <w:t>the establishment of one-stop-</w:t>
      </w:r>
      <w:proofErr w:type="spellStart"/>
      <w:r w:rsidRPr="00CF2BC1">
        <w:rPr>
          <w:rFonts w:ascii="Bookman Old Style" w:hAnsi="Bookman Old Style"/>
          <w:b w:val="0"/>
          <w:color w:val="auto"/>
          <w:sz w:val="24"/>
          <w:szCs w:val="24"/>
        </w:rPr>
        <w:t>centres</w:t>
      </w:r>
      <w:proofErr w:type="spellEnd"/>
      <w:r w:rsidRPr="00CF2BC1">
        <w:rPr>
          <w:rFonts w:ascii="Bookman Old Style" w:hAnsi="Bookman Old Style"/>
          <w:b w:val="0"/>
          <w:color w:val="auto"/>
          <w:sz w:val="24"/>
          <w:szCs w:val="24"/>
        </w:rPr>
        <w:t xml:space="preserve"> across the nation; and</w:t>
      </w:r>
    </w:p>
    <w:p w14:paraId="41B0FAE9" w14:textId="77777777" w:rsidR="00CF2BC1" w:rsidRPr="00CF2BC1" w:rsidRDefault="00CF2BC1" w:rsidP="00CF2BC1">
      <w:pPr>
        <w:pStyle w:val="Hamps2"/>
        <w:numPr>
          <w:ilvl w:val="0"/>
          <w:numId w:val="0"/>
        </w:numPr>
        <w:ind w:left="1440"/>
        <w:rPr>
          <w:rFonts w:ascii="Bookman Old Style" w:hAnsi="Bookman Old Style"/>
          <w:b w:val="0"/>
          <w:color w:val="auto"/>
          <w:sz w:val="24"/>
          <w:szCs w:val="24"/>
        </w:rPr>
      </w:pPr>
    </w:p>
    <w:p w14:paraId="3D969775" w14:textId="77777777" w:rsidR="00CF2BC1" w:rsidRPr="00CF2BC1" w:rsidRDefault="00CF2BC1" w:rsidP="00CF2BC1">
      <w:pPr>
        <w:pStyle w:val="Hamps2"/>
        <w:numPr>
          <w:ilvl w:val="4"/>
          <w:numId w:val="23"/>
        </w:numPr>
        <w:ind w:left="1440" w:hanging="630"/>
        <w:rPr>
          <w:rFonts w:ascii="Bookman Old Style" w:hAnsi="Bookman Old Style"/>
          <w:b w:val="0"/>
          <w:color w:val="auto"/>
          <w:sz w:val="24"/>
          <w:szCs w:val="24"/>
        </w:rPr>
      </w:pPr>
      <w:r w:rsidRPr="00CF2BC1">
        <w:rPr>
          <w:rFonts w:ascii="Bookman Old Style" w:hAnsi="Bookman Old Style"/>
          <w:b w:val="0"/>
          <w:color w:val="auto"/>
          <w:sz w:val="24"/>
          <w:szCs w:val="24"/>
        </w:rPr>
        <w:t>establishment and construction of six (6) fast track courts.</w:t>
      </w:r>
    </w:p>
    <w:p w14:paraId="553D4309" w14:textId="77777777" w:rsidR="00CF2BC1" w:rsidRPr="00CF2BC1" w:rsidRDefault="00CF2BC1" w:rsidP="00CF2BC1">
      <w:pPr>
        <w:pStyle w:val="Hamps2"/>
        <w:numPr>
          <w:ilvl w:val="0"/>
          <w:numId w:val="0"/>
        </w:numPr>
        <w:rPr>
          <w:rFonts w:ascii="Bookman Old Style" w:hAnsi="Bookman Old Style"/>
          <w:b w:val="0"/>
          <w:color w:val="auto"/>
          <w:sz w:val="24"/>
          <w:szCs w:val="24"/>
        </w:rPr>
      </w:pPr>
    </w:p>
    <w:p w14:paraId="2A41A0D0" w14:textId="77777777" w:rsidR="00CF2BC1" w:rsidRPr="00CF2BC1" w:rsidRDefault="00CF2BC1" w:rsidP="00CF2BC1">
      <w:pPr>
        <w:pStyle w:val="Hamps2"/>
        <w:numPr>
          <w:ilvl w:val="0"/>
          <w:numId w:val="0"/>
        </w:numPr>
        <w:rPr>
          <w:rFonts w:ascii="Bookman Old Style" w:hAnsi="Bookman Old Style"/>
          <w:b w:val="0"/>
          <w:color w:val="auto"/>
          <w:sz w:val="24"/>
          <w:szCs w:val="24"/>
        </w:rPr>
      </w:pPr>
    </w:p>
    <w:p w14:paraId="32C31EA9" w14:textId="77777777" w:rsidR="00CF2BC1" w:rsidRPr="00CF2BC1" w:rsidRDefault="00CF2BC1" w:rsidP="00CF2BC1">
      <w:pPr>
        <w:pStyle w:val="Body"/>
        <w:spacing w:before="100" w:after="100" w:line="360" w:lineRule="auto"/>
        <w:jc w:val="both"/>
        <w:rPr>
          <w:rStyle w:val="None"/>
          <w:rFonts w:ascii="Bookman Old Style" w:hAnsi="Bookman Old Style"/>
          <w:b/>
          <w:bCs/>
          <w:color w:val="auto"/>
          <w:sz w:val="24"/>
          <w:szCs w:val="24"/>
          <w:lang w:val="en-US"/>
        </w:rPr>
      </w:pPr>
      <w:r w:rsidRPr="00CF2BC1">
        <w:rPr>
          <w:rStyle w:val="None"/>
          <w:rFonts w:ascii="Bookman Old Style" w:hAnsi="Bookman Old Style"/>
          <w:b/>
          <w:bCs/>
          <w:color w:val="auto"/>
          <w:sz w:val="24"/>
          <w:szCs w:val="24"/>
          <w:lang w:val="en-US"/>
        </w:rPr>
        <w:t>Mr. President</w:t>
      </w:r>
    </w:p>
    <w:p w14:paraId="027BFDBC" w14:textId="77777777" w:rsidR="00CF2BC1" w:rsidRPr="00CF2BC1" w:rsidRDefault="00CF2BC1" w:rsidP="00CF2BC1">
      <w:pPr>
        <w:pStyle w:val="Hamps2"/>
        <w:numPr>
          <w:ilvl w:val="0"/>
          <w:numId w:val="0"/>
        </w:numPr>
        <w:ind w:left="2127"/>
        <w:rPr>
          <w:rFonts w:ascii="Bookman Old Style" w:hAnsi="Bookman Old Style"/>
          <w:b w:val="0"/>
          <w:color w:val="auto"/>
          <w:sz w:val="10"/>
          <w:szCs w:val="24"/>
        </w:rPr>
      </w:pPr>
    </w:p>
    <w:p w14:paraId="69C1BB95"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41" w:name="_Toc116269290"/>
      <w:r w:rsidRPr="00CF2BC1">
        <w:rPr>
          <w:rStyle w:val="None"/>
          <w:rFonts w:ascii="Bookman Old Style" w:hAnsi="Bookman Old Style"/>
          <w:color w:val="auto"/>
          <w:sz w:val="24"/>
          <w:szCs w:val="24"/>
          <w:lang w:val="en-US"/>
        </w:rPr>
        <w:t xml:space="preserve">With regards to the recommendation on the </w:t>
      </w:r>
      <w:r w:rsidRPr="00CF2BC1">
        <w:rPr>
          <w:rStyle w:val="None"/>
          <w:rFonts w:ascii="Bookman Old Style" w:hAnsi="Bookman Old Style"/>
          <w:b/>
          <w:bCs/>
          <w:i/>
          <w:iCs/>
          <w:color w:val="auto"/>
          <w:sz w:val="24"/>
          <w:szCs w:val="24"/>
          <w:lang w:val="en-US"/>
        </w:rPr>
        <w:t>intensification of efforts to criminalize and diminish all types of violence against women</w:t>
      </w:r>
      <w:bookmarkEnd w:id="41"/>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b/>
          <w:bCs/>
          <w:iCs/>
          <w:color w:val="auto"/>
          <w:sz w:val="24"/>
          <w:szCs w:val="24"/>
          <w:lang w:val="en-US"/>
        </w:rPr>
        <w:t xml:space="preserve">the </w:t>
      </w:r>
      <w:r w:rsidRPr="00CF2BC1">
        <w:rPr>
          <w:rStyle w:val="None"/>
          <w:rFonts w:ascii="Bookman Old Style" w:hAnsi="Bookman Old Style"/>
          <w:color w:val="auto"/>
          <w:sz w:val="24"/>
          <w:szCs w:val="24"/>
          <w:lang w:val="en-US"/>
        </w:rPr>
        <w:t xml:space="preserve">Gender Equity and Equality Act and the Penal Code </w:t>
      </w:r>
      <w:proofErr w:type="spellStart"/>
      <w:r w:rsidRPr="00CF2BC1">
        <w:rPr>
          <w:rStyle w:val="None"/>
          <w:rFonts w:ascii="Bookman Old Style" w:hAnsi="Bookman Old Style"/>
          <w:color w:val="auto"/>
          <w:sz w:val="24"/>
          <w:szCs w:val="24"/>
          <w:lang w:val="en-US"/>
        </w:rPr>
        <w:t>criminalise</w:t>
      </w:r>
      <w:proofErr w:type="spellEnd"/>
      <w:r w:rsidRPr="00CF2BC1">
        <w:rPr>
          <w:rStyle w:val="None"/>
          <w:rFonts w:ascii="Bookman Old Style" w:hAnsi="Bookman Old Style"/>
          <w:color w:val="auto"/>
          <w:sz w:val="24"/>
          <w:szCs w:val="24"/>
          <w:lang w:val="en-US"/>
        </w:rPr>
        <w:t xml:space="preserve"> all types of violence against women. Zambia is also in the process of reviewing the Anti-Gender Based Violence Act which will also make provisions for </w:t>
      </w:r>
      <w:proofErr w:type="spellStart"/>
      <w:r w:rsidRPr="00CF2BC1">
        <w:rPr>
          <w:rStyle w:val="None"/>
          <w:rFonts w:ascii="Bookman Old Style" w:hAnsi="Bookman Old Style"/>
          <w:color w:val="auto"/>
          <w:sz w:val="24"/>
          <w:szCs w:val="24"/>
          <w:lang w:val="en-US"/>
        </w:rPr>
        <w:t>criminalising</w:t>
      </w:r>
      <w:proofErr w:type="spellEnd"/>
      <w:r w:rsidRPr="00CF2BC1">
        <w:rPr>
          <w:rStyle w:val="None"/>
          <w:rFonts w:ascii="Bookman Old Style" w:hAnsi="Bookman Old Style"/>
          <w:color w:val="auto"/>
          <w:sz w:val="24"/>
          <w:szCs w:val="24"/>
          <w:lang w:val="en-US"/>
        </w:rPr>
        <w:t xml:space="preserve"> violence against women.</w:t>
      </w:r>
    </w:p>
    <w:p w14:paraId="48463C5D"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4986A895"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42" w:name="_Toc116269291"/>
      <w:r w:rsidRPr="00CF2BC1">
        <w:rPr>
          <w:rStyle w:val="None"/>
          <w:rFonts w:ascii="Bookman Old Style" w:hAnsi="Bookman Old Style"/>
          <w:color w:val="auto"/>
          <w:sz w:val="24"/>
          <w:szCs w:val="24"/>
          <w:lang w:val="en-US"/>
        </w:rPr>
        <w:t xml:space="preserve">On the recommendation on the </w:t>
      </w:r>
      <w:r w:rsidRPr="00CF2BC1">
        <w:rPr>
          <w:rStyle w:val="None"/>
          <w:rFonts w:ascii="Bookman Old Style" w:hAnsi="Bookman Old Style"/>
          <w:b/>
          <w:bCs/>
          <w:i/>
          <w:iCs/>
          <w:color w:val="auto"/>
          <w:sz w:val="24"/>
          <w:szCs w:val="24"/>
          <w:lang w:val="en-US"/>
        </w:rPr>
        <w:t>measures to prevent and combat gender-based violence</w:t>
      </w:r>
      <w:bookmarkEnd w:id="42"/>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has put in place measures to prevent and combat Gender-Based Violence which include financially empowering Gender Based Violence survivors. Further, during the period under review, Zambia established and constructed six (6) Fast Track Courts on Gender Based Violence in order to increase access to justice for the victims of gender-based violence. Zambia has also established one stop </w:t>
      </w:r>
      <w:proofErr w:type="spellStart"/>
      <w:r w:rsidRPr="00CF2BC1">
        <w:rPr>
          <w:rStyle w:val="None"/>
          <w:rFonts w:ascii="Bookman Old Style" w:hAnsi="Bookman Old Style"/>
          <w:color w:val="auto"/>
          <w:sz w:val="24"/>
          <w:szCs w:val="24"/>
          <w:lang w:val="en-US"/>
        </w:rPr>
        <w:t>Centres</w:t>
      </w:r>
      <w:proofErr w:type="spellEnd"/>
      <w:r w:rsidRPr="00CF2BC1">
        <w:rPr>
          <w:rStyle w:val="None"/>
          <w:rFonts w:ascii="Bookman Old Style" w:hAnsi="Bookman Old Style"/>
          <w:color w:val="auto"/>
          <w:sz w:val="24"/>
          <w:szCs w:val="24"/>
          <w:lang w:val="en-US"/>
        </w:rPr>
        <w:t xml:space="preserve"> in health facilities for purposes of psychosocial counselling and provided another policy direction on village led one stop </w:t>
      </w:r>
      <w:proofErr w:type="spellStart"/>
      <w:r w:rsidRPr="00CF2BC1">
        <w:rPr>
          <w:rStyle w:val="None"/>
          <w:rFonts w:ascii="Bookman Old Style" w:hAnsi="Bookman Old Style"/>
          <w:color w:val="auto"/>
          <w:sz w:val="24"/>
          <w:szCs w:val="24"/>
          <w:lang w:val="en-US"/>
        </w:rPr>
        <w:t>centres</w:t>
      </w:r>
      <w:proofErr w:type="spellEnd"/>
      <w:r w:rsidRPr="00CF2BC1">
        <w:rPr>
          <w:rStyle w:val="None"/>
          <w:rFonts w:ascii="Bookman Old Style" w:hAnsi="Bookman Old Style"/>
          <w:color w:val="auto"/>
          <w:sz w:val="24"/>
          <w:szCs w:val="24"/>
          <w:lang w:val="en-US"/>
        </w:rPr>
        <w:t xml:space="preserve">. </w:t>
      </w:r>
    </w:p>
    <w:p w14:paraId="4DFE2C14" w14:textId="77777777" w:rsidR="00CF2BC1" w:rsidRPr="00CF2BC1" w:rsidRDefault="00CF2BC1" w:rsidP="00CF2BC1">
      <w:pPr>
        <w:pStyle w:val="Body"/>
        <w:spacing w:before="100" w:after="100" w:line="360" w:lineRule="auto"/>
        <w:jc w:val="both"/>
        <w:rPr>
          <w:rStyle w:val="None"/>
          <w:rFonts w:ascii="Bookman Old Style" w:hAnsi="Bookman Old Style"/>
          <w:color w:val="auto"/>
          <w:sz w:val="24"/>
          <w:szCs w:val="24"/>
          <w:lang w:val="en-US"/>
        </w:rPr>
      </w:pPr>
    </w:p>
    <w:p w14:paraId="2AEDCDD7"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43" w:name="_Toc116269292"/>
      <w:r w:rsidRPr="00CF2BC1">
        <w:rPr>
          <w:rStyle w:val="None"/>
          <w:rFonts w:ascii="Bookman Old Style" w:hAnsi="Bookman Old Style"/>
          <w:color w:val="auto"/>
          <w:sz w:val="24"/>
          <w:szCs w:val="24"/>
          <w:lang w:val="en-US"/>
        </w:rPr>
        <w:t xml:space="preserve">Under the recommendation on the </w:t>
      </w:r>
      <w:r w:rsidRPr="00CF2BC1">
        <w:rPr>
          <w:rStyle w:val="None"/>
          <w:rFonts w:ascii="Bookman Old Style" w:hAnsi="Bookman Old Style"/>
          <w:b/>
          <w:bCs/>
          <w:i/>
          <w:iCs/>
          <w:color w:val="auto"/>
          <w:sz w:val="24"/>
          <w:szCs w:val="24"/>
          <w:lang w:val="en-US"/>
        </w:rPr>
        <w:t>promotion of women’s empowerment by increasing the number of women in leadership positions in all spheres of life</w:t>
      </w:r>
      <w:bookmarkEnd w:id="43"/>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has progressively endeavored to </w:t>
      </w:r>
      <w:r w:rsidRPr="00CF2BC1">
        <w:rPr>
          <w:rStyle w:val="None"/>
          <w:rFonts w:ascii="Bookman Old Style" w:hAnsi="Bookman Old Style"/>
          <w:color w:val="auto"/>
          <w:sz w:val="24"/>
          <w:szCs w:val="24"/>
          <w:lang w:val="en-US"/>
        </w:rPr>
        <w:lastRenderedPageBreak/>
        <w:t xml:space="preserve">ensure that women take up leadership positions. Since 2016, Zambia has had female Vice-Presidents. The Thirteenth National Assembly of Zambia also made history when the House elected its first female Speaker. Additionally, the First Deputy Speaker is also female. </w:t>
      </w:r>
    </w:p>
    <w:p w14:paraId="7FFE6B05"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5E5CAEAD"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In an effort to reduce developmental disparities, Zambia, under the 8NDP, will implement interventions aimed at addressing gender inequality issues related to the participation of women in decision-making positions.</w:t>
      </w:r>
    </w:p>
    <w:p w14:paraId="24A61976"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132B8BF4"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44" w:name="_Toc116269293"/>
      <w:r w:rsidRPr="00CF2BC1">
        <w:rPr>
          <w:rStyle w:val="None"/>
          <w:rFonts w:ascii="Bookman Old Style" w:hAnsi="Bookman Old Style"/>
          <w:color w:val="auto"/>
          <w:sz w:val="24"/>
          <w:szCs w:val="24"/>
          <w:lang w:val="en-US"/>
        </w:rPr>
        <w:t xml:space="preserve">With regard to the recommendation on the </w:t>
      </w:r>
      <w:r w:rsidRPr="00CF2BC1">
        <w:rPr>
          <w:rStyle w:val="None"/>
          <w:rFonts w:ascii="Bookman Old Style" w:hAnsi="Bookman Old Style"/>
          <w:b/>
          <w:bCs/>
          <w:i/>
          <w:iCs/>
          <w:color w:val="auto"/>
          <w:sz w:val="24"/>
          <w:szCs w:val="24"/>
          <w:lang w:val="en-US"/>
        </w:rPr>
        <w:t>measures to accelerate the adoption and implementation of the Marriage Bill (2015) and to set a minimum age for marriage under customary law in order to help end child marriage</w:t>
      </w:r>
      <w:bookmarkEnd w:id="44"/>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 xml:space="preserve">the Marriage Act, Chapter 50 of the Laws of Zambia, sets the legal minimum age of marriage at 21 years. Sections 17 and 34 of the Act, exempts all child marriage below the age of 21 years. </w:t>
      </w:r>
    </w:p>
    <w:p w14:paraId="08A4B914"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325CF8E7"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Further, the Children’s Code Act No. 12 of 2022, prohibits subjecting a child-to-child marriage or to cultural rites and religious or traditional practices, that are likely to negatively affect the child’s life, health, social welfare, dignity, and physical or psychological development. The Act makes further provision for the care and protection of a child that is likely to be subjected to child marriage or to customs and practices prejudicial to the child’s life, education and health.</w:t>
      </w:r>
    </w:p>
    <w:p w14:paraId="33C57815"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399C8004"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In addition, the Education Act No. 3 of 2011 </w:t>
      </w:r>
      <w:proofErr w:type="spellStart"/>
      <w:r w:rsidRPr="00CF2BC1">
        <w:rPr>
          <w:rStyle w:val="None"/>
          <w:rFonts w:ascii="Bookman Old Style" w:hAnsi="Bookman Old Style"/>
          <w:color w:val="auto"/>
          <w:sz w:val="24"/>
          <w:szCs w:val="24"/>
          <w:lang w:val="en-US"/>
        </w:rPr>
        <w:t>criminalises</w:t>
      </w:r>
      <w:proofErr w:type="spellEnd"/>
      <w:r w:rsidRPr="00CF2BC1">
        <w:rPr>
          <w:rStyle w:val="None"/>
          <w:rFonts w:ascii="Bookman Old Style" w:hAnsi="Bookman Old Style"/>
          <w:color w:val="auto"/>
          <w:sz w:val="24"/>
          <w:szCs w:val="24"/>
          <w:lang w:val="en-US"/>
        </w:rPr>
        <w:t xml:space="preserve"> the marrying or the marrying off of a learner who is a child. </w:t>
      </w:r>
    </w:p>
    <w:p w14:paraId="43E7F0BF"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340B9A51"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45" w:name="_Toc116269294"/>
      <w:r w:rsidRPr="00CF2BC1">
        <w:rPr>
          <w:rStyle w:val="None"/>
          <w:rFonts w:ascii="Bookman Old Style" w:hAnsi="Bookman Old Style"/>
          <w:color w:val="auto"/>
          <w:sz w:val="24"/>
          <w:szCs w:val="24"/>
          <w:lang w:val="en-US"/>
        </w:rPr>
        <w:t xml:space="preserve">Regarding the recommendation on the </w:t>
      </w:r>
      <w:r w:rsidRPr="00CF2BC1">
        <w:rPr>
          <w:rStyle w:val="None"/>
          <w:rFonts w:ascii="Bookman Old Style" w:hAnsi="Bookman Old Style"/>
          <w:b/>
          <w:bCs/>
          <w:i/>
          <w:iCs/>
          <w:color w:val="auto"/>
          <w:sz w:val="24"/>
          <w:szCs w:val="24"/>
          <w:lang w:val="en-US"/>
        </w:rPr>
        <w:t>strengthening of the policies to protect children’s rights</w:t>
      </w:r>
      <w:bookmarkEnd w:id="45"/>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has continued to strengthen the implementation of National Child Policies to protect children’s rights through implementation of its 2015 National Child Policy, Health Policy </w:t>
      </w:r>
      <w:r w:rsidRPr="00CF2BC1">
        <w:rPr>
          <w:rStyle w:val="None"/>
          <w:rFonts w:ascii="Bookman Old Style" w:hAnsi="Bookman Old Style"/>
          <w:color w:val="auto"/>
          <w:sz w:val="24"/>
          <w:szCs w:val="24"/>
          <w:lang w:val="en-US"/>
        </w:rPr>
        <w:lastRenderedPageBreak/>
        <w:t>and various Education Policies. In addition, the protection of children’s rights has been enhanced through the enactment of legislation such as the Employment Code Act 2019, the Children’s Code Act 2022, and amendment to the Penal Code.</w:t>
      </w:r>
    </w:p>
    <w:p w14:paraId="3C2BE17B"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7A75ED2B"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46" w:name="_Toc116269295"/>
      <w:r w:rsidRPr="00CF2BC1">
        <w:rPr>
          <w:rStyle w:val="None"/>
          <w:rFonts w:ascii="Bookman Old Style" w:hAnsi="Bookman Old Style"/>
          <w:color w:val="auto"/>
          <w:sz w:val="24"/>
          <w:szCs w:val="24"/>
          <w:lang w:val="en-US"/>
        </w:rPr>
        <w:t xml:space="preserve">Under the recommendation on </w:t>
      </w:r>
      <w:r w:rsidRPr="00CF2BC1">
        <w:rPr>
          <w:rStyle w:val="None"/>
          <w:rFonts w:ascii="Bookman Old Style" w:hAnsi="Bookman Old Style"/>
          <w:b/>
          <w:bCs/>
          <w:i/>
          <w:iCs/>
          <w:color w:val="auto"/>
          <w:sz w:val="24"/>
          <w:szCs w:val="24"/>
          <w:lang w:val="en-US"/>
        </w:rPr>
        <w:t>children participation in formal consultative processes</w:t>
      </w:r>
      <w:bookmarkEnd w:id="46"/>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has introduced student councils in learning institutions across the country which has created a conducive environment for the participation of children in formal consultations.</w:t>
      </w:r>
    </w:p>
    <w:p w14:paraId="19188163"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5C2862B1"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Schools have also formed peer counselling where children are trained as mediators to help other children resolve problems, creating a conducive environment in which children can act to protect themselves and others.</w:t>
      </w:r>
    </w:p>
    <w:p w14:paraId="145F1531"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1EBCBA11"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47" w:name="_Toc116269296"/>
      <w:r w:rsidRPr="00CF2BC1">
        <w:rPr>
          <w:rStyle w:val="None"/>
          <w:rFonts w:ascii="Bookman Old Style" w:hAnsi="Bookman Old Style"/>
          <w:color w:val="auto"/>
          <w:sz w:val="24"/>
          <w:szCs w:val="24"/>
          <w:lang w:val="en-US"/>
        </w:rPr>
        <w:t xml:space="preserve">On the recommendation to </w:t>
      </w:r>
      <w:r w:rsidRPr="00CF2BC1">
        <w:rPr>
          <w:rStyle w:val="None"/>
          <w:rFonts w:ascii="Bookman Old Style" w:hAnsi="Bookman Old Style"/>
          <w:b/>
          <w:bCs/>
          <w:i/>
          <w:iCs/>
          <w:color w:val="auto"/>
          <w:sz w:val="24"/>
          <w:szCs w:val="24"/>
          <w:lang w:val="en-US"/>
        </w:rPr>
        <w:t xml:space="preserve">review the Employment of Young Persons and Children’s Act with a view to include Domestic </w:t>
      </w:r>
      <w:proofErr w:type="spellStart"/>
      <w:r w:rsidRPr="00CF2BC1">
        <w:rPr>
          <w:rStyle w:val="None"/>
          <w:rFonts w:ascii="Bookman Old Style" w:hAnsi="Bookman Old Style"/>
          <w:b/>
          <w:bCs/>
          <w:i/>
          <w:iCs/>
          <w:color w:val="auto"/>
          <w:sz w:val="24"/>
          <w:szCs w:val="24"/>
          <w:lang w:val="en-US"/>
        </w:rPr>
        <w:t>Labour</w:t>
      </w:r>
      <w:proofErr w:type="spellEnd"/>
      <w:r w:rsidRPr="00CF2BC1">
        <w:rPr>
          <w:rStyle w:val="None"/>
          <w:rFonts w:ascii="Bookman Old Style" w:hAnsi="Bookman Old Style"/>
          <w:b/>
          <w:bCs/>
          <w:i/>
          <w:iCs/>
          <w:color w:val="auto"/>
          <w:sz w:val="24"/>
          <w:szCs w:val="24"/>
          <w:lang w:val="en-US"/>
        </w:rPr>
        <w:t xml:space="preserve"> and Family-Based Enterprises</w:t>
      </w:r>
      <w:bookmarkEnd w:id="47"/>
      <w:r w:rsidRPr="00CF2BC1">
        <w:rPr>
          <w:rStyle w:val="None"/>
          <w:rFonts w:ascii="Bookman Old Style" w:hAnsi="Bookman Old Style"/>
          <w:color w:val="auto"/>
          <w:sz w:val="24"/>
          <w:szCs w:val="24"/>
          <w:lang w:val="en-US"/>
        </w:rPr>
        <w:t xml:space="preserve">, Zambia enacted the Employment Code Act No, 3 of 2019, which repealed the Employment of Young Persons and Children’s Act. In addition, the Children’s Code Act, 2022, consolidates laws relating to children and further domesticates human rights provisions relating to children’s rights. The two Acts enhance provisions on domestic </w:t>
      </w:r>
      <w:proofErr w:type="spellStart"/>
      <w:r w:rsidRPr="00CF2BC1">
        <w:rPr>
          <w:rStyle w:val="None"/>
          <w:rFonts w:ascii="Bookman Old Style" w:hAnsi="Bookman Old Style"/>
          <w:color w:val="auto"/>
          <w:sz w:val="24"/>
          <w:szCs w:val="24"/>
          <w:lang w:val="en-US"/>
        </w:rPr>
        <w:t>labour</w:t>
      </w:r>
      <w:proofErr w:type="spellEnd"/>
      <w:r w:rsidRPr="00CF2BC1">
        <w:rPr>
          <w:rStyle w:val="None"/>
          <w:rFonts w:ascii="Bookman Old Style" w:hAnsi="Bookman Old Style"/>
          <w:color w:val="auto"/>
          <w:sz w:val="24"/>
          <w:szCs w:val="24"/>
          <w:lang w:val="en-US"/>
        </w:rPr>
        <w:t xml:space="preserve"> and family-based enterprises in line with the International </w:t>
      </w:r>
      <w:proofErr w:type="spellStart"/>
      <w:r w:rsidRPr="00CF2BC1">
        <w:rPr>
          <w:rStyle w:val="None"/>
          <w:rFonts w:ascii="Bookman Old Style" w:hAnsi="Bookman Old Style"/>
          <w:color w:val="auto"/>
          <w:sz w:val="24"/>
          <w:szCs w:val="24"/>
          <w:lang w:val="en-US"/>
        </w:rPr>
        <w:t>Labour</w:t>
      </w:r>
      <w:proofErr w:type="spellEnd"/>
      <w:r w:rsidRPr="00CF2BC1">
        <w:rPr>
          <w:rStyle w:val="None"/>
          <w:rFonts w:ascii="Bookman Old Style" w:hAnsi="Bookman Old Style"/>
          <w:color w:val="auto"/>
          <w:sz w:val="24"/>
          <w:szCs w:val="24"/>
          <w:lang w:val="en-US"/>
        </w:rPr>
        <w:t xml:space="preserve"> </w:t>
      </w:r>
      <w:proofErr w:type="spellStart"/>
      <w:r w:rsidRPr="00CF2BC1">
        <w:rPr>
          <w:rStyle w:val="None"/>
          <w:rFonts w:ascii="Bookman Old Style" w:hAnsi="Bookman Old Style"/>
          <w:color w:val="auto"/>
          <w:sz w:val="24"/>
          <w:szCs w:val="24"/>
          <w:lang w:val="en-US"/>
        </w:rPr>
        <w:t>Organisation</w:t>
      </w:r>
      <w:proofErr w:type="spellEnd"/>
      <w:r w:rsidRPr="00CF2BC1">
        <w:rPr>
          <w:rStyle w:val="None"/>
          <w:rFonts w:ascii="Bookman Old Style" w:hAnsi="Bookman Old Style"/>
          <w:color w:val="auto"/>
          <w:sz w:val="24"/>
          <w:szCs w:val="24"/>
          <w:lang w:val="en-US"/>
        </w:rPr>
        <w:t xml:space="preserve"> Minimum Age Convention.</w:t>
      </w:r>
    </w:p>
    <w:p w14:paraId="493AD9AB" w14:textId="77777777" w:rsidR="00CF2BC1" w:rsidRPr="00CF2BC1" w:rsidRDefault="00CF2BC1" w:rsidP="00CF2BC1">
      <w:pPr>
        <w:pStyle w:val="Body"/>
        <w:spacing w:before="100" w:after="100" w:line="360" w:lineRule="auto"/>
        <w:ind w:left="720"/>
        <w:jc w:val="both"/>
        <w:rPr>
          <w:rStyle w:val="None"/>
          <w:rFonts w:ascii="Bookman Old Style" w:hAnsi="Bookman Old Style"/>
          <w:color w:val="0000CC"/>
          <w:sz w:val="24"/>
          <w:szCs w:val="24"/>
          <w:lang w:val="en-US"/>
        </w:rPr>
      </w:pPr>
    </w:p>
    <w:p w14:paraId="71BD5780"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48" w:name="_Toc116269297"/>
      <w:r w:rsidRPr="00CF2BC1">
        <w:rPr>
          <w:rStyle w:val="None"/>
          <w:rFonts w:ascii="Bookman Old Style" w:hAnsi="Bookman Old Style"/>
          <w:color w:val="auto"/>
          <w:sz w:val="24"/>
          <w:szCs w:val="24"/>
          <w:lang w:val="en-US"/>
        </w:rPr>
        <w:t xml:space="preserve">With respect to the recommendation on the </w:t>
      </w:r>
      <w:r w:rsidRPr="00CF2BC1">
        <w:rPr>
          <w:rStyle w:val="None"/>
          <w:rFonts w:ascii="Bookman Old Style" w:hAnsi="Bookman Old Style"/>
          <w:b/>
          <w:bCs/>
          <w:i/>
          <w:iCs/>
          <w:color w:val="auto"/>
          <w:sz w:val="24"/>
          <w:szCs w:val="24"/>
          <w:lang w:val="en-US"/>
        </w:rPr>
        <w:t>modification of national and customary laws in order to prevent child, early and forced marriage</w:t>
      </w:r>
      <w:bookmarkEnd w:id="48"/>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enacted the Children’s Code Act, 2022, which explicitly defines child marriage as a marriage with a child or any arrangement made by a person for that marriage, a child being a person being under the age of 18 as defined by the Constitution of Zambia. </w:t>
      </w:r>
    </w:p>
    <w:p w14:paraId="07D2B64D"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39A8518F"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lastRenderedPageBreak/>
        <w:t xml:space="preserve">Zambia has commenced the review and development of a successor National Strategy for Ending Child Marriage and its Plan of Action following the expiry of the 2016-2021 Strategy to end Child marriage by 2030. The Strategy aimed at reducing the incidences of child marriage, by strengthening a multi-sectoral response, </w:t>
      </w:r>
      <w:proofErr w:type="spellStart"/>
      <w:r w:rsidRPr="00CF2BC1">
        <w:rPr>
          <w:rStyle w:val="None"/>
          <w:rFonts w:ascii="Bookman Old Style" w:hAnsi="Bookman Old Style"/>
          <w:color w:val="auto"/>
          <w:sz w:val="24"/>
          <w:szCs w:val="24"/>
          <w:lang w:val="en-US"/>
        </w:rPr>
        <w:t>harmonising</w:t>
      </w:r>
      <w:proofErr w:type="spellEnd"/>
      <w:r w:rsidRPr="00CF2BC1">
        <w:rPr>
          <w:rStyle w:val="None"/>
          <w:rFonts w:ascii="Bookman Old Style" w:hAnsi="Bookman Old Style"/>
          <w:color w:val="auto"/>
          <w:sz w:val="24"/>
          <w:szCs w:val="24"/>
          <w:lang w:val="en-US"/>
        </w:rPr>
        <w:t xml:space="preserve"> policies and legislation in order to have consistent application of child related interventions and influencing cultural change to help trigger positive attitude and behavioral change towards child marriage.</w:t>
      </w:r>
    </w:p>
    <w:p w14:paraId="094DAD86" w14:textId="77777777" w:rsidR="00CF2BC1" w:rsidRPr="00CF2BC1" w:rsidRDefault="00CF2BC1" w:rsidP="00CF2BC1">
      <w:pPr>
        <w:pStyle w:val="Body"/>
        <w:spacing w:before="100" w:after="100" w:line="360" w:lineRule="auto"/>
        <w:jc w:val="both"/>
        <w:rPr>
          <w:rStyle w:val="None"/>
          <w:rFonts w:ascii="Bookman Old Style" w:hAnsi="Bookman Old Style"/>
          <w:color w:val="auto"/>
          <w:sz w:val="28"/>
          <w:szCs w:val="28"/>
          <w:lang w:val="en-US"/>
        </w:rPr>
      </w:pPr>
    </w:p>
    <w:p w14:paraId="0406A79A" w14:textId="77777777" w:rsidR="00CF2BC1" w:rsidRPr="00CF2BC1" w:rsidRDefault="00CF2BC1" w:rsidP="00CF2BC1">
      <w:pPr>
        <w:pStyle w:val="Body"/>
        <w:spacing w:before="100" w:after="100" w:line="360" w:lineRule="auto"/>
        <w:jc w:val="both"/>
        <w:rPr>
          <w:rStyle w:val="None"/>
          <w:rFonts w:ascii="Bookman Old Style" w:hAnsi="Bookman Old Style"/>
          <w:b/>
          <w:bCs/>
          <w:color w:val="auto"/>
          <w:sz w:val="28"/>
          <w:szCs w:val="28"/>
          <w:lang w:val="en-US"/>
        </w:rPr>
      </w:pPr>
      <w:r w:rsidRPr="00CF2BC1">
        <w:rPr>
          <w:rStyle w:val="None"/>
          <w:rFonts w:ascii="Bookman Old Style" w:hAnsi="Bookman Old Style"/>
          <w:b/>
          <w:bCs/>
          <w:color w:val="auto"/>
          <w:sz w:val="28"/>
          <w:szCs w:val="28"/>
          <w:lang w:val="en-US"/>
        </w:rPr>
        <w:t>Mr. President</w:t>
      </w:r>
    </w:p>
    <w:p w14:paraId="0E588216" w14:textId="77777777" w:rsidR="00CF2BC1" w:rsidRPr="00CF2BC1" w:rsidRDefault="00CF2BC1" w:rsidP="00CF2BC1">
      <w:pPr>
        <w:pStyle w:val="Body"/>
        <w:spacing w:before="100" w:after="100" w:line="360" w:lineRule="auto"/>
        <w:ind w:left="720"/>
        <w:jc w:val="both"/>
        <w:rPr>
          <w:rStyle w:val="None"/>
          <w:rFonts w:ascii="Bookman Old Style" w:hAnsi="Bookman Old Style"/>
          <w:color w:val="0000CC"/>
          <w:sz w:val="24"/>
          <w:szCs w:val="24"/>
          <w:lang w:val="en-US"/>
        </w:rPr>
      </w:pPr>
    </w:p>
    <w:p w14:paraId="74832FE0"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49" w:name="_Toc116269298"/>
      <w:r w:rsidRPr="00CF2BC1">
        <w:rPr>
          <w:rStyle w:val="None"/>
          <w:rFonts w:ascii="Bookman Old Style" w:hAnsi="Bookman Old Style"/>
          <w:color w:val="auto"/>
          <w:sz w:val="24"/>
          <w:szCs w:val="24"/>
          <w:lang w:val="en-US"/>
        </w:rPr>
        <w:t xml:space="preserve">With regard to the recommendation on the </w:t>
      </w:r>
      <w:r w:rsidRPr="00CF2BC1">
        <w:rPr>
          <w:rStyle w:val="None"/>
          <w:rFonts w:ascii="Bookman Old Style" w:hAnsi="Bookman Old Style"/>
          <w:b/>
          <w:bCs/>
          <w:i/>
          <w:iCs/>
          <w:color w:val="auto"/>
          <w:sz w:val="24"/>
          <w:szCs w:val="24"/>
          <w:lang w:val="en-US"/>
        </w:rPr>
        <w:t xml:space="preserve">efforts to bring an end to all forms of child </w:t>
      </w:r>
      <w:proofErr w:type="spellStart"/>
      <w:r w:rsidRPr="00CF2BC1">
        <w:rPr>
          <w:rStyle w:val="None"/>
          <w:rFonts w:ascii="Bookman Old Style" w:hAnsi="Bookman Old Style"/>
          <w:b/>
          <w:bCs/>
          <w:i/>
          <w:iCs/>
          <w:color w:val="auto"/>
          <w:sz w:val="24"/>
          <w:szCs w:val="24"/>
          <w:lang w:val="en-US"/>
        </w:rPr>
        <w:t>labour</w:t>
      </w:r>
      <w:bookmarkEnd w:id="49"/>
      <w:proofErr w:type="spellEnd"/>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enacted the Children’s Code Act No. 12 of 2022, which prohibits subjecting children to economic exploitation or any work that is hazardous or likely to interfere with the child’s education, physical or mental health, spiritual, moral, emotional or social development.</w:t>
      </w:r>
    </w:p>
    <w:p w14:paraId="67D092D1" w14:textId="77777777" w:rsidR="00CF2BC1" w:rsidRPr="00CF2BC1" w:rsidRDefault="00CF2BC1" w:rsidP="00CF2BC1">
      <w:pPr>
        <w:pStyle w:val="Body"/>
        <w:spacing w:before="100" w:after="100" w:line="360" w:lineRule="auto"/>
        <w:ind w:left="720"/>
        <w:jc w:val="both"/>
        <w:rPr>
          <w:rStyle w:val="None"/>
          <w:rFonts w:ascii="Bookman Old Style" w:hAnsi="Bookman Old Style"/>
          <w:color w:val="0000CC"/>
          <w:sz w:val="24"/>
          <w:szCs w:val="24"/>
          <w:lang w:val="en-US"/>
        </w:rPr>
      </w:pPr>
    </w:p>
    <w:p w14:paraId="479D523D"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Further, Zambia has put in place measures to bring to an end all forms of child labor which include setting the minimum age of a child for the purposes of admission to employment, the number of hours and conditions of employment of a child; as provided for in Zambia’s Employment Code Act No. 3 of 2019.</w:t>
      </w:r>
    </w:p>
    <w:p w14:paraId="7968C0BA"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42B6A637"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50" w:name="_Toc116269299"/>
      <w:r w:rsidRPr="00CF2BC1">
        <w:rPr>
          <w:rStyle w:val="None"/>
          <w:rFonts w:ascii="Bookman Old Style" w:hAnsi="Bookman Old Style"/>
          <w:color w:val="auto"/>
          <w:sz w:val="24"/>
          <w:szCs w:val="24"/>
          <w:lang w:val="en-US"/>
        </w:rPr>
        <w:t xml:space="preserve">On the recommendation to </w:t>
      </w:r>
      <w:r w:rsidRPr="00CF2BC1">
        <w:rPr>
          <w:rStyle w:val="None"/>
          <w:rFonts w:ascii="Bookman Old Style" w:hAnsi="Bookman Old Style"/>
          <w:b/>
          <w:bCs/>
          <w:i/>
          <w:iCs/>
          <w:color w:val="auto"/>
          <w:sz w:val="24"/>
          <w:szCs w:val="24"/>
          <w:lang w:val="en-US"/>
        </w:rPr>
        <w:t>raise the minimum age of criminal responsibility</w:t>
      </w:r>
      <w:bookmarkEnd w:id="50"/>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I wish to report that Zambia has revised the legal age of majority of criminal responsibility to ensure full protection of the child who may be in conflict with the law. Accordingly, in 2022, the Penal Code was reviewed to increase the minimum age of criminal responsibility from eight (8) to twelve (12) years.</w:t>
      </w:r>
    </w:p>
    <w:p w14:paraId="7413758D" w14:textId="77777777" w:rsidR="00CF2BC1" w:rsidRPr="00CF2BC1" w:rsidRDefault="00CF2BC1" w:rsidP="00CF2BC1">
      <w:pPr>
        <w:pStyle w:val="Hamps2"/>
        <w:numPr>
          <w:ilvl w:val="0"/>
          <w:numId w:val="0"/>
        </w:numPr>
        <w:rPr>
          <w:rFonts w:ascii="Bookman Old Style" w:hAnsi="Bookman Old Style"/>
          <w:b w:val="0"/>
          <w:color w:val="auto"/>
          <w:sz w:val="24"/>
          <w:szCs w:val="24"/>
        </w:rPr>
      </w:pPr>
    </w:p>
    <w:p w14:paraId="29919FCE" w14:textId="77777777" w:rsidR="00CF2BC1" w:rsidRPr="00CF2BC1" w:rsidRDefault="00CF2BC1" w:rsidP="00CF2BC1">
      <w:pPr>
        <w:ind w:left="720"/>
        <w:jc w:val="both"/>
        <w:rPr>
          <w:rFonts w:ascii="Bookman Old Style" w:eastAsia="Malgun Gothic" w:hAnsi="Bookman Old Style" w:cs="Segoe UI Semilight"/>
          <w:bCs/>
        </w:rPr>
      </w:pPr>
    </w:p>
    <w:p w14:paraId="52AC65CC"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51" w:name="_Toc116269300"/>
      <w:r w:rsidRPr="00CF2BC1">
        <w:rPr>
          <w:rStyle w:val="None"/>
          <w:rFonts w:ascii="Bookman Old Style" w:hAnsi="Bookman Old Style"/>
          <w:color w:val="auto"/>
          <w:sz w:val="24"/>
          <w:szCs w:val="24"/>
          <w:lang w:val="en-US"/>
        </w:rPr>
        <w:t xml:space="preserve">With respect to the recommendation on the </w:t>
      </w:r>
      <w:r w:rsidRPr="00CF2BC1">
        <w:rPr>
          <w:rStyle w:val="None"/>
          <w:rFonts w:ascii="Bookman Old Style" w:hAnsi="Bookman Old Style"/>
          <w:b/>
          <w:bCs/>
          <w:i/>
          <w:iCs/>
          <w:color w:val="auto"/>
          <w:sz w:val="24"/>
          <w:szCs w:val="24"/>
          <w:lang w:val="en-US"/>
        </w:rPr>
        <w:t>protection of ethnic and religious minorities</w:t>
      </w:r>
      <w:bookmarkEnd w:id="51"/>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 xml:space="preserve">Zambia’s Constitution prohibits treating a person differently, directly or indirectly, on the basis of that person’s birth, race, sex, origin, </w:t>
      </w:r>
      <w:proofErr w:type="spellStart"/>
      <w:r w:rsidRPr="00CF2BC1">
        <w:rPr>
          <w:rStyle w:val="None"/>
          <w:rFonts w:ascii="Bookman Old Style" w:hAnsi="Bookman Old Style"/>
          <w:color w:val="auto"/>
          <w:sz w:val="24"/>
          <w:szCs w:val="24"/>
          <w:lang w:val="en-US"/>
        </w:rPr>
        <w:t>colour</w:t>
      </w:r>
      <w:proofErr w:type="spellEnd"/>
      <w:r w:rsidRPr="00CF2BC1">
        <w:rPr>
          <w:rStyle w:val="None"/>
          <w:rFonts w:ascii="Bookman Old Style" w:hAnsi="Bookman Old Style"/>
          <w:color w:val="auto"/>
          <w:sz w:val="24"/>
          <w:szCs w:val="24"/>
          <w:lang w:val="en-US"/>
        </w:rPr>
        <w:t>, age, disability, religion, conscience, belief, culture, language, tribe, pregnancy, health, or marital, ethnic, social or economic status. This is enshrined under the Bill of Rights of the Constitution of Zambia.</w:t>
      </w:r>
    </w:p>
    <w:p w14:paraId="3ACA1349" w14:textId="77777777" w:rsidR="00CF2BC1" w:rsidRPr="00CF2BC1" w:rsidRDefault="00CF2BC1" w:rsidP="00CF2BC1">
      <w:pPr>
        <w:pStyle w:val="Body"/>
        <w:spacing w:before="100" w:after="100" w:line="360" w:lineRule="auto"/>
        <w:ind w:left="720"/>
        <w:jc w:val="both"/>
        <w:rPr>
          <w:rStyle w:val="None"/>
          <w:rFonts w:ascii="Bookman Old Style" w:hAnsi="Bookman Old Style"/>
          <w:color w:val="0000CC"/>
          <w:sz w:val="24"/>
          <w:szCs w:val="24"/>
          <w:lang w:val="en-US"/>
        </w:rPr>
      </w:pPr>
    </w:p>
    <w:p w14:paraId="755298A1" w14:textId="77777777" w:rsidR="00CF2BC1" w:rsidRPr="00CF2BC1" w:rsidRDefault="00CF2BC1" w:rsidP="00CF2BC1">
      <w:pPr>
        <w:pStyle w:val="Body"/>
        <w:numPr>
          <w:ilvl w:val="1"/>
          <w:numId w:val="29"/>
        </w:numPr>
        <w:spacing w:before="100" w:after="100" w:line="360" w:lineRule="auto"/>
        <w:ind w:left="720" w:hanging="720"/>
        <w:jc w:val="both"/>
        <w:rPr>
          <w:rFonts w:ascii="Bookman Old Style" w:hAnsi="Bookman Old Style"/>
          <w:color w:val="auto"/>
          <w:sz w:val="24"/>
          <w:szCs w:val="24"/>
          <w:lang w:val="en-US"/>
        </w:rPr>
      </w:pPr>
      <w:bookmarkStart w:id="52" w:name="_Toc116269301"/>
      <w:r w:rsidRPr="00CF2BC1">
        <w:rPr>
          <w:rStyle w:val="None"/>
          <w:rFonts w:ascii="Bookman Old Style" w:hAnsi="Bookman Old Style"/>
          <w:color w:val="auto"/>
          <w:sz w:val="24"/>
          <w:szCs w:val="24"/>
          <w:lang w:val="en-US"/>
        </w:rPr>
        <w:t>Under the recommendation on to provide</w:t>
      </w:r>
      <w:r w:rsidRPr="00CF2BC1">
        <w:rPr>
          <w:rStyle w:val="None"/>
          <w:rFonts w:ascii="Bookman Old Style" w:hAnsi="Bookman Old Style"/>
          <w:b/>
          <w:bCs/>
          <w:i/>
          <w:iCs/>
          <w:color w:val="auto"/>
          <w:sz w:val="24"/>
          <w:szCs w:val="24"/>
          <w:lang w:val="en-US"/>
        </w:rPr>
        <w:t xml:space="preserve"> refugee children with access to social services, such as health and education</w:t>
      </w:r>
      <w:bookmarkEnd w:id="52"/>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provides access to health, education, water and sanitation services, among other social services, to all refugee children.</w:t>
      </w:r>
    </w:p>
    <w:p w14:paraId="7CB652C5" w14:textId="77777777" w:rsidR="00CF2BC1" w:rsidRPr="00CF2BC1" w:rsidRDefault="00CF2BC1" w:rsidP="00CF2BC1">
      <w:pPr>
        <w:pStyle w:val="Hamps2"/>
        <w:numPr>
          <w:ilvl w:val="0"/>
          <w:numId w:val="0"/>
        </w:numPr>
        <w:ind w:left="795"/>
        <w:rPr>
          <w:rFonts w:ascii="Bookman Old Style" w:hAnsi="Bookman Old Style"/>
          <w:b w:val="0"/>
          <w:color w:val="auto"/>
          <w:sz w:val="24"/>
          <w:szCs w:val="24"/>
        </w:rPr>
      </w:pPr>
    </w:p>
    <w:p w14:paraId="79923A30" w14:textId="77777777" w:rsidR="00CF2BC1" w:rsidRPr="00CF2BC1" w:rsidRDefault="00CF2BC1" w:rsidP="00CF2BC1">
      <w:pPr>
        <w:pStyle w:val="Body"/>
        <w:numPr>
          <w:ilvl w:val="0"/>
          <w:numId w:val="29"/>
        </w:numPr>
        <w:spacing w:before="100" w:after="100" w:line="360" w:lineRule="auto"/>
        <w:jc w:val="both"/>
        <w:rPr>
          <w:rFonts w:ascii="Bookman Old Style" w:hAnsi="Bookman Old Style"/>
          <w:b/>
          <w:bCs/>
          <w:color w:val="auto"/>
          <w:sz w:val="24"/>
          <w:szCs w:val="24"/>
        </w:rPr>
      </w:pPr>
      <w:bookmarkStart w:id="53" w:name="_Toc116269302"/>
      <w:r w:rsidRPr="00CF2BC1">
        <w:rPr>
          <w:rFonts w:ascii="Bookman Old Style" w:hAnsi="Bookman Old Style"/>
          <w:b/>
          <w:color w:val="auto"/>
          <w:sz w:val="24"/>
          <w:szCs w:val="24"/>
        </w:rPr>
        <w:t>PART B (2)</w:t>
      </w:r>
      <w:bookmarkEnd w:id="53"/>
      <w:r w:rsidRPr="00CF2BC1">
        <w:rPr>
          <w:rFonts w:ascii="Bookman Old Style" w:hAnsi="Bookman Old Style"/>
          <w:b/>
          <w:color w:val="auto"/>
          <w:sz w:val="24"/>
          <w:szCs w:val="24"/>
        </w:rPr>
        <w:t xml:space="preserve">: </w:t>
      </w:r>
      <w:bookmarkStart w:id="54" w:name="_Toc116269303"/>
      <w:r w:rsidRPr="00CF2BC1">
        <w:rPr>
          <w:rFonts w:ascii="Bookman Old Style" w:hAnsi="Bookman Old Style"/>
          <w:b/>
          <w:color w:val="auto"/>
          <w:sz w:val="24"/>
          <w:szCs w:val="24"/>
        </w:rPr>
        <w:t>PARTIAL IMPLEMENTATION OF RECOMMENDATIONS</w:t>
      </w:r>
      <w:bookmarkEnd w:id="54"/>
    </w:p>
    <w:p w14:paraId="79CF2F8E" w14:textId="77777777" w:rsidR="00CF2BC1" w:rsidRPr="00CF2BC1" w:rsidRDefault="00CF2BC1" w:rsidP="00CF2BC1">
      <w:pPr>
        <w:pStyle w:val="NoSpacing"/>
        <w:rPr>
          <w:rStyle w:val="None"/>
          <w:rFonts w:ascii="Bookman Old Style" w:hAnsi="Bookman Old Style"/>
          <w:b/>
          <w:bCs/>
          <w:color w:val="auto"/>
          <w:sz w:val="24"/>
          <w:szCs w:val="24"/>
        </w:rPr>
      </w:pPr>
      <w:bookmarkStart w:id="55" w:name="_Hlk124478106"/>
    </w:p>
    <w:p w14:paraId="1C605EFD" w14:textId="77777777" w:rsidR="00CF2BC1" w:rsidRPr="00CF2BC1" w:rsidRDefault="00CF2BC1" w:rsidP="00CF2BC1">
      <w:pPr>
        <w:pStyle w:val="Body"/>
        <w:spacing w:before="100" w:after="100" w:line="360" w:lineRule="auto"/>
        <w:jc w:val="both"/>
        <w:rPr>
          <w:rStyle w:val="None"/>
          <w:rFonts w:ascii="Bookman Old Style" w:hAnsi="Bookman Old Style"/>
          <w:b/>
          <w:bCs/>
          <w:color w:val="auto"/>
          <w:sz w:val="24"/>
          <w:szCs w:val="24"/>
          <w:lang w:val="en-US"/>
        </w:rPr>
      </w:pPr>
      <w:proofErr w:type="spellStart"/>
      <w:r w:rsidRPr="00CF2BC1">
        <w:rPr>
          <w:rStyle w:val="None"/>
          <w:rFonts w:ascii="Bookman Old Style" w:hAnsi="Bookman Old Style"/>
          <w:b/>
          <w:bCs/>
          <w:color w:val="auto"/>
          <w:sz w:val="24"/>
          <w:szCs w:val="24"/>
          <w:lang w:val="en-US"/>
        </w:rPr>
        <w:t>Mr</w:t>
      </w:r>
      <w:proofErr w:type="spellEnd"/>
      <w:r w:rsidRPr="00CF2BC1">
        <w:rPr>
          <w:rStyle w:val="None"/>
          <w:rFonts w:ascii="Bookman Old Style" w:hAnsi="Bookman Old Style"/>
          <w:b/>
          <w:bCs/>
          <w:color w:val="auto"/>
          <w:sz w:val="24"/>
          <w:szCs w:val="24"/>
          <w:lang w:val="en-US"/>
        </w:rPr>
        <w:t xml:space="preserve"> President, </w:t>
      </w:r>
    </w:p>
    <w:p w14:paraId="3828C1E3"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With regard to the recommendations which were partially implemented, </w:t>
      </w:r>
      <w:bookmarkEnd w:id="55"/>
      <w:r w:rsidRPr="00CF2BC1">
        <w:rPr>
          <w:rStyle w:val="None"/>
          <w:rFonts w:ascii="Bookman Old Style" w:hAnsi="Bookman Old Style"/>
          <w:color w:val="auto"/>
          <w:sz w:val="24"/>
          <w:szCs w:val="24"/>
          <w:lang w:val="en-US"/>
        </w:rPr>
        <w:t xml:space="preserve">I wish to begin with the recommendation </w:t>
      </w:r>
      <w:bookmarkStart w:id="56" w:name="_Toc116269305"/>
      <w:r w:rsidRPr="00CF2BC1">
        <w:rPr>
          <w:rStyle w:val="None"/>
          <w:rFonts w:ascii="Bookman Old Style" w:hAnsi="Bookman Old Style"/>
          <w:color w:val="auto"/>
          <w:sz w:val="24"/>
          <w:szCs w:val="24"/>
          <w:lang w:val="en-US"/>
        </w:rPr>
        <w:t>to accelerate the process of domestication of international human rights instruments</w:t>
      </w:r>
      <w:bookmarkEnd w:id="56"/>
      <w:r w:rsidRPr="00CF2BC1">
        <w:rPr>
          <w:rStyle w:val="None"/>
          <w:rFonts w:ascii="Bookman Old Style" w:hAnsi="Bookman Old Style"/>
          <w:color w:val="auto"/>
          <w:sz w:val="24"/>
          <w:szCs w:val="24"/>
          <w:lang w:val="en-US"/>
        </w:rPr>
        <w:t xml:space="preserve">. Zambia has made significant progress in the domestication of International Human Rights instruments to which the State is a party through legal reforms. During the period under review, Zambia domesticated the following international human rights instruments: </w:t>
      </w:r>
    </w:p>
    <w:p w14:paraId="0EA3013A" w14:textId="77777777" w:rsidR="00CF2BC1" w:rsidRPr="00CF2BC1" w:rsidRDefault="00CF2BC1" w:rsidP="00CF2BC1">
      <w:pPr>
        <w:pStyle w:val="Hamps2"/>
        <w:numPr>
          <w:ilvl w:val="0"/>
          <w:numId w:val="0"/>
        </w:numPr>
        <w:ind w:left="720" w:hanging="720"/>
        <w:rPr>
          <w:rFonts w:ascii="Bookman Old Style" w:hAnsi="Bookman Old Style"/>
          <w:b w:val="0"/>
          <w:color w:val="auto"/>
          <w:sz w:val="24"/>
          <w:szCs w:val="24"/>
        </w:rPr>
      </w:pPr>
    </w:p>
    <w:p w14:paraId="1E72C6CB" w14:textId="77777777" w:rsidR="00CF2BC1" w:rsidRPr="00CF2BC1" w:rsidRDefault="00CF2BC1" w:rsidP="00CF2BC1">
      <w:pPr>
        <w:pStyle w:val="Hamps2"/>
        <w:numPr>
          <w:ilvl w:val="1"/>
          <w:numId w:val="24"/>
        </w:numPr>
        <w:spacing w:line="360"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Convention on the Rights of the Child and the African Charter on the Rights and Welfare of the Child (Children’s Code Act); and</w:t>
      </w:r>
    </w:p>
    <w:p w14:paraId="3441207B" w14:textId="77777777" w:rsidR="00CF2BC1" w:rsidRPr="00CF2BC1" w:rsidRDefault="00CF2BC1" w:rsidP="00CF2BC1">
      <w:pPr>
        <w:pStyle w:val="Hamps2"/>
        <w:numPr>
          <w:ilvl w:val="0"/>
          <w:numId w:val="0"/>
        </w:numPr>
        <w:spacing w:line="360" w:lineRule="auto"/>
        <w:ind w:left="720" w:hanging="720"/>
        <w:rPr>
          <w:rFonts w:ascii="Bookman Old Style" w:hAnsi="Bookman Old Style"/>
          <w:b w:val="0"/>
          <w:color w:val="auto"/>
          <w:sz w:val="24"/>
          <w:szCs w:val="24"/>
        </w:rPr>
      </w:pPr>
    </w:p>
    <w:p w14:paraId="4187D424" w14:textId="77777777" w:rsidR="00CF2BC1" w:rsidRPr="00CF2BC1" w:rsidRDefault="00CF2BC1" w:rsidP="00CF2BC1">
      <w:pPr>
        <w:pStyle w:val="Hamps2"/>
        <w:numPr>
          <w:ilvl w:val="1"/>
          <w:numId w:val="24"/>
        </w:numPr>
        <w:spacing w:line="360"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International Covenant on Civil and Political Rights (Probation of Offenders (Amendment) Act 2022, the Legal Aid Act, 2021, Penal Code (Amendment) Act, the Electoral Process (Amendment) Act 2021, and the Public Gathering Bill 2022).</w:t>
      </w:r>
    </w:p>
    <w:p w14:paraId="12E25188"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0F5E89D4"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57" w:name="_Toc116269306"/>
      <w:r w:rsidRPr="00CF2BC1">
        <w:rPr>
          <w:rStyle w:val="None"/>
          <w:rFonts w:ascii="Bookman Old Style" w:hAnsi="Bookman Old Style"/>
          <w:color w:val="auto"/>
          <w:sz w:val="24"/>
          <w:szCs w:val="24"/>
          <w:lang w:val="en-US"/>
        </w:rPr>
        <w:t xml:space="preserve">On the recommendation to </w:t>
      </w:r>
      <w:r w:rsidRPr="00CF2BC1">
        <w:rPr>
          <w:rStyle w:val="None"/>
          <w:rFonts w:ascii="Bookman Old Style" w:hAnsi="Bookman Old Style"/>
          <w:b/>
          <w:bCs/>
          <w:i/>
          <w:iCs/>
          <w:color w:val="auto"/>
          <w:sz w:val="24"/>
          <w:szCs w:val="24"/>
          <w:lang w:val="en-US"/>
        </w:rPr>
        <w:t>strengthen legislation on the prohibition of torture and improve conditions of detention in prisons</w:t>
      </w:r>
      <w:bookmarkEnd w:id="57"/>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the Zambia Correctional Service Act No. 37 of 2021, domesticates the United Nations Standard Minimum Rules for Treatment of Prisoners (Mandela Rules). In implementing this Act, Zambia has constructed modern correctional facilities and rehabilitated a number of correctional facilities to address overcrowding and facilitate the supply of social amenities such as clean water and sanitation. Further, the constitutional transformation from prison to correctional service has resulted in human treatment of inmates as it has moved from punitive to restorative justice. Zambia is also addressing basic needs like provision of sleeping facilities such as beds and mattresses.</w:t>
      </w:r>
    </w:p>
    <w:p w14:paraId="38DA3F11" w14:textId="77777777" w:rsidR="00CF2BC1" w:rsidRPr="00CF2BC1" w:rsidRDefault="00CF2BC1" w:rsidP="00CF2BC1">
      <w:pPr>
        <w:pStyle w:val="NoSpacing"/>
        <w:rPr>
          <w:rStyle w:val="None"/>
          <w:rFonts w:ascii="Bookman Old Style" w:hAnsi="Bookman Old Style"/>
          <w:color w:val="auto"/>
          <w:sz w:val="24"/>
          <w:szCs w:val="24"/>
        </w:rPr>
      </w:pPr>
    </w:p>
    <w:p w14:paraId="27B239BB"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58" w:name="_Toc116269307"/>
      <w:r w:rsidRPr="00CF2BC1">
        <w:rPr>
          <w:rStyle w:val="None"/>
          <w:rFonts w:ascii="Bookman Old Style" w:hAnsi="Bookman Old Style"/>
          <w:color w:val="auto"/>
          <w:sz w:val="24"/>
          <w:szCs w:val="24"/>
          <w:lang w:val="en-US"/>
        </w:rPr>
        <w:t xml:space="preserve">As regards the recommendation to </w:t>
      </w:r>
      <w:r w:rsidRPr="00CF2BC1">
        <w:rPr>
          <w:rStyle w:val="None"/>
          <w:rFonts w:ascii="Bookman Old Style" w:hAnsi="Bookman Old Style"/>
          <w:b/>
          <w:bCs/>
          <w:i/>
          <w:iCs/>
          <w:color w:val="auto"/>
          <w:sz w:val="24"/>
          <w:szCs w:val="24"/>
          <w:lang w:val="en-US"/>
        </w:rPr>
        <w:t>widen the scope of the 1996 Bill of Rights</w:t>
      </w:r>
      <w:bookmarkEnd w:id="58"/>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intends to widen the scope of the Bill of Rights during the implementation of the Eighth National Development Plan during the period 2022 to 2026 to include economic, social and cultural rights.  </w:t>
      </w:r>
    </w:p>
    <w:p w14:paraId="7B5D8A81" w14:textId="77777777" w:rsidR="00CF2BC1" w:rsidRPr="00CF2BC1" w:rsidRDefault="00CF2BC1" w:rsidP="00CF2BC1">
      <w:pPr>
        <w:pStyle w:val="NoSpacing"/>
        <w:rPr>
          <w:rStyle w:val="None"/>
          <w:rFonts w:ascii="Bookman Old Style" w:hAnsi="Bookman Old Style"/>
          <w:color w:val="auto"/>
          <w:sz w:val="24"/>
          <w:szCs w:val="24"/>
        </w:rPr>
      </w:pPr>
    </w:p>
    <w:p w14:paraId="4E977352" w14:textId="14E4198B"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59" w:name="_Toc116269308"/>
      <w:r w:rsidRPr="00CF2BC1">
        <w:rPr>
          <w:rStyle w:val="None"/>
          <w:rFonts w:ascii="Bookman Old Style" w:hAnsi="Bookman Old Style"/>
          <w:color w:val="auto"/>
          <w:sz w:val="24"/>
          <w:szCs w:val="24"/>
          <w:lang w:val="en-US"/>
        </w:rPr>
        <w:t xml:space="preserve">On the recommendation to </w:t>
      </w:r>
      <w:r w:rsidRPr="00CF2BC1">
        <w:rPr>
          <w:rStyle w:val="None"/>
          <w:rFonts w:ascii="Bookman Old Style" w:hAnsi="Bookman Old Style"/>
          <w:b/>
          <w:bCs/>
          <w:i/>
          <w:iCs/>
          <w:color w:val="auto"/>
          <w:sz w:val="24"/>
          <w:szCs w:val="24"/>
          <w:lang w:val="en-US"/>
        </w:rPr>
        <w:t>not further liberalize abortion and instead implement laws aimed at protecting the right to life of the unborn</w:t>
      </w:r>
      <w:bookmarkEnd w:id="59"/>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has not liberalized abortion and has continued to implement the Termination of Pregnancy Act, Chapter 304 of 1972, which lays down </w:t>
      </w:r>
      <w:r w:rsidR="006D6B1E" w:rsidRPr="00CF2BC1">
        <w:rPr>
          <w:rStyle w:val="None"/>
          <w:rFonts w:ascii="Bookman Old Style" w:hAnsi="Bookman Old Style"/>
          <w:color w:val="auto"/>
          <w:sz w:val="24"/>
          <w:szCs w:val="24"/>
          <w:lang w:val="en-US"/>
        </w:rPr>
        <w:t xml:space="preserve">pre-conditions </w:t>
      </w:r>
      <w:r w:rsidR="006D6B1E">
        <w:rPr>
          <w:rStyle w:val="None"/>
          <w:rFonts w:ascii="Bookman Old Style" w:hAnsi="Bookman Old Style"/>
          <w:color w:val="auto"/>
          <w:sz w:val="24"/>
          <w:szCs w:val="24"/>
          <w:lang w:val="en-US"/>
        </w:rPr>
        <w:t>to</w:t>
      </w:r>
      <w:r w:rsidRPr="00CF2BC1">
        <w:rPr>
          <w:rStyle w:val="None"/>
          <w:rFonts w:ascii="Bookman Old Style" w:hAnsi="Bookman Old Style"/>
          <w:color w:val="auto"/>
          <w:sz w:val="24"/>
          <w:szCs w:val="24"/>
          <w:lang w:val="en-US"/>
        </w:rPr>
        <w:t xml:space="preserve"> be met before one procures an abortion in order to protect the right to life of the unborn. </w:t>
      </w:r>
    </w:p>
    <w:p w14:paraId="232FDF64"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7E99C78E"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60" w:name="_Toc116269309"/>
      <w:r w:rsidRPr="00CF2BC1">
        <w:rPr>
          <w:rStyle w:val="None"/>
          <w:rFonts w:ascii="Bookman Old Style" w:hAnsi="Bookman Old Style"/>
          <w:color w:val="auto"/>
          <w:sz w:val="24"/>
          <w:szCs w:val="24"/>
          <w:lang w:val="en-US"/>
        </w:rPr>
        <w:t xml:space="preserve">With respect to the recommendation on the </w:t>
      </w:r>
      <w:r w:rsidRPr="00CF2BC1">
        <w:rPr>
          <w:rStyle w:val="None"/>
          <w:rFonts w:ascii="Bookman Old Style" w:hAnsi="Bookman Old Style"/>
          <w:b/>
          <w:bCs/>
          <w:i/>
          <w:iCs/>
          <w:color w:val="auto"/>
          <w:sz w:val="24"/>
          <w:szCs w:val="24"/>
          <w:lang w:val="en-US"/>
        </w:rPr>
        <w:t>status of implementation of recommendations of the commission of inquiry on voting patterns and electoral violence</w:t>
      </w:r>
      <w:bookmarkEnd w:id="60"/>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implemented various recommendations of the Commission of Inquiry on Voting Patterns and Electoral Violence through legal, administrative, institutional reforms such as review of the </w:t>
      </w:r>
      <w:r w:rsidRPr="00CF2BC1">
        <w:rPr>
          <w:rStyle w:val="None"/>
          <w:rFonts w:ascii="Bookman Old Style" w:hAnsi="Bookman Old Style"/>
          <w:color w:val="auto"/>
          <w:sz w:val="24"/>
          <w:szCs w:val="24"/>
          <w:lang w:val="en-US"/>
        </w:rPr>
        <w:lastRenderedPageBreak/>
        <w:t xml:space="preserve">Public Order Act and enhancement of Law Enforcement Agencies, among others. </w:t>
      </w:r>
    </w:p>
    <w:p w14:paraId="6C8996AF" w14:textId="77777777" w:rsidR="00CF2BC1" w:rsidRPr="00CF2BC1" w:rsidRDefault="00CF2BC1" w:rsidP="00CF2BC1">
      <w:pPr>
        <w:pStyle w:val="Body"/>
        <w:spacing w:before="100" w:after="100" w:line="360" w:lineRule="auto"/>
        <w:ind w:left="720"/>
        <w:jc w:val="both"/>
        <w:rPr>
          <w:rStyle w:val="None"/>
          <w:rFonts w:ascii="Bookman Old Style" w:hAnsi="Bookman Old Style"/>
          <w:sz w:val="24"/>
          <w:szCs w:val="24"/>
          <w:lang w:val="en-US"/>
        </w:rPr>
      </w:pPr>
    </w:p>
    <w:p w14:paraId="75669A67"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sz w:val="24"/>
          <w:szCs w:val="24"/>
          <w:lang w:val="en-US"/>
        </w:rPr>
      </w:pPr>
      <w:bookmarkStart w:id="61" w:name="_Toc116269310"/>
      <w:r w:rsidRPr="00CF2BC1">
        <w:rPr>
          <w:rStyle w:val="None"/>
          <w:rFonts w:ascii="Bookman Old Style" w:hAnsi="Bookman Old Style"/>
          <w:sz w:val="24"/>
          <w:szCs w:val="24"/>
          <w:lang w:val="en-US"/>
        </w:rPr>
        <w:t xml:space="preserve">In order to address the recommendation on </w:t>
      </w:r>
      <w:r w:rsidRPr="00CF2BC1">
        <w:rPr>
          <w:rStyle w:val="None"/>
          <w:rFonts w:ascii="Bookman Old Style" w:hAnsi="Bookman Old Style"/>
          <w:b/>
          <w:bCs/>
          <w:i/>
          <w:iCs/>
          <w:sz w:val="24"/>
          <w:szCs w:val="24"/>
          <w:lang w:val="en-US"/>
        </w:rPr>
        <w:t>grant sufficient resources to the National Human Rights Commission</w:t>
      </w:r>
      <w:bookmarkEnd w:id="61"/>
      <w:r w:rsidRPr="00CF2BC1">
        <w:rPr>
          <w:rStyle w:val="None"/>
          <w:rFonts w:ascii="Bookman Old Style" w:hAnsi="Bookman Old Style"/>
          <w:b/>
          <w:bCs/>
          <w:i/>
          <w:iCs/>
          <w:sz w:val="24"/>
          <w:szCs w:val="24"/>
          <w:lang w:val="en-US"/>
        </w:rPr>
        <w:t>,</w:t>
      </w:r>
      <w:r w:rsidRPr="00CF2BC1">
        <w:rPr>
          <w:rStyle w:val="None"/>
          <w:rFonts w:ascii="Bookman Old Style" w:hAnsi="Bookman Old Style"/>
          <w:sz w:val="24"/>
          <w:szCs w:val="24"/>
          <w:lang w:val="en-US"/>
        </w:rPr>
        <w:t xml:space="preserve"> Zambia has progressively increased funding to the Human Rights Commission amidst a tight fiscal space. In 2018, the Commission’s budget stood at ZMW13,809,290 (US$863,080) while in 2022, the budget increased to ZMW21,199,507 (US$1,324,949) representing an increase of 35 percent.</w:t>
      </w:r>
    </w:p>
    <w:p w14:paraId="7C3E51BB" w14:textId="77777777" w:rsidR="00CF2BC1" w:rsidRPr="00CF2BC1" w:rsidRDefault="00CF2BC1" w:rsidP="00CF2BC1">
      <w:pPr>
        <w:pStyle w:val="NoSpacing"/>
        <w:rPr>
          <w:rStyle w:val="None"/>
          <w:rFonts w:ascii="Bookman Old Style" w:hAnsi="Bookman Old Style"/>
          <w:color w:val="0000CC"/>
          <w:sz w:val="24"/>
          <w:szCs w:val="24"/>
        </w:rPr>
      </w:pPr>
    </w:p>
    <w:p w14:paraId="7DD27DEC"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62" w:name="_Toc116269311"/>
      <w:r w:rsidRPr="00CF2BC1">
        <w:rPr>
          <w:rStyle w:val="None"/>
          <w:rFonts w:ascii="Bookman Old Style" w:hAnsi="Bookman Old Style"/>
          <w:color w:val="auto"/>
          <w:sz w:val="24"/>
          <w:szCs w:val="24"/>
          <w:lang w:val="en-US"/>
        </w:rPr>
        <w:t xml:space="preserve">Under the recommendation to </w:t>
      </w:r>
      <w:r w:rsidRPr="00CF2BC1">
        <w:rPr>
          <w:rStyle w:val="None"/>
          <w:rFonts w:ascii="Bookman Old Style" w:hAnsi="Bookman Old Style"/>
          <w:b/>
          <w:bCs/>
          <w:i/>
          <w:iCs/>
          <w:color w:val="auto"/>
          <w:sz w:val="24"/>
          <w:szCs w:val="24"/>
          <w:lang w:val="en-US"/>
        </w:rPr>
        <w:t>adopt a national human rights action plan</w:t>
      </w:r>
      <w:bookmarkEnd w:id="62"/>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developed a draft National Human Rights Action Plan which guided implementation of the UPR recommendations. The Plan was complemented by the Human Rights </w:t>
      </w:r>
      <w:proofErr w:type="spellStart"/>
      <w:r w:rsidRPr="00CF2BC1">
        <w:rPr>
          <w:rStyle w:val="None"/>
          <w:rFonts w:ascii="Bookman Old Style" w:hAnsi="Bookman Old Style"/>
          <w:color w:val="auto"/>
          <w:sz w:val="24"/>
          <w:szCs w:val="24"/>
          <w:lang w:val="en-US"/>
        </w:rPr>
        <w:t>Programmes</w:t>
      </w:r>
      <w:proofErr w:type="spellEnd"/>
      <w:r w:rsidRPr="00CF2BC1">
        <w:rPr>
          <w:rStyle w:val="None"/>
          <w:rFonts w:ascii="Bookman Old Style" w:hAnsi="Bookman Old Style"/>
          <w:color w:val="auto"/>
          <w:sz w:val="24"/>
          <w:szCs w:val="24"/>
          <w:lang w:val="en-US"/>
        </w:rPr>
        <w:t xml:space="preserve"> which were being implemented under the Seventh National Development Plan (2017-2021).</w:t>
      </w:r>
    </w:p>
    <w:p w14:paraId="0F35C4D8" w14:textId="77777777" w:rsidR="00CF2BC1" w:rsidRPr="00CF2BC1" w:rsidRDefault="00CF2BC1" w:rsidP="00CF2BC1">
      <w:pPr>
        <w:pStyle w:val="NoSpacing"/>
        <w:rPr>
          <w:rStyle w:val="None"/>
          <w:rFonts w:ascii="Bookman Old Style" w:hAnsi="Bookman Old Style"/>
          <w:color w:val="auto"/>
          <w:sz w:val="24"/>
          <w:szCs w:val="24"/>
        </w:rPr>
      </w:pPr>
    </w:p>
    <w:p w14:paraId="1CCD3A8F"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Zambia has also commenced the process of formulating the National Action Plan on Business and Human Rights to be implemented under the implementation Plan of the Eighth National Development Plan (2022-2026).</w:t>
      </w:r>
    </w:p>
    <w:p w14:paraId="084C3A3F"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6F634280"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63" w:name="_Toc116269312"/>
      <w:r w:rsidRPr="00CF2BC1">
        <w:rPr>
          <w:rStyle w:val="None"/>
          <w:rFonts w:ascii="Bookman Old Style" w:hAnsi="Bookman Old Style"/>
          <w:color w:val="auto"/>
          <w:sz w:val="24"/>
          <w:szCs w:val="24"/>
          <w:lang w:val="en-US"/>
        </w:rPr>
        <w:t xml:space="preserve">With respect to the recommendation on the </w:t>
      </w:r>
      <w:r w:rsidRPr="00CF2BC1">
        <w:rPr>
          <w:rStyle w:val="None"/>
          <w:rFonts w:ascii="Bookman Old Style" w:hAnsi="Bookman Old Style"/>
          <w:b/>
          <w:bCs/>
          <w:i/>
          <w:iCs/>
          <w:color w:val="auto"/>
          <w:sz w:val="24"/>
          <w:szCs w:val="24"/>
          <w:lang w:val="en-US"/>
        </w:rPr>
        <w:t>engaging civil society activists on the draft Access to Information Bill</w:t>
      </w:r>
      <w:bookmarkEnd w:id="63"/>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 xml:space="preserve">Zambia </w:t>
      </w:r>
      <w:proofErr w:type="spellStart"/>
      <w:r w:rsidRPr="00CF2BC1">
        <w:rPr>
          <w:rStyle w:val="None"/>
          <w:rFonts w:ascii="Bookman Old Style" w:hAnsi="Bookman Old Style"/>
          <w:color w:val="auto"/>
          <w:sz w:val="24"/>
          <w:szCs w:val="24"/>
          <w:lang w:val="en-US"/>
        </w:rPr>
        <w:t>prioritised</w:t>
      </w:r>
      <w:proofErr w:type="spellEnd"/>
      <w:r w:rsidRPr="00CF2BC1">
        <w:rPr>
          <w:rStyle w:val="None"/>
          <w:rFonts w:ascii="Bookman Old Style" w:hAnsi="Bookman Old Style"/>
          <w:color w:val="auto"/>
          <w:sz w:val="24"/>
          <w:szCs w:val="24"/>
          <w:lang w:val="en-US"/>
        </w:rPr>
        <w:t xml:space="preserve"> the engagement of civil society activists and non-governmental organizations to seek common ground in its media development agenda, particularly in the drafting the Access to Information Bill. </w:t>
      </w:r>
    </w:p>
    <w:p w14:paraId="4DFB0A81"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32CEE72F"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4687B444"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64" w:name="_Toc116269313"/>
      <w:r w:rsidRPr="00CF2BC1">
        <w:rPr>
          <w:rStyle w:val="None"/>
          <w:rFonts w:ascii="Bookman Old Style" w:hAnsi="Bookman Old Style"/>
          <w:color w:val="auto"/>
          <w:sz w:val="24"/>
          <w:szCs w:val="24"/>
          <w:lang w:val="en-US"/>
        </w:rPr>
        <w:t xml:space="preserve">With regard to the recommendation to </w:t>
      </w:r>
      <w:r w:rsidRPr="00CF2BC1">
        <w:rPr>
          <w:rStyle w:val="None"/>
          <w:rFonts w:ascii="Bookman Old Style" w:hAnsi="Bookman Old Style"/>
          <w:b/>
          <w:bCs/>
          <w:i/>
          <w:iCs/>
          <w:color w:val="auto"/>
          <w:sz w:val="24"/>
          <w:szCs w:val="24"/>
          <w:lang w:val="en-US"/>
        </w:rPr>
        <w:t>Redouble its efforts for effective Governance of Natural Resources in line with the Environmental Management Act No. 12 of 2011</w:t>
      </w:r>
      <w:bookmarkEnd w:id="64"/>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initiated consultative </w:t>
      </w:r>
      <w:r w:rsidRPr="00CF2BC1">
        <w:rPr>
          <w:rStyle w:val="None"/>
          <w:rFonts w:ascii="Bookman Old Style" w:hAnsi="Bookman Old Style"/>
          <w:color w:val="auto"/>
          <w:sz w:val="24"/>
          <w:szCs w:val="24"/>
          <w:lang w:val="en-US"/>
        </w:rPr>
        <w:lastRenderedPageBreak/>
        <w:t xml:space="preserve">processes with stakeholders to redouble its efforts for effective governance of natural resources which resulted in the formulation of the Environmental Management (Amendment) Bill. This Bill is expected to provide guidelines on the governance of natural resources. Further, Zambia created a Ministry to specifically deal with matters of governance of natural resources, namely; the Ministry of Green Economy and Environment. </w:t>
      </w:r>
    </w:p>
    <w:p w14:paraId="5F1B6566"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390DEBF2" w14:textId="77777777" w:rsidR="00CF2BC1" w:rsidRPr="00CF2BC1" w:rsidRDefault="00CF2BC1" w:rsidP="00CF2BC1">
      <w:pPr>
        <w:pStyle w:val="Body"/>
        <w:spacing w:before="100" w:after="100" w:line="360" w:lineRule="auto"/>
        <w:jc w:val="both"/>
        <w:rPr>
          <w:rStyle w:val="None"/>
          <w:rFonts w:ascii="Bookman Old Style" w:hAnsi="Bookman Old Style"/>
          <w:b/>
          <w:bCs/>
          <w:color w:val="auto"/>
          <w:sz w:val="24"/>
          <w:szCs w:val="24"/>
          <w:lang w:val="en-US"/>
        </w:rPr>
      </w:pPr>
      <w:r w:rsidRPr="00CF2BC1">
        <w:rPr>
          <w:rStyle w:val="None"/>
          <w:rFonts w:ascii="Bookman Old Style" w:hAnsi="Bookman Old Style"/>
          <w:b/>
          <w:bCs/>
          <w:color w:val="auto"/>
          <w:sz w:val="24"/>
          <w:szCs w:val="24"/>
          <w:lang w:val="en-US"/>
        </w:rPr>
        <w:t>Mr. President,</w:t>
      </w:r>
    </w:p>
    <w:p w14:paraId="66218059" w14:textId="77777777" w:rsidR="00CF2BC1" w:rsidRPr="00CF2BC1" w:rsidRDefault="00CF2BC1" w:rsidP="00CF2BC1">
      <w:pPr>
        <w:pStyle w:val="Body"/>
        <w:spacing w:before="100" w:after="100" w:line="360" w:lineRule="auto"/>
        <w:jc w:val="both"/>
        <w:rPr>
          <w:rStyle w:val="None"/>
          <w:rFonts w:ascii="Bookman Old Style" w:hAnsi="Bookman Old Style"/>
          <w:color w:val="auto"/>
          <w:sz w:val="24"/>
          <w:szCs w:val="24"/>
          <w:lang w:val="en-US"/>
        </w:rPr>
      </w:pPr>
    </w:p>
    <w:p w14:paraId="2E45C394"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65" w:name="_Toc116269314"/>
      <w:r w:rsidRPr="00CF2BC1">
        <w:rPr>
          <w:rStyle w:val="None"/>
          <w:rFonts w:ascii="Bookman Old Style" w:hAnsi="Bookman Old Style"/>
          <w:color w:val="auto"/>
          <w:sz w:val="24"/>
          <w:szCs w:val="24"/>
          <w:lang w:val="en-US"/>
        </w:rPr>
        <w:t xml:space="preserve">On the recommendation to </w:t>
      </w:r>
      <w:r w:rsidRPr="00CF2BC1">
        <w:rPr>
          <w:rStyle w:val="None"/>
          <w:rFonts w:ascii="Bookman Old Style" w:hAnsi="Bookman Old Style"/>
          <w:b/>
          <w:bCs/>
          <w:i/>
          <w:iCs/>
          <w:color w:val="auto"/>
          <w:sz w:val="24"/>
          <w:szCs w:val="24"/>
          <w:lang w:val="en-US"/>
        </w:rPr>
        <w:t>increase budgetary allocations to the education and health sectors as set out in the Abuja and Dakar Declarations</w:t>
      </w:r>
      <w:bookmarkEnd w:id="65"/>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 xml:space="preserve">Zambia made frantic strides to meet the two respective targets during the implementation of the Third Cycle of the UPR. For instance, under the 2022 budget, Zambia allocated 10.4 % and 19% of the national budget to Health and Education sectors, respectively. With the said allocations, Zambia managed to recruit 30,496 teachers and 11,276 health workers in 2022, a move that ultimately was partly a direct response to the main challenges for which the two declarations were intended to resolve. </w:t>
      </w:r>
    </w:p>
    <w:p w14:paraId="49A530FA" w14:textId="77777777" w:rsidR="00CF2BC1" w:rsidRPr="00CF2BC1" w:rsidRDefault="00CF2BC1" w:rsidP="00CF2BC1">
      <w:pPr>
        <w:pStyle w:val="NoSpacing"/>
        <w:rPr>
          <w:rStyle w:val="None"/>
          <w:rFonts w:ascii="Bookman Old Style" w:hAnsi="Bookman Old Style"/>
          <w:color w:val="auto"/>
          <w:sz w:val="24"/>
          <w:szCs w:val="24"/>
        </w:rPr>
      </w:pPr>
    </w:p>
    <w:p w14:paraId="6154BB43"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In 2019, Zambia introduced a National Health Insurance Scheme (NHIS) which is aimed at accelerating the achievement of Universal Health Coverage through the provision of Financial Risk Protection in health access. This has enhanced the financial capacity of the health sector.</w:t>
      </w:r>
    </w:p>
    <w:p w14:paraId="0AA0EE62" w14:textId="77777777" w:rsidR="00CF2BC1" w:rsidRPr="00CF2BC1" w:rsidRDefault="00CF2BC1" w:rsidP="00CF2BC1">
      <w:pPr>
        <w:pStyle w:val="Body"/>
        <w:spacing w:before="100" w:after="100" w:line="360" w:lineRule="auto"/>
        <w:jc w:val="both"/>
        <w:rPr>
          <w:rStyle w:val="None"/>
          <w:rFonts w:ascii="Bookman Old Style" w:hAnsi="Bookman Old Style"/>
          <w:color w:val="auto"/>
          <w:sz w:val="24"/>
          <w:szCs w:val="24"/>
          <w:lang w:val="en-US"/>
        </w:rPr>
      </w:pPr>
    </w:p>
    <w:p w14:paraId="5AE5CE70"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66" w:name="_Toc116269316"/>
      <w:r w:rsidRPr="00CF2BC1">
        <w:rPr>
          <w:rStyle w:val="None"/>
          <w:rFonts w:ascii="Bookman Old Style" w:hAnsi="Bookman Old Style"/>
          <w:color w:val="auto"/>
          <w:sz w:val="24"/>
          <w:szCs w:val="24"/>
          <w:lang w:val="en-US"/>
        </w:rPr>
        <w:t xml:space="preserve">Under the recommendation </w:t>
      </w:r>
      <w:r w:rsidRPr="00CF2BC1">
        <w:rPr>
          <w:rStyle w:val="None"/>
          <w:rFonts w:ascii="Bookman Old Style" w:hAnsi="Bookman Old Style"/>
          <w:b/>
          <w:bCs/>
          <w:i/>
          <w:iCs/>
          <w:color w:val="auto"/>
          <w:sz w:val="24"/>
          <w:szCs w:val="24"/>
          <w:lang w:val="en-US"/>
        </w:rPr>
        <w:t>renovation of correctional facilities to adhere to approved international standards</w:t>
      </w:r>
      <w:bookmarkEnd w:id="66"/>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 xml:space="preserve">Zambia undertook renovation works by way of improving ventilation and sanitation at ten (10) most critical correctional facilities. </w:t>
      </w:r>
    </w:p>
    <w:p w14:paraId="3D2D784D"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146D051B"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67" w:name="_Toc116269317"/>
      <w:r w:rsidRPr="00CF2BC1">
        <w:rPr>
          <w:rStyle w:val="None"/>
          <w:rFonts w:ascii="Bookman Old Style" w:hAnsi="Bookman Old Style"/>
          <w:color w:val="auto"/>
          <w:sz w:val="24"/>
          <w:szCs w:val="24"/>
          <w:lang w:val="en-US"/>
        </w:rPr>
        <w:lastRenderedPageBreak/>
        <w:t xml:space="preserve">On the status of the recommendation to </w:t>
      </w:r>
      <w:r w:rsidRPr="00CF2BC1">
        <w:rPr>
          <w:rStyle w:val="None"/>
          <w:rFonts w:ascii="Bookman Old Style" w:hAnsi="Bookman Old Style"/>
          <w:b/>
          <w:bCs/>
          <w:i/>
          <w:iCs/>
          <w:color w:val="auto"/>
          <w:sz w:val="24"/>
          <w:szCs w:val="24"/>
          <w:lang w:val="en-US"/>
        </w:rPr>
        <w:t>meet international standards in ensuring adequate living conditions for inmates</w:t>
      </w:r>
      <w:bookmarkEnd w:id="67"/>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made significant improvement in meeting international standards of living conditions for inmates through improvement of correctional environment in terms of sanitation, provision of good beddings and uniforms.</w:t>
      </w:r>
    </w:p>
    <w:p w14:paraId="35699C33"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2F9A1DA1"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In 2021, Zambia commissioned one (1) modern Remand Prison and Correctional Centre, with a holding capacity of 1,500 inmates. The facility has modern dormitories, workshops, a clinic and a Chapel among other amenities.</w:t>
      </w:r>
    </w:p>
    <w:p w14:paraId="466F7FCE" w14:textId="77777777" w:rsidR="00CF2BC1" w:rsidRPr="00CF2BC1" w:rsidRDefault="00CF2BC1" w:rsidP="00CF2BC1">
      <w:pPr>
        <w:pStyle w:val="NoSpacing"/>
        <w:rPr>
          <w:rStyle w:val="None"/>
          <w:rFonts w:ascii="Bookman Old Style" w:hAnsi="Bookman Old Style"/>
          <w:color w:val="auto"/>
          <w:sz w:val="24"/>
          <w:szCs w:val="24"/>
        </w:rPr>
      </w:pPr>
    </w:p>
    <w:p w14:paraId="3E86E544"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b/>
          <w:bCs/>
          <w:i/>
          <w:iCs/>
          <w:color w:val="auto"/>
          <w:sz w:val="24"/>
          <w:szCs w:val="24"/>
          <w:lang w:val="en-US"/>
        </w:rPr>
      </w:pPr>
      <w:bookmarkStart w:id="68" w:name="_Toc116269318"/>
      <w:r w:rsidRPr="00CF2BC1">
        <w:rPr>
          <w:rStyle w:val="None"/>
          <w:rFonts w:ascii="Bookman Old Style" w:hAnsi="Bookman Old Style"/>
          <w:color w:val="auto"/>
          <w:sz w:val="24"/>
          <w:szCs w:val="24"/>
          <w:lang w:val="en-US"/>
        </w:rPr>
        <w:t xml:space="preserve">With respect to the recommendation to </w:t>
      </w:r>
      <w:r w:rsidRPr="00CF2BC1">
        <w:rPr>
          <w:rStyle w:val="None"/>
          <w:rFonts w:ascii="Bookman Old Style" w:hAnsi="Bookman Old Style"/>
          <w:b/>
          <w:bCs/>
          <w:i/>
          <w:iCs/>
          <w:color w:val="auto"/>
          <w:sz w:val="24"/>
          <w:szCs w:val="24"/>
          <w:lang w:val="en-US"/>
        </w:rPr>
        <w:t>separate children from adults detained in police stations and prisons</w:t>
      </w:r>
      <w:bookmarkEnd w:id="68"/>
      <w:r w:rsidRPr="00CF2BC1">
        <w:rPr>
          <w:rStyle w:val="None"/>
          <w:rFonts w:ascii="Bookman Old Style" w:hAnsi="Bookman Old Style"/>
          <w:b/>
          <w:bCs/>
          <w:i/>
          <w:iCs/>
          <w:color w:val="auto"/>
          <w:sz w:val="24"/>
          <w:szCs w:val="24"/>
          <w:lang w:val="en-US"/>
        </w:rPr>
        <w:t xml:space="preserve">, </w:t>
      </w:r>
      <w:r w:rsidRPr="00CF2BC1">
        <w:rPr>
          <w:rStyle w:val="None"/>
          <w:rFonts w:ascii="Bookman Old Style" w:hAnsi="Bookman Old Style"/>
          <w:color w:val="auto"/>
          <w:sz w:val="24"/>
          <w:szCs w:val="24"/>
          <w:lang w:val="en-US"/>
        </w:rPr>
        <w:t xml:space="preserve">Zambia has embarked on building and renovating infrastructure to provide for effective separation of children in conflict with the law and awaiting trial from adults. For instance, the </w:t>
      </w:r>
      <w:proofErr w:type="spellStart"/>
      <w:r w:rsidRPr="00CF2BC1">
        <w:rPr>
          <w:rStyle w:val="None"/>
          <w:rFonts w:ascii="Bookman Old Style" w:hAnsi="Bookman Old Style"/>
          <w:color w:val="auto"/>
          <w:sz w:val="24"/>
          <w:szCs w:val="24"/>
          <w:lang w:val="en-US"/>
        </w:rPr>
        <w:t>Choma</w:t>
      </w:r>
      <w:proofErr w:type="spellEnd"/>
      <w:r w:rsidRPr="00CF2BC1">
        <w:rPr>
          <w:rStyle w:val="None"/>
          <w:rFonts w:ascii="Bookman Old Style" w:hAnsi="Bookman Old Style"/>
          <w:color w:val="auto"/>
          <w:sz w:val="24"/>
          <w:szCs w:val="24"/>
          <w:lang w:val="en-US"/>
        </w:rPr>
        <w:t xml:space="preserve"> Central Police has dormitories for children.</w:t>
      </w:r>
    </w:p>
    <w:p w14:paraId="58163CF7" w14:textId="77777777" w:rsidR="00CF2BC1" w:rsidRPr="00CF2BC1" w:rsidRDefault="00CF2BC1" w:rsidP="00CF2BC1">
      <w:pPr>
        <w:pStyle w:val="NoSpacing"/>
        <w:rPr>
          <w:rStyle w:val="None"/>
          <w:rFonts w:ascii="Bookman Old Style" w:hAnsi="Bookman Old Style"/>
          <w:color w:val="auto"/>
          <w:sz w:val="24"/>
          <w:szCs w:val="24"/>
        </w:rPr>
      </w:pPr>
    </w:p>
    <w:p w14:paraId="682DB2B5"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69" w:name="_Toc116269319"/>
      <w:r w:rsidRPr="00CF2BC1">
        <w:rPr>
          <w:rStyle w:val="None"/>
          <w:rFonts w:ascii="Bookman Old Style" w:hAnsi="Bookman Old Style"/>
          <w:color w:val="auto"/>
          <w:sz w:val="24"/>
          <w:szCs w:val="24"/>
          <w:lang w:val="en-US"/>
        </w:rPr>
        <w:t xml:space="preserve">On the recommendation to </w:t>
      </w:r>
      <w:r w:rsidRPr="00CF2BC1">
        <w:rPr>
          <w:rStyle w:val="None"/>
          <w:rFonts w:ascii="Bookman Old Style" w:hAnsi="Bookman Old Style"/>
          <w:b/>
          <w:bCs/>
          <w:i/>
          <w:iCs/>
          <w:color w:val="auto"/>
          <w:sz w:val="24"/>
          <w:szCs w:val="24"/>
          <w:lang w:val="en-US"/>
        </w:rPr>
        <w:t>redouble efforts to improve the living conditions and reduce the overcrowding of prisons and steps to reduce long terms of preventive detention</w:t>
      </w:r>
      <w:bookmarkEnd w:id="69"/>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has continued to improve prison conditions in terms of good sanitation, adequate inmates’ beddings and uniforms, and the provision of nutritional food for inmates. Zambia is in the process of reviewing the Penal Code and the Criminal Procedure Code, especially provisions relating to custodial sentences for petty crimes; removing mandatory minimum sentences thereby reducing overcrowding. </w:t>
      </w:r>
    </w:p>
    <w:p w14:paraId="3C2DC7EF"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435BF12B"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As a way of reducing long terms of preventive detention, Zambia is implementing the Zambia Correctional Service Act No. 37 of 2021, by decentralizing the National Parole Board which has increased the number of sittings to consider applications for parole. This has assisted in </w:t>
      </w:r>
      <w:r w:rsidRPr="00CF2BC1">
        <w:rPr>
          <w:rStyle w:val="None"/>
          <w:rFonts w:ascii="Bookman Old Style" w:hAnsi="Bookman Old Style"/>
          <w:color w:val="auto"/>
          <w:sz w:val="24"/>
          <w:szCs w:val="24"/>
          <w:lang w:val="en-US"/>
        </w:rPr>
        <w:lastRenderedPageBreak/>
        <w:t xml:space="preserve">reducing over-crowding in correctional facilities as a result of the increase in the number of inmates being released on parole. </w:t>
      </w:r>
    </w:p>
    <w:p w14:paraId="393FD431"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60BC1FE9" w14:textId="1A544E74"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Zambia has introduced Legal Aid Desks at Courts, Police Stations and Correctional facilities to guarantee easy access to legal services for inmates and suspects to reduce long terms of preventive detention and prolonged pre</w:t>
      </w:r>
      <w:r w:rsidR="007B1299">
        <w:rPr>
          <w:rStyle w:val="None"/>
          <w:rFonts w:ascii="Bookman Old Style" w:hAnsi="Bookman Old Style"/>
          <w:color w:val="auto"/>
          <w:sz w:val="24"/>
          <w:szCs w:val="24"/>
          <w:lang w:val="en-US"/>
        </w:rPr>
        <w:t>-</w:t>
      </w:r>
      <w:r w:rsidRPr="00CF2BC1">
        <w:rPr>
          <w:rStyle w:val="None"/>
          <w:rFonts w:ascii="Bookman Old Style" w:hAnsi="Bookman Old Style"/>
          <w:color w:val="auto"/>
          <w:sz w:val="24"/>
          <w:szCs w:val="24"/>
          <w:lang w:val="en-US"/>
        </w:rPr>
        <w:t>trial detentions.</w:t>
      </w:r>
    </w:p>
    <w:p w14:paraId="2C210BC2" w14:textId="77777777"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p>
    <w:p w14:paraId="0ACCCA5A" w14:textId="1822892B" w:rsidR="00CF2BC1" w:rsidRPr="00CF2BC1" w:rsidRDefault="00CF2BC1" w:rsidP="00CF2BC1">
      <w:pPr>
        <w:pStyle w:val="Body"/>
        <w:spacing w:before="100" w:after="100" w:line="360" w:lineRule="auto"/>
        <w:ind w:left="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 xml:space="preserve">Zambia has also </w:t>
      </w:r>
      <w:proofErr w:type="spellStart"/>
      <w:r w:rsidRPr="00CF2BC1">
        <w:rPr>
          <w:rStyle w:val="None"/>
          <w:rFonts w:ascii="Bookman Old Style" w:hAnsi="Bookman Old Style"/>
          <w:color w:val="auto"/>
          <w:sz w:val="24"/>
          <w:szCs w:val="24"/>
          <w:lang w:val="en-US"/>
        </w:rPr>
        <w:t>decentralised</w:t>
      </w:r>
      <w:proofErr w:type="spellEnd"/>
      <w:r w:rsidRPr="00CF2BC1">
        <w:rPr>
          <w:rStyle w:val="None"/>
          <w:rFonts w:ascii="Bookman Old Style" w:hAnsi="Bookman Old Style"/>
          <w:color w:val="auto"/>
          <w:sz w:val="24"/>
          <w:szCs w:val="24"/>
          <w:lang w:val="en-US"/>
        </w:rPr>
        <w:t xml:space="preserve"> the High Court to all provinces. This will facilitate </w:t>
      </w:r>
      <w:r w:rsidR="007B1299">
        <w:rPr>
          <w:rStyle w:val="None"/>
          <w:rFonts w:ascii="Bookman Old Style" w:hAnsi="Bookman Old Style"/>
          <w:color w:val="auto"/>
          <w:sz w:val="24"/>
          <w:szCs w:val="24"/>
          <w:lang w:val="en-US"/>
        </w:rPr>
        <w:t xml:space="preserve">speedy </w:t>
      </w:r>
      <w:r w:rsidRPr="00CF2BC1">
        <w:rPr>
          <w:rStyle w:val="None"/>
          <w:rFonts w:ascii="Bookman Old Style" w:hAnsi="Bookman Old Style"/>
          <w:color w:val="auto"/>
          <w:sz w:val="24"/>
          <w:szCs w:val="24"/>
          <w:lang w:val="en-US"/>
        </w:rPr>
        <w:t>disposal of cases which will ultimately reduce long terms of pre</w:t>
      </w:r>
      <w:r w:rsidR="007B1299">
        <w:rPr>
          <w:rStyle w:val="None"/>
          <w:rFonts w:ascii="Bookman Old Style" w:hAnsi="Bookman Old Style"/>
          <w:color w:val="auto"/>
          <w:sz w:val="24"/>
          <w:szCs w:val="24"/>
          <w:lang w:val="en-US"/>
        </w:rPr>
        <w:t>-</w:t>
      </w:r>
      <w:r w:rsidRPr="00CF2BC1">
        <w:rPr>
          <w:rStyle w:val="None"/>
          <w:rFonts w:ascii="Bookman Old Style" w:hAnsi="Bookman Old Style"/>
          <w:color w:val="auto"/>
          <w:sz w:val="24"/>
          <w:szCs w:val="24"/>
          <w:lang w:val="en-US"/>
        </w:rPr>
        <w:t>trial detentions.</w:t>
      </w:r>
    </w:p>
    <w:p w14:paraId="6D7B8D00" w14:textId="77777777" w:rsidR="00CF2BC1" w:rsidRPr="00CF2BC1" w:rsidRDefault="00CF2BC1" w:rsidP="00CF2BC1">
      <w:pPr>
        <w:pStyle w:val="NoSpacing"/>
        <w:rPr>
          <w:rStyle w:val="None"/>
          <w:rFonts w:ascii="Bookman Old Style" w:hAnsi="Bookman Old Style"/>
          <w:color w:val="auto"/>
          <w:sz w:val="24"/>
          <w:szCs w:val="24"/>
        </w:rPr>
      </w:pPr>
    </w:p>
    <w:p w14:paraId="37DD1C95"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70" w:name="_Toc116269320"/>
      <w:r w:rsidRPr="00CF2BC1">
        <w:rPr>
          <w:rStyle w:val="None"/>
          <w:rFonts w:ascii="Bookman Old Style" w:hAnsi="Bookman Old Style"/>
          <w:color w:val="auto"/>
          <w:sz w:val="24"/>
          <w:szCs w:val="24"/>
          <w:lang w:val="en-US"/>
        </w:rPr>
        <w:t xml:space="preserve">Regarding the recommendation to </w:t>
      </w:r>
      <w:r w:rsidRPr="00CF2BC1">
        <w:rPr>
          <w:rStyle w:val="None"/>
          <w:rFonts w:ascii="Bookman Old Style" w:hAnsi="Bookman Old Style"/>
          <w:b/>
          <w:bCs/>
          <w:i/>
          <w:iCs/>
          <w:color w:val="auto"/>
          <w:sz w:val="24"/>
          <w:szCs w:val="24"/>
          <w:lang w:val="en-US"/>
        </w:rPr>
        <w:t>guarantee that journalists and other media workers can carry out their work independently and without fear of persecution</w:t>
      </w:r>
      <w:bookmarkEnd w:id="70"/>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is in the process of developing the Access to Information Bill which will, among others, enhance the independence and freedom of journalists in the nation. Under the Penal Code and the Criminal Procedure Code, various provisions that prejudice the independence of the media are being reviewed and legislation on Human Rights Defenders is being developed. </w:t>
      </w:r>
    </w:p>
    <w:p w14:paraId="389E430A" w14:textId="77777777" w:rsidR="00CF2BC1" w:rsidRPr="00CF2BC1" w:rsidRDefault="00CF2BC1" w:rsidP="00CF2BC1">
      <w:pPr>
        <w:pStyle w:val="NoSpacing"/>
        <w:rPr>
          <w:rStyle w:val="None"/>
          <w:rFonts w:ascii="Bookman Old Style" w:hAnsi="Bookman Old Style"/>
          <w:color w:val="auto"/>
          <w:sz w:val="24"/>
          <w:szCs w:val="24"/>
        </w:rPr>
      </w:pPr>
    </w:p>
    <w:p w14:paraId="2A7EB857"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71" w:name="_Toc116269321"/>
      <w:r w:rsidRPr="00CF2BC1">
        <w:rPr>
          <w:rStyle w:val="None"/>
          <w:rFonts w:ascii="Bookman Old Style" w:hAnsi="Bookman Old Style"/>
          <w:color w:val="auto"/>
          <w:sz w:val="24"/>
          <w:szCs w:val="24"/>
          <w:lang w:val="en-US"/>
        </w:rPr>
        <w:t xml:space="preserve">With respect to the recommendation to </w:t>
      </w:r>
      <w:r w:rsidRPr="00CF2BC1">
        <w:rPr>
          <w:rStyle w:val="None"/>
          <w:rFonts w:ascii="Bookman Old Style" w:hAnsi="Bookman Old Style"/>
          <w:b/>
          <w:bCs/>
          <w:i/>
          <w:iCs/>
          <w:color w:val="auto"/>
          <w:sz w:val="24"/>
          <w:szCs w:val="24"/>
          <w:lang w:val="en-US"/>
        </w:rPr>
        <w:t>reviewing its defamation laws to make sure they are in full compliance with international human rights law</w:t>
      </w:r>
      <w:bookmarkEnd w:id="71"/>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reviewed the Penal Code and the Criminal Procedure Code and accordingly amended the provisions relating to defamation of the President which has been repealed.  </w:t>
      </w:r>
    </w:p>
    <w:p w14:paraId="5A72B60C" w14:textId="77777777" w:rsidR="00CF2BC1" w:rsidRPr="00CF2BC1" w:rsidRDefault="00CF2BC1" w:rsidP="00CF2BC1">
      <w:pPr>
        <w:pStyle w:val="NoSpacing"/>
        <w:rPr>
          <w:rStyle w:val="None"/>
          <w:rFonts w:ascii="Bookman Old Style" w:hAnsi="Bookman Old Style"/>
          <w:color w:val="auto"/>
          <w:sz w:val="24"/>
          <w:szCs w:val="24"/>
        </w:rPr>
      </w:pPr>
    </w:p>
    <w:p w14:paraId="7DBEDF65"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72" w:name="_Toc116269322"/>
      <w:r w:rsidRPr="00CF2BC1">
        <w:rPr>
          <w:rStyle w:val="None"/>
          <w:rFonts w:ascii="Bookman Old Style" w:hAnsi="Bookman Old Style"/>
          <w:color w:val="auto"/>
          <w:sz w:val="24"/>
          <w:szCs w:val="24"/>
          <w:lang w:val="en-US"/>
        </w:rPr>
        <w:t xml:space="preserve">Under the recommendation </w:t>
      </w:r>
      <w:r w:rsidRPr="00CF2BC1">
        <w:rPr>
          <w:rStyle w:val="None"/>
          <w:rFonts w:ascii="Bookman Old Style" w:hAnsi="Bookman Old Style"/>
          <w:b/>
          <w:bCs/>
          <w:i/>
          <w:iCs/>
          <w:color w:val="auto"/>
          <w:sz w:val="24"/>
          <w:szCs w:val="24"/>
          <w:lang w:val="en-US"/>
        </w:rPr>
        <w:t>efforts for independence of broadcasting authority</w:t>
      </w:r>
      <w:bookmarkEnd w:id="72"/>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has continued to uphold the independence of the Authority in accordance with the provisions of the Independent Broadcasting Authority Act No. 17 of 2002. To strengthen the independence and autonomy of the Authority, in the year 2022, Zambia </w:t>
      </w:r>
      <w:r w:rsidRPr="00CF2BC1">
        <w:rPr>
          <w:rStyle w:val="None"/>
          <w:rFonts w:ascii="Bookman Old Style" w:hAnsi="Bookman Old Style"/>
          <w:color w:val="auto"/>
          <w:sz w:val="24"/>
          <w:szCs w:val="24"/>
          <w:lang w:val="en-US"/>
        </w:rPr>
        <w:lastRenderedPageBreak/>
        <w:t xml:space="preserve">commenced the process of reviewing the Independent Broadcasting Authority Act. </w:t>
      </w:r>
    </w:p>
    <w:p w14:paraId="1E8D1B42" w14:textId="77777777" w:rsidR="00CF2BC1" w:rsidRPr="00CF2BC1" w:rsidRDefault="00CF2BC1" w:rsidP="00CF2BC1">
      <w:pPr>
        <w:pStyle w:val="NoSpacing"/>
        <w:rPr>
          <w:rStyle w:val="None"/>
          <w:rFonts w:ascii="Bookman Old Style" w:hAnsi="Bookman Old Style"/>
          <w:color w:val="0000CC"/>
          <w:sz w:val="24"/>
          <w:szCs w:val="24"/>
        </w:rPr>
      </w:pPr>
    </w:p>
    <w:p w14:paraId="265B664E"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bookmarkStart w:id="73" w:name="_Toc116269323"/>
      <w:r w:rsidRPr="00CF2BC1">
        <w:rPr>
          <w:rStyle w:val="None"/>
          <w:rFonts w:ascii="Bookman Old Style" w:hAnsi="Bookman Old Style"/>
          <w:color w:val="auto"/>
          <w:sz w:val="24"/>
          <w:szCs w:val="24"/>
          <w:lang w:val="en-US"/>
        </w:rPr>
        <w:t xml:space="preserve">On the recommendation of the </w:t>
      </w:r>
      <w:r w:rsidRPr="00CF2BC1">
        <w:rPr>
          <w:rStyle w:val="None"/>
          <w:rFonts w:ascii="Bookman Old Style" w:hAnsi="Bookman Old Style"/>
          <w:b/>
          <w:bCs/>
          <w:i/>
          <w:iCs/>
          <w:color w:val="auto"/>
          <w:sz w:val="24"/>
          <w:szCs w:val="24"/>
          <w:lang w:val="en-US"/>
        </w:rPr>
        <w:t>protection of human rights defenders, journalists and activists</w:t>
      </w:r>
      <w:bookmarkEnd w:id="73"/>
      <w:r w:rsidRPr="00CF2BC1">
        <w:rPr>
          <w:rStyle w:val="None"/>
          <w:rFonts w:ascii="Bookman Old Style" w:hAnsi="Bookman Old Style"/>
          <w:b/>
          <w:bCs/>
          <w:i/>
          <w:iCs/>
          <w:color w:val="auto"/>
          <w:sz w:val="24"/>
          <w:szCs w:val="24"/>
          <w:lang w:val="en-US"/>
        </w:rPr>
        <w:t>,</w:t>
      </w:r>
      <w:r w:rsidRPr="00CF2BC1">
        <w:rPr>
          <w:rStyle w:val="None"/>
          <w:rFonts w:ascii="Bookman Old Style" w:hAnsi="Bookman Old Style"/>
          <w:color w:val="auto"/>
          <w:sz w:val="24"/>
          <w:szCs w:val="24"/>
          <w:lang w:val="en-US"/>
        </w:rPr>
        <w:t xml:space="preserve"> Zambia has continued to protect Human Rights Defenders, Journalists and activists without discrimination. In addition, Zambia is working with the Human Rights Defenders Network and Civil Society </w:t>
      </w:r>
      <w:proofErr w:type="spellStart"/>
      <w:r w:rsidRPr="00CF2BC1">
        <w:rPr>
          <w:rStyle w:val="None"/>
          <w:rFonts w:ascii="Bookman Old Style" w:hAnsi="Bookman Old Style"/>
          <w:color w:val="auto"/>
          <w:sz w:val="24"/>
          <w:szCs w:val="24"/>
          <w:lang w:val="en-US"/>
        </w:rPr>
        <w:t>Organisations</w:t>
      </w:r>
      <w:proofErr w:type="spellEnd"/>
      <w:r w:rsidRPr="00CF2BC1">
        <w:rPr>
          <w:rStyle w:val="None"/>
          <w:rFonts w:ascii="Bookman Old Style" w:hAnsi="Bookman Old Style"/>
          <w:color w:val="auto"/>
          <w:sz w:val="24"/>
          <w:szCs w:val="24"/>
          <w:lang w:val="en-US"/>
        </w:rPr>
        <w:t xml:space="preserve"> to develop legislation for human rights defenders. At the time of preparing this report, the development of domestic legislation was underway.</w:t>
      </w:r>
    </w:p>
    <w:p w14:paraId="1B708213" w14:textId="77777777" w:rsidR="00CF2BC1" w:rsidRPr="00CF2BC1" w:rsidRDefault="00CF2BC1" w:rsidP="00CF2BC1">
      <w:pPr>
        <w:pStyle w:val="Body"/>
        <w:spacing w:before="100" w:after="100" w:line="360" w:lineRule="auto"/>
        <w:ind w:left="720"/>
        <w:jc w:val="both"/>
        <w:rPr>
          <w:rFonts w:ascii="Bookman Old Style" w:hAnsi="Bookman Old Style"/>
          <w:b/>
          <w:bCs/>
          <w:color w:val="auto"/>
          <w:sz w:val="24"/>
          <w:szCs w:val="24"/>
        </w:rPr>
      </w:pPr>
      <w:bookmarkStart w:id="74" w:name="_Toc116269324"/>
    </w:p>
    <w:p w14:paraId="463ACE2C" w14:textId="77777777" w:rsidR="00CF2BC1" w:rsidRPr="00CF2BC1" w:rsidRDefault="00CF2BC1" w:rsidP="00CF2BC1">
      <w:pPr>
        <w:pStyle w:val="Body"/>
        <w:numPr>
          <w:ilvl w:val="0"/>
          <w:numId w:val="29"/>
        </w:numPr>
        <w:spacing w:before="100" w:after="100" w:line="360" w:lineRule="auto"/>
        <w:jc w:val="both"/>
        <w:rPr>
          <w:rFonts w:ascii="Bookman Old Style" w:hAnsi="Bookman Old Style"/>
          <w:b/>
          <w:bCs/>
          <w:color w:val="auto"/>
          <w:sz w:val="24"/>
          <w:szCs w:val="24"/>
        </w:rPr>
      </w:pPr>
      <w:r w:rsidRPr="00CF2BC1">
        <w:rPr>
          <w:rFonts w:ascii="Bookman Old Style" w:hAnsi="Bookman Old Style"/>
          <w:b/>
          <w:bCs/>
          <w:color w:val="auto"/>
          <w:sz w:val="24"/>
          <w:szCs w:val="24"/>
        </w:rPr>
        <w:t>PART B (3)</w:t>
      </w:r>
      <w:bookmarkEnd w:id="74"/>
      <w:r w:rsidRPr="00CF2BC1">
        <w:rPr>
          <w:rFonts w:ascii="Bookman Old Style" w:hAnsi="Bookman Old Style"/>
          <w:b/>
          <w:bCs/>
          <w:color w:val="auto"/>
          <w:sz w:val="24"/>
          <w:szCs w:val="24"/>
        </w:rPr>
        <w:t>:</w:t>
      </w:r>
      <w:bookmarkStart w:id="75" w:name="_Toc116269325"/>
      <w:r w:rsidRPr="00CF2BC1">
        <w:rPr>
          <w:rFonts w:ascii="Bookman Old Style" w:hAnsi="Bookman Old Style"/>
          <w:b/>
          <w:bCs/>
          <w:color w:val="auto"/>
          <w:sz w:val="24"/>
          <w:szCs w:val="24"/>
        </w:rPr>
        <w:t xml:space="preserve"> PENDING RECOMMENDATIONS</w:t>
      </w:r>
      <w:bookmarkEnd w:id="75"/>
    </w:p>
    <w:p w14:paraId="59043B76" w14:textId="77777777" w:rsidR="00CF2BC1" w:rsidRPr="00CF2BC1" w:rsidRDefault="00CF2BC1" w:rsidP="00CF2BC1">
      <w:pPr>
        <w:pStyle w:val="Body"/>
        <w:spacing w:after="0" w:line="360" w:lineRule="auto"/>
        <w:jc w:val="both"/>
        <w:rPr>
          <w:rStyle w:val="Hyperlink0"/>
          <w:rFonts w:ascii="Bookman Old Style" w:hAnsi="Bookman Old Style"/>
          <w:color w:val="auto"/>
          <w:sz w:val="24"/>
          <w:szCs w:val="24"/>
        </w:rPr>
      </w:pPr>
    </w:p>
    <w:p w14:paraId="1269F0AB" w14:textId="77777777" w:rsidR="00CF2BC1" w:rsidRPr="00CF2BC1" w:rsidRDefault="00CF2BC1" w:rsidP="00CF2BC1">
      <w:pPr>
        <w:pStyle w:val="Body"/>
        <w:spacing w:after="0" w:line="360" w:lineRule="auto"/>
        <w:jc w:val="both"/>
        <w:rPr>
          <w:rStyle w:val="Hyperlink0"/>
          <w:rFonts w:ascii="Bookman Old Style" w:hAnsi="Bookman Old Style"/>
          <w:color w:val="auto"/>
          <w:sz w:val="24"/>
          <w:szCs w:val="24"/>
        </w:rPr>
      </w:pPr>
      <w:r w:rsidRPr="00CF2BC1">
        <w:rPr>
          <w:rStyle w:val="Hyperlink0"/>
          <w:rFonts w:ascii="Bookman Old Style" w:hAnsi="Bookman Old Style"/>
          <w:color w:val="auto"/>
          <w:sz w:val="24"/>
          <w:szCs w:val="24"/>
        </w:rPr>
        <w:t xml:space="preserve">Mr. President, </w:t>
      </w:r>
    </w:p>
    <w:p w14:paraId="05427896" w14:textId="77777777" w:rsidR="00CF2BC1" w:rsidRPr="00CF2BC1" w:rsidRDefault="00CF2BC1" w:rsidP="00CF2BC1">
      <w:pPr>
        <w:pStyle w:val="Body"/>
        <w:spacing w:before="100" w:after="100" w:line="360" w:lineRule="auto"/>
        <w:jc w:val="both"/>
        <w:rPr>
          <w:rFonts w:ascii="Bookman Old Style" w:hAnsi="Bookman Old Style"/>
          <w:color w:val="auto"/>
          <w:sz w:val="24"/>
          <w:szCs w:val="24"/>
        </w:rPr>
      </w:pPr>
    </w:p>
    <w:p w14:paraId="6218C943" w14:textId="77777777" w:rsidR="00CF2BC1" w:rsidRPr="00CF2BC1" w:rsidRDefault="00CF2BC1" w:rsidP="00CF2BC1">
      <w:pPr>
        <w:pStyle w:val="Body"/>
        <w:numPr>
          <w:ilvl w:val="1"/>
          <w:numId w:val="29"/>
        </w:numPr>
        <w:spacing w:before="100" w:after="100" w:line="360" w:lineRule="auto"/>
        <w:ind w:left="720" w:hanging="720"/>
        <w:jc w:val="both"/>
        <w:rPr>
          <w:rFonts w:ascii="Bookman Old Style" w:hAnsi="Bookman Old Style"/>
          <w:color w:val="auto"/>
          <w:sz w:val="24"/>
          <w:szCs w:val="24"/>
        </w:rPr>
      </w:pPr>
      <w:r w:rsidRPr="00CF2BC1">
        <w:rPr>
          <w:rFonts w:ascii="Bookman Old Style" w:hAnsi="Bookman Old Style"/>
          <w:color w:val="auto"/>
          <w:sz w:val="24"/>
          <w:szCs w:val="24"/>
        </w:rPr>
        <w:t>Under pending recommendations, I wish to mention that Zambia continued to consult various stakeholders on the modus operandi of recommendations bordering on the Ratification of the Optional Protocols in line with the Ratification of International Agreements Act No. 34 of 2016.</w:t>
      </w:r>
    </w:p>
    <w:p w14:paraId="6BEE0713" w14:textId="77777777" w:rsidR="00CF2BC1" w:rsidRPr="00CF2BC1" w:rsidRDefault="00CF2BC1" w:rsidP="00CF2BC1">
      <w:pPr>
        <w:pStyle w:val="Body"/>
        <w:spacing w:before="100" w:after="100" w:line="360" w:lineRule="auto"/>
        <w:jc w:val="both"/>
        <w:rPr>
          <w:rFonts w:ascii="Bookman Old Style" w:hAnsi="Bookman Old Style"/>
          <w:color w:val="336699"/>
          <w:sz w:val="24"/>
          <w:szCs w:val="24"/>
        </w:rPr>
      </w:pPr>
    </w:p>
    <w:p w14:paraId="259247C9" w14:textId="77777777" w:rsidR="00CF2BC1" w:rsidRPr="00CF2BC1" w:rsidRDefault="00CF2BC1" w:rsidP="00CF2BC1">
      <w:pPr>
        <w:pStyle w:val="Body"/>
        <w:numPr>
          <w:ilvl w:val="1"/>
          <w:numId w:val="29"/>
        </w:numPr>
        <w:spacing w:before="100" w:after="100" w:line="360" w:lineRule="auto"/>
        <w:ind w:left="720" w:hanging="720"/>
        <w:jc w:val="both"/>
        <w:rPr>
          <w:rFonts w:ascii="Bookman Old Style" w:hAnsi="Bookman Old Style"/>
          <w:color w:val="auto"/>
          <w:sz w:val="24"/>
          <w:szCs w:val="24"/>
        </w:rPr>
      </w:pPr>
      <w:bookmarkStart w:id="76" w:name="_Toc116269327"/>
      <w:r w:rsidRPr="00CF2BC1">
        <w:rPr>
          <w:rFonts w:ascii="Bookman Old Style" w:hAnsi="Bookman Old Style"/>
          <w:color w:val="auto"/>
          <w:sz w:val="24"/>
          <w:szCs w:val="24"/>
        </w:rPr>
        <w:t xml:space="preserve">Concerning the recommendation on the </w:t>
      </w:r>
      <w:r w:rsidRPr="00CF2BC1">
        <w:rPr>
          <w:rFonts w:ascii="Bookman Old Style" w:hAnsi="Bookman Old Style"/>
          <w:b/>
          <w:bCs/>
          <w:i/>
          <w:iCs/>
          <w:color w:val="auto"/>
          <w:sz w:val="24"/>
          <w:szCs w:val="24"/>
        </w:rPr>
        <w:t>Invitation to United Nations Special Rapporteurs</w:t>
      </w:r>
      <w:bookmarkEnd w:id="76"/>
      <w:r w:rsidRPr="00CF2BC1">
        <w:rPr>
          <w:rFonts w:ascii="Bookman Old Style" w:hAnsi="Bookman Old Style"/>
          <w:b/>
          <w:bCs/>
          <w:i/>
          <w:iCs/>
          <w:color w:val="auto"/>
          <w:sz w:val="24"/>
          <w:szCs w:val="24"/>
        </w:rPr>
        <w:t>,</w:t>
      </w:r>
      <w:r w:rsidRPr="00CF2BC1">
        <w:rPr>
          <w:rFonts w:ascii="Bookman Old Style" w:hAnsi="Bookman Old Style"/>
          <w:color w:val="auto"/>
          <w:sz w:val="24"/>
          <w:szCs w:val="24"/>
        </w:rPr>
        <w:t xml:space="preserve"> I wish to mention that during the period under review, Zambia did not, specifically, receive any request for invitation by the United Nations Special Rapporteurs. However, several special procedure mandate holders addressed communications to Zambia. These include the Special Rapporteur of the Right to Freedom of Opinion and Expression, in 2018, 2020 and 2021; the Special Rapporteur on the promotion and protection of the right to freedom of opinion and expression addressed a communication to Zambia in 2021 concerning the </w:t>
      </w:r>
      <w:r w:rsidRPr="00CF2BC1">
        <w:rPr>
          <w:rFonts w:ascii="Bookman Old Style" w:hAnsi="Bookman Old Style"/>
          <w:color w:val="auto"/>
          <w:sz w:val="24"/>
          <w:szCs w:val="24"/>
        </w:rPr>
        <w:lastRenderedPageBreak/>
        <w:t xml:space="preserve">Cyber Security and Cyber Crimes Law; and the Special Rapporteur on the right to food who made a number of recommendations to Zambia. </w:t>
      </w:r>
    </w:p>
    <w:p w14:paraId="77D8A270" w14:textId="77777777" w:rsidR="00CF2BC1" w:rsidRPr="00CF2BC1" w:rsidRDefault="00CF2BC1" w:rsidP="00CF2BC1">
      <w:pPr>
        <w:pStyle w:val="Body"/>
        <w:spacing w:before="100" w:after="100" w:line="360" w:lineRule="auto"/>
        <w:jc w:val="both"/>
        <w:rPr>
          <w:rFonts w:ascii="Bookman Old Style" w:hAnsi="Bookman Old Style"/>
          <w:sz w:val="24"/>
          <w:szCs w:val="24"/>
        </w:rPr>
      </w:pPr>
    </w:p>
    <w:p w14:paraId="4CDC9A46" w14:textId="77777777" w:rsidR="00CF2BC1" w:rsidRPr="00CF2BC1" w:rsidRDefault="00CF2BC1" w:rsidP="00CF2BC1">
      <w:pPr>
        <w:pStyle w:val="Body"/>
        <w:numPr>
          <w:ilvl w:val="0"/>
          <w:numId w:val="29"/>
        </w:numPr>
        <w:spacing w:before="100" w:after="100" w:line="360" w:lineRule="auto"/>
        <w:jc w:val="both"/>
        <w:rPr>
          <w:rFonts w:ascii="Bookman Old Style" w:hAnsi="Bookman Old Style"/>
          <w:b/>
          <w:bCs/>
          <w:sz w:val="24"/>
          <w:szCs w:val="24"/>
        </w:rPr>
      </w:pPr>
      <w:bookmarkStart w:id="77" w:name="_Toc116269331"/>
      <w:r w:rsidRPr="00CF2BC1">
        <w:rPr>
          <w:rFonts w:ascii="Bookman Old Style" w:hAnsi="Bookman Old Style"/>
          <w:b/>
          <w:bCs/>
          <w:sz w:val="24"/>
          <w:szCs w:val="24"/>
        </w:rPr>
        <w:t>PART B (4): NOTED RECOMMENDATIONS</w:t>
      </w:r>
      <w:bookmarkEnd w:id="77"/>
      <w:r w:rsidRPr="00CF2BC1">
        <w:rPr>
          <w:rFonts w:ascii="Bookman Old Style" w:hAnsi="Bookman Old Style"/>
          <w:b/>
          <w:bCs/>
          <w:sz w:val="24"/>
          <w:szCs w:val="24"/>
        </w:rPr>
        <w:t xml:space="preserve"> </w:t>
      </w:r>
    </w:p>
    <w:p w14:paraId="4617455F" w14:textId="77777777" w:rsidR="00CF2BC1" w:rsidRPr="00CF2BC1" w:rsidRDefault="00CF2BC1" w:rsidP="00CF2BC1">
      <w:pPr>
        <w:pStyle w:val="Body"/>
        <w:spacing w:after="0" w:line="360" w:lineRule="auto"/>
        <w:jc w:val="both"/>
        <w:rPr>
          <w:rStyle w:val="Hyperlink0"/>
          <w:rFonts w:ascii="Bookman Old Style" w:hAnsi="Bookman Old Style"/>
          <w:sz w:val="24"/>
          <w:szCs w:val="24"/>
          <w:lang w:val="de-DE"/>
        </w:rPr>
      </w:pPr>
      <w:r w:rsidRPr="00CF2BC1">
        <w:rPr>
          <w:rStyle w:val="Hyperlink0"/>
          <w:rFonts w:ascii="Bookman Old Style" w:hAnsi="Bookman Old Style"/>
          <w:sz w:val="24"/>
          <w:szCs w:val="24"/>
          <w:lang w:val="de-DE"/>
        </w:rPr>
        <w:t xml:space="preserve">Mr President, </w:t>
      </w:r>
    </w:p>
    <w:p w14:paraId="05CD3478" w14:textId="77777777" w:rsidR="00CF2BC1" w:rsidRPr="00CF2BC1" w:rsidRDefault="00CF2BC1" w:rsidP="00CF2BC1">
      <w:pPr>
        <w:pStyle w:val="Body"/>
        <w:spacing w:after="0" w:line="360" w:lineRule="auto"/>
        <w:jc w:val="both"/>
        <w:rPr>
          <w:rStyle w:val="Hyperlink0"/>
          <w:rFonts w:ascii="Bookman Old Style" w:hAnsi="Bookman Old Style"/>
          <w:sz w:val="24"/>
          <w:szCs w:val="24"/>
          <w:lang w:val="de-DE"/>
        </w:rPr>
      </w:pPr>
    </w:p>
    <w:p w14:paraId="2C6282BD" w14:textId="52E80B3D" w:rsidR="00CF2BC1" w:rsidRPr="00CF2BC1" w:rsidRDefault="00CF2BC1" w:rsidP="00CF2BC1">
      <w:pPr>
        <w:pStyle w:val="Body"/>
        <w:numPr>
          <w:ilvl w:val="1"/>
          <w:numId w:val="29"/>
        </w:numPr>
        <w:spacing w:before="100" w:after="100" w:line="360" w:lineRule="auto"/>
        <w:ind w:left="720" w:hanging="720"/>
        <w:jc w:val="both"/>
        <w:rPr>
          <w:rFonts w:ascii="Bookman Old Style" w:hAnsi="Bookman Old Style"/>
          <w:color w:val="auto"/>
          <w:sz w:val="24"/>
          <w:szCs w:val="24"/>
        </w:rPr>
      </w:pPr>
      <w:r w:rsidRPr="00CF2BC1">
        <w:rPr>
          <w:rFonts w:ascii="Bookman Old Style" w:hAnsi="Bookman Old Style"/>
          <w:color w:val="auto"/>
          <w:sz w:val="24"/>
          <w:szCs w:val="24"/>
        </w:rPr>
        <w:t xml:space="preserve">Under the Noted Recommendations, Zambia still considers the recommendations as those that violate its values, morals and beliefs as enshrined in the Constitution. </w:t>
      </w:r>
      <w:bookmarkStart w:id="78" w:name="_Toc116269332"/>
    </w:p>
    <w:p w14:paraId="5A3E4767" w14:textId="77777777" w:rsidR="00CF2BC1" w:rsidRPr="00CF2BC1" w:rsidRDefault="00CF2BC1" w:rsidP="00CF2BC1">
      <w:pPr>
        <w:pStyle w:val="Hamps2"/>
        <w:numPr>
          <w:ilvl w:val="0"/>
          <w:numId w:val="0"/>
        </w:numPr>
        <w:spacing w:line="360" w:lineRule="auto"/>
        <w:rPr>
          <w:rFonts w:ascii="Bookman Old Style" w:hAnsi="Bookman Old Style"/>
          <w:b w:val="0"/>
          <w:color w:val="auto"/>
          <w:sz w:val="24"/>
          <w:szCs w:val="24"/>
        </w:rPr>
      </w:pPr>
    </w:p>
    <w:p w14:paraId="224623D8" w14:textId="77777777" w:rsidR="00CF2BC1" w:rsidRPr="00CF2BC1" w:rsidRDefault="00CF2BC1" w:rsidP="00CF2BC1">
      <w:pPr>
        <w:pStyle w:val="Body"/>
        <w:numPr>
          <w:ilvl w:val="0"/>
          <w:numId w:val="29"/>
        </w:numPr>
        <w:spacing w:before="100" w:after="100" w:line="360" w:lineRule="auto"/>
        <w:jc w:val="both"/>
        <w:rPr>
          <w:rFonts w:ascii="Bookman Old Style" w:hAnsi="Bookman Old Style"/>
          <w:b/>
          <w:bCs/>
          <w:sz w:val="24"/>
          <w:szCs w:val="24"/>
        </w:rPr>
      </w:pPr>
      <w:r w:rsidRPr="00CF2BC1">
        <w:rPr>
          <w:rFonts w:ascii="Bookman Old Style" w:hAnsi="Bookman Old Style"/>
          <w:b/>
          <w:bCs/>
          <w:sz w:val="24"/>
          <w:szCs w:val="24"/>
        </w:rPr>
        <w:t>PART C</w:t>
      </w:r>
      <w:bookmarkEnd w:id="78"/>
      <w:r w:rsidRPr="00CF2BC1">
        <w:rPr>
          <w:rFonts w:ascii="Bookman Old Style" w:hAnsi="Bookman Old Style"/>
          <w:b/>
          <w:bCs/>
          <w:sz w:val="24"/>
          <w:szCs w:val="24"/>
        </w:rPr>
        <w:t xml:space="preserve">: </w:t>
      </w:r>
      <w:bookmarkStart w:id="79" w:name="_Toc116269333"/>
      <w:r w:rsidRPr="00CF2BC1">
        <w:rPr>
          <w:rFonts w:ascii="Bookman Old Style" w:hAnsi="Bookman Old Style"/>
          <w:b/>
          <w:bCs/>
          <w:sz w:val="24"/>
          <w:szCs w:val="24"/>
        </w:rPr>
        <w:t xml:space="preserve"> STATUS OF IMPLEMENTATION OF VOLUNTARY PLEDGES</w:t>
      </w:r>
      <w:bookmarkEnd w:id="79"/>
    </w:p>
    <w:p w14:paraId="77D9DEBF" w14:textId="77777777" w:rsidR="00CF2BC1" w:rsidRPr="00CF2BC1" w:rsidRDefault="00CF2BC1" w:rsidP="00CF2BC1">
      <w:pPr>
        <w:spacing w:line="360" w:lineRule="auto"/>
        <w:rPr>
          <w:rStyle w:val="None"/>
          <w:rFonts w:ascii="Bookman Old Style" w:hAnsi="Bookman Old Style"/>
          <w:b/>
          <w:bCs/>
        </w:rPr>
      </w:pPr>
    </w:p>
    <w:p w14:paraId="7C4337F3" w14:textId="77777777" w:rsidR="00CF2BC1" w:rsidRPr="00CF2BC1" w:rsidRDefault="00CF2BC1" w:rsidP="00CF2BC1">
      <w:pPr>
        <w:spacing w:line="360" w:lineRule="auto"/>
        <w:rPr>
          <w:rStyle w:val="None"/>
          <w:rFonts w:ascii="Bookman Old Style" w:hAnsi="Bookman Old Style"/>
          <w:b/>
          <w:bCs/>
        </w:rPr>
      </w:pPr>
      <w:r w:rsidRPr="00CF2BC1">
        <w:rPr>
          <w:rStyle w:val="None"/>
          <w:rFonts w:ascii="Bookman Old Style" w:hAnsi="Bookman Old Style"/>
          <w:b/>
          <w:bCs/>
        </w:rPr>
        <w:t xml:space="preserve">Mr. President, </w:t>
      </w:r>
    </w:p>
    <w:p w14:paraId="39C65B24" w14:textId="77777777" w:rsidR="00CF2BC1" w:rsidRPr="00CF2BC1" w:rsidRDefault="00CF2BC1" w:rsidP="00CF2BC1">
      <w:pPr>
        <w:spacing w:line="360" w:lineRule="auto"/>
        <w:rPr>
          <w:rStyle w:val="None"/>
          <w:rFonts w:ascii="Bookman Old Style" w:hAnsi="Bookman Old Style"/>
        </w:rPr>
      </w:pPr>
    </w:p>
    <w:p w14:paraId="09A34348"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sz w:val="24"/>
          <w:szCs w:val="24"/>
        </w:rPr>
      </w:pPr>
      <w:r w:rsidRPr="00CF2BC1">
        <w:rPr>
          <w:rStyle w:val="None"/>
          <w:rFonts w:ascii="Bookman Old Style" w:hAnsi="Bookman Old Style"/>
          <w:sz w:val="24"/>
          <w:szCs w:val="24"/>
        </w:rPr>
        <w:t xml:space="preserve">With regard to the pledges made, the following is the status of the respective recommendations: </w:t>
      </w:r>
    </w:p>
    <w:p w14:paraId="5758D468" w14:textId="77777777" w:rsidR="00CF2BC1" w:rsidRPr="00CF2BC1" w:rsidRDefault="00CF2BC1" w:rsidP="00CF2BC1">
      <w:pPr>
        <w:pStyle w:val="Hamps2"/>
        <w:numPr>
          <w:ilvl w:val="0"/>
          <w:numId w:val="0"/>
        </w:numPr>
        <w:spacing w:line="360" w:lineRule="auto"/>
        <w:ind w:left="709"/>
        <w:rPr>
          <w:rStyle w:val="None"/>
          <w:rFonts w:ascii="Bookman Old Style" w:hAnsi="Bookman Old Style"/>
          <w:color w:val="auto"/>
          <w:sz w:val="24"/>
          <w:szCs w:val="24"/>
        </w:rPr>
      </w:pPr>
    </w:p>
    <w:p w14:paraId="05D97CEA" w14:textId="77777777" w:rsidR="00CF2BC1" w:rsidRPr="00CF2BC1" w:rsidRDefault="00CF2BC1" w:rsidP="00CF2BC1">
      <w:pPr>
        <w:pStyle w:val="Hamps2"/>
        <w:numPr>
          <w:ilvl w:val="0"/>
          <w:numId w:val="30"/>
        </w:numPr>
        <w:spacing w:line="360" w:lineRule="auto"/>
        <w:ind w:left="1080" w:hanging="450"/>
        <w:rPr>
          <w:rFonts w:ascii="Bookman Old Style" w:hAnsi="Bookman Old Style"/>
          <w:b w:val="0"/>
          <w:sz w:val="24"/>
          <w:szCs w:val="24"/>
        </w:rPr>
      </w:pPr>
      <w:r w:rsidRPr="00CF2BC1">
        <w:rPr>
          <w:rFonts w:ascii="Bookman Old Style" w:hAnsi="Bookman Old Style"/>
          <w:b w:val="0"/>
          <w:color w:val="auto"/>
          <w:sz w:val="24"/>
          <w:szCs w:val="24"/>
        </w:rPr>
        <w:t xml:space="preserve">The government approved the establishment of an inter-ministerial structure known as National Mechanism for Implementation Reporting and Follow-up (NMIRF) in 2022, in line with International best practice. </w:t>
      </w:r>
    </w:p>
    <w:p w14:paraId="0399DC67" w14:textId="77777777" w:rsidR="00CF2BC1" w:rsidRPr="00CF2BC1" w:rsidRDefault="00CF2BC1" w:rsidP="00CF2BC1">
      <w:pPr>
        <w:pStyle w:val="Hamps2"/>
        <w:numPr>
          <w:ilvl w:val="0"/>
          <w:numId w:val="0"/>
        </w:numPr>
        <w:spacing w:line="360" w:lineRule="auto"/>
        <w:ind w:left="1080" w:hanging="450"/>
        <w:rPr>
          <w:rFonts w:ascii="Bookman Old Style" w:hAnsi="Bookman Old Style"/>
          <w:b w:val="0"/>
          <w:sz w:val="24"/>
          <w:szCs w:val="24"/>
        </w:rPr>
      </w:pPr>
    </w:p>
    <w:p w14:paraId="40A90228" w14:textId="77777777" w:rsidR="00CF2BC1" w:rsidRPr="00CF2BC1" w:rsidRDefault="00CF2BC1" w:rsidP="00CF2BC1">
      <w:pPr>
        <w:pStyle w:val="Hamps2"/>
        <w:numPr>
          <w:ilvl w:val="0"/>
          <w:numId w:val="30"/>
        </w:numPr>
        <w:spacing w:line="360" w:lineRule="auto"/>
        <w:ind w:left="1080" w:hanging="450"/>
        <w:rPr>
          <w:rFonts w:ascii="Bookman Old Style" w:hAnsi="Bookman Old Style"/>
          <w:b w:val="0"/>
          <w:sz w:val="24"/>
          <w:szCs w:val="24"/>
        </w:rPr>
      </w:pPr>
      <w:r w:rsidRPr="00CF2BC1">
        <w:rPr>
          <w:rFonts w:ascii="Bookman Old Style" w:hAnsi="Bookman Old Style"/>
          <w:b w:val="0"/>
          <w:color w:val="auto"/>
          <w:sz w:val="24"/>
          <w:szCs w:val="24"/>
        </w:rPr>
        <w:t>Zambia is in the process of reforming its Public Order Act so as to guarantee freedom of assembly and demonstration. The objective is to facilitate the enjoyment of the freedoms of association, assembly and expression whilst regulating the conduct of public gatherings for the preservation of public order and safety.</w:t>
      </w:r>
    </w:p>
    <w:p w14:paraId="2EC48EDA" w14:textId="77777777" w:rsidR="00CF2BC1" w:rsidRPr="00CF2BC1" w:rsidRDefault="00CF2BC1" w:rsidP="00CF2BC1">
      <w:pPr>
        <w:pStyle w:val="ListParagraph"/>
        <w:spacing w:line="360" w:lineRule="auto"/>
        <w:ind w:left="1170"/>
        <w:rPr>
          <w:rFonts w:ascii="Bookman Old Style" w:hAnsi="Bookman Old Style"/>
          <w:b/>
          <w:color w:val="auto"/>
          <w:sz w:val="24"/>
          <w:szCs w:val="24"/>
        </w:rPr>
      </w:pPr>
    </w:p>
    <w:p w14:paraId="45A8FE43" w14:textId="77777777" w:rsidR="00CF2BC1" w:rsidRPr="00CF2BC1" w:rsidRDefault="00CF2BC1" w:rsidP="00CF2BC1">
      <w:pPr>
        <w:pStyle w:val="Hamps2"/>
        <w:numPr>
          <w:ilvl w:val="0"/>
          <w:numId w:val="30"/>
        </w:numPr>
        <w:spacing w:line="360" w:lineRule="auto"/>
        <w:ind w:left="1080" w:hanging="450"/>
        <w:rPr>
          <w:rFonts w:ascii="Bookman Old Style" w:hAnsi="Bookman Old Style"/>
          <w:b w:val="0"/>
          <w:sz w:val="24"/>
          <w:szCs w:val="24"/>
        </w:rPr>
      </w:pPr>
      <w:r w:rsidRPr="00CF2BC1">
        <w:rPr>
          <w:rFonts w:ascii="Bookman Old Style" w:hAnsi="Bookman Old Style"/>
          <w:b w:val="0"/>
          <w:color w:val="auto"/>
          <w:sz w:val="24"/>
          <w:szCs w:val="24"/>
        </w:rPr>
        <w:t xml:space="preserve">Zambia is also in the process of developing the Access to Information Bill which will, among others, enhance the independence and freedom of journalists in the nation. </w:t>
      </w:r>
    </w:p>
    <w:p w14:paraId="7F2F2B99" w14:textId="77777777" w:rsidR="00CF2BC1" w:rsidRPr="00CF2BC1" w:rsidRDefault="00CF2BC1" w:rsidP="00CF2BC1">
      <w:pPr>
        <w:pStyle w:val="ListParagraph"/>
        <w:spacing w:line="360" w:lineRule="auto"/>
        <w:ind w:left="1170"/>
        <w:rPr>
          <w:rStyle w:val="None"/>
          <w:rFonts w:ascii="Bookman Old Style" w:hAnsi="Bookman Old Style"/>
          <w:b/>
          <w:color w:val="auto"/>
          <w:sz w:val="24"/>
          <w:szCs w:val="24"/>
        </w:rPr>
      </w:pPr>
    </w:p>
    <w:p w14:paraId="4FA895ED" w14:textId="77777777" w:rsidR="00CF2BC1" w:rsidRPr="00CF2BC1" w:rsidRDefault="00CF2BC1" w:rsidP="00CF2BC1">
      <w:pPr>
        <w:pStyle w:val="Hamps2"/>
        <w:numPr>
          <w:ilvl w:val="0"/>
          <w:numId w:val="30"/>
        </w:numPr>
        <w:spacing w:line="360" w:lineRule="auto"/>
        <w:ind w:left="1080" w:hanging="450"/>
        <w:rPr>
          <w:rFonts w:ascii="Bookman Old Style" w:hAnsi="Bookman Old Style"/>
          <w:b w:val="0"/>
          <w:sz w:val="24"/>
          <w:szCs w:val="24"/>
        </w:rPr>
      </w:pPr>
      <w:r w:rsidRPr="00CF2BC1">
        <w:rPr>
          <w:rFonts w:ascii="Bookman Old Style" w:hAnsi="Bookman Old Style"/>
        </w:rPr>
        <w:t xml:space="preserve"> </w:t>
      </w:r>
      <w:r w:rsidRPr="00CF2BC1">
        <w:rPr>
          <w:rStyle w:val="NoSpacingChar"/>
          <w:rFonts w:ascii="Bookman Old Style" w:hAnsi="Bookman Old Style"/>
          <w:b w:val="0"/>
        </w:rPr>
        <w:t>Zambia</w:t>
      </w:r>
      <w:r w:rsidRPr="00CF2BC1">
        <w:rPr>
          <w:rFonts w:ascii="Bookman Old Style" w:hAnsi="Bookman Old Style"/>
        </w:rPr>
        <w:t xml:space="preserve"> </w:t>
      </w:r>
      <w:r w:rsidRPr="00CF2BC1">
        <w:rPr>
          <w:rFonts w:ascii="Bookman Old Style" w:hAnsi="Bookman Old Style"/>
          <w:b w:val="0"/>
          <w:color w:val="auto"/>
          <w:sz w:val="24"/>
          <w:szCs w:val="24"/>
        </w:rPr>
        <w:t xml:space="preserve">intends to make necessary amendments to the Constitution during the implementation of the Eighth National Development Plan (2022-2026).  In this regard, Zambia commenced the development of a road map to review the Constitution. </w:t>
      </w:r>
    </w:p>
    <w:p w14:paraId="118C7CFE" w14:textId="77777777" w:rsidR="00CF2BC1" w:rsidRPr="00CF2BC1" w:rsidRDefault="00CF2BC1" w:rsidP="00CF2BC1">
      <w:pPr>
        <w:pStyle w:val="ListParagraph"/>
        <w:spacing w:line="360" w:lineRule="auto"/>
        <w:ind w:left="1170"/>
        <w:rPr>
          <w:rFonts w:ascii="Bookman Old Style" w:hAnsi="Bookman Old Style"/>
          <w:b/>
          <w:color w:val="auto"/>
          <w:sz w:val="24"/>
          <w:szCs w:val="24"/>
        </w:rPr>
      </w:pPr>
    </w:p>
    <w:p w14:paraId="55A3D239" w14:textId="77777777" w:rsidR="00CF2BC1" w:rsidRPr="00CF2BC1" w:rsidRDefault="00CF2BC1" w:rsidP="00CF2BC1">
      <w:pPr>
        <w:pStyle w:val="Hamps2"/>
        <w:numPr>
          <w:ilvl w:val="0"/>
          <w:numId w:val="30"/>
        </w:numPr>
        <w:spacing w:line="360" w:lineRule="auto"/>
        <w:ind w:left="1080" w:hanging="450"/>
        <w:rPr>
          <w:rFonts w:ascii="Bookman Old Style" w:hAnsi="Bookman Old Style"/>
          <w:b w:val="0"/>
          <w:sz w:val="24"/>
          <w:szCs w:val="24"/>
        </w:rPr>
      </w:pPr>
      <w:r w:rsidRPr="00CF2BC1">
        <w:rPr>
          <w:rFonts w:ascii="Bookman Old Style" w:hAnsi="Bookman Old Style"/>
          <w:b w:val="0"/>
          <w:color w:val="auto"/>
          <w:sz w:val="24"/>
          <w:szCs w:val="24"/>
        </w:rPr>
        <w:t>In furtherance of the right to participation in public affairs and right to vote, Zambia amended the Electoral Process Act to facilitate voting of persons in lawful custody and all eligible inmates voted for the first time in the country’s 2021 General Election.  </w:t>
      </w:r>
    </w:p>
    <w:p w14:paraId="08C4A628" w14:textId="77777777" w:rsidR="00CF2BC1" w:rsidRPr="00CF2BC1" w:rsidRDefault="00CF2BC1" w:rsidP="00CF2BC1">
      <w:pPr>
        <w:pStyle w:val="Hamps2"/>
        <w:numPr>
          <w:ilvl w:val="0"/>
          <w:numId w:val="0"/>
        </w:numPr>
        <w:spacing w:line="360" w:lineRule="auto"/>
        <w:ind w:left="900"/>
        <w:rPr>
          <w:rFonts w:ascii="Bookman Old Style" w:hAnsi="Bookman Old Style"/>
          <w:b w:val="0"/>
          <w:sz w:val="24"/>
          <w:szCs w:val="24"/>
        </w:rPr>
      </w:pPr>
    </w:p>
    <w:p w14:paraId="7B271103" w14:textId="77777777" w:rsidR="00CF2BC1" w:rsidRPr="00CF2BC1" w:rsidRDefault="00CF2BC1" w:rsidP="00CF2BC1">
      <w:pPr>
        <w:pStyle w:val="Hamps2"/>
        <w:numPr>
          <w:ilvl w:val="0"/>
          <w:numId w:val="30"/>
        </w:numPr>
        <w:spacing w:line="360" w:lineRule="auto"/>
        <w:ind w:left="1080" w:hanging="450"/>
        <w:rPr>
          <w:rFonts w:ascii="Bookman Old Style" w:hAnsi="Bookman Old Style"/>
          <w:b w:val="0"/>
          <w:sz w:val="24"/>
          <w:szCs w:val="24"/>
        </w:rPr>
      </w:pPr>
      <w:r w:rsidRPr="00CF2BC1">
        <w:rPr>
          <w:rFonts w:ascii="Bookman Old Style" w:hAnsi="Bookman Old Style"/>
          <w:b w:val="0"/>
          <w:color w:val="auto"/>
          <w:sz w:val="24"/>
          <w:szCs w:val="24"/>
        </w:rPr>
        <w:t>Zambia through Zambia Centre for Inter-Party Dialogue engaged the Church Mother-Bodies to facilitate Inter-Party Dialogue amongst all political parties which resulted in the formulation of a road map on Inter-Party Dialogue.</w:t>
      </w:r>
    </w:p>
    <w:p w14:paraId="24C4A10B" w14:textId="77777777" w:rsidR="00CF2BC1" w:rsidRPr="00CF2BC1" w:rsidRDefault="00CF2BC1" w:rsidP="00CF2BC1">
      <w:pPr>
        <w:pStyle w:val="ListParagraph"/>
        <w:spacing w:line="360" w:lineRule="auto"/>
        <w:ind w:left="1170"/>
        <w:rPr>
          <w:rFonts w:ascii="Bookman Old Style" w:hAnsi="Bookman Old Style"/>
          <w:b/>
          <w:color w:val="auto"/>
          <w:sz w:val="24"/>
          <w:szCs w:val="24"/>
        </w:rPr>
      </w:pPr>
    </w:p>
    <w:p w14:paraId="2662EDB4" w14:textId="77777777" w:rsidR="00CF2BC1" w:rsidRPr="00CF2BC1" w:rsidRDefault="00CF2BC1" w:rsidP="00CF2BC1">
      <w:pPr>
        <w:pStyle w:val="Hamps2"/>
        <w:numPr>
          <w:ilvl w:val="0"/>
          <w:numId w:val="30"/>
        </w:numPr>
        <w:spacing w:line="360" w:lineRule="auto"/>
        <w:ind w:left="1080" w:hanging="450"/>
        <w:rPr>
          <w:rFonts w:ascii="Bookman Old Style" w:hAnsi="Bookman Old Style"/>
          <w:b w:val="0"/>
          <w:sz w:val="24"/>
          <w:szCs w:val="24"/>
        </w:rPr>
      </w:pPr>
      <w:r w:rsidRPr="00CF2BC1">
        <w:rPr>
          <w:rFonts w:ascii="Bookman Old Style" w:hAnsi="Bookman Old Style"/>
          <w:b w:val="0"/>
          <w:color w:val="auto"/>
          <w:sz w:val="24"/>
          <w:szCs w:val="24"/>
        </w:rPr>
        <w:t>Further, in an effort to diffuse lingering tension with the main opposition party, at the time, and foster reconciliation, Zambia invited the Secretary General of the Commonwealth Rt. Hon. Ms. Patricia Scotland, QC and Prof. Ibrahim Gambari (Commonwealth special envoy to Zambia) to facilitate the Inter-Party Dialogue process in order to promote peace and democracy in the country.</w:t>
      </w:r>
    </w:p>
    <w:p w14:paraId="3C45C98A" w14:textId="77777777" w:rsidR="00CF2BC1" w:rsidRPr="00CF2BC1" w:rsidRDefault="00CF2BC1" w:rsidP="00CF2BC1">
      <w:pPr>
        <w:pStyle w:val="ListParagraph"/>
        <w:spacing w:line="360" w:lineRule="auto"/>
        <w:ind w:left="1170"/>
        <w:rPr>
          <w:rFonts w:ascii="Bookman Old Style" w:hAnsi="Bookman Old Style"/>
          <w:b/>
          <w:color w:val="auto"/>
          <w:sz w:val="24"/>
          <w:szCs w:val="24"/>
        </w:rPr>
      </w:pPr>
    </w:p>
    <w:p w14:paraId="5C5180FB" w14:textId="77777777" w:rsidR="00CF2BC1" w:rsidRPr="00CF2BC1" w:rsidRDefault="00CF2BC1" w:rsidP="00CF2BC1">
      <w:pPr>
        <w:pStyle w:val="Hamps2"/>
        <w:numPr>
          <w:ilvl w:val="0"/>
          <w:numId w:val="30"/>
        </w:numPr>
        <w:spacing w:line="360" w:lineRule="auto"/>
        <w:ind w:left="1080" w:hanging="450"/>
        <w:rPr>
          <w:rFonts w:ascii="Bookman Old Style" w:hAnsi="Bookman Old Style"/>
          <w:b w:val="0"/>
          <w:sz w:val="24"/>
          <w:szCs w:val="24"/>
        </w:rPr>
      </w:pPr>
      <w:r w:rsidRPr="00CF2BC1">
        <w:rPr>
          <w:rFonts w:ascii="Bookman Old Style" w:hAnsi="Bookman Old Style"/>
          <w:b w:val="0"/>
          <w:color w:val="auto"/>
          <w:sz w:val="24"/>
          <w:szCs w:val="24"/>
        </w:rPr>
        <w:t xml:space="preserve">Zambia has continued to engage various stakeholders and cooperating partners to solicit support to hold a referendum to amend the Part III of the Constitution in a bid to enhance the Bill of Rights. </w:t>
      </w:r>
    </w:p>
    <w:p w14:paraId="3DCE12D2" w14:textId="016BF4DA" w:rsidR="00CF2BC1" w:rsidRDefault="00CF2BC1" w:rsidP="00CF2BC1">
      <w:pPr>
        <w:pStyle w:val="ListParagraph"/>
        <w:rPr>
          <w:rFonts w:ascii="Bookman Old Style" w:hAnsi="Bookman Old Style"/>
          <w:b/>
          <w:color w:val="auto"/>
          <w:sz w:val="24"/>
          <w:szCs w:val="24"/>
        </w:rPr>
      </w:pPr>
    </w:p>
    <w:p w14:paraId="259CF9D5" w14:textId="1229216C" w:rsidR="00353C79" w:rsidRDefault="00353C79" w:rsidP="00CF2BC1">
      <w:pPr>
        <w:pStyle w:val="ListParagraph"/>
        <w:rPr>
          <w:rFonts w:ascii="Bookman Old Style" w:hAnsi="Bookman Old Style"/>
          <w:b/>
          <w:color w:val="auto"/>
          <w:sz w:val="24"/>
          <w:szCs w:val="24"/>
        </w:rPr>
      </w:pPr>
    </w:p>
    <w:p w14:paraId="25B4E2E0" w14:textId="77777777" w:rsidR="00CF2BC1" w:rsidRPr="00CF2BC1" w:rsidRDefault="00CF2BC1" w:rsidP="00CF2BC1">
      <w:pPr>
        <w:pStyle w:val="Body"/>
        <w:numPr>
          <w:ilvl w:val="0"/>
          <w:numId w:val="29"/>
        </w:numPr>
        <w:spacing w:before="100" w:after="100" w:line="360" w:lineRule="auto"/>
        <w:jc w:val="both"/>
        <w:rPr>
          <w:rFonts w:ascii="Bookman Old Style" w:hAnsi="Bookman Old Style"/>
          <w:b/>
          <w:bCs/>
          <w:color w:val="336699"/>
          <w:sz w:val="24"/>
          <w:szCs w:val="24"/>
        </w:rPr>
      </w:pPr>
      <w:r w:rsidRPr="00CF2BC1">
        <w:rPr>
          <w:rFonts w:ascii="Bookman Old Style" w:hAnsi="Bookman Old Style"/>
          <w:b/>
          <w:bCs/>
          <w:sz w:val="24"/>
          <w:szCs w:val="24"/>
        </w:rPr>
        <w:t>PART</w:t>
      </w:r>
      <w:r w:rsidRPr="00CF2BC1">
        <w:rPr>
          <w:rFonts w:ascii="Bookman Old Style" w:hAnsi="Bookman Old Style"/>
          <w:b/>
          <w:bCs/>
          <w:color w:val="336699"/>
          <w:sz w:val="24"/>
          <w:szCs w:val="24"/>
        </w:rPr>
        <w:t xml:space="preserve"> </w:t>
      </w:r>
      <w:r w:rsidRPr="00CF2BC1">
        <w:rPr>
          <w:rFonts w:ascii="Bookman Old Style" w:hAnsi="Bookman Old Style"/>
          <w:b/>
          <w:bCs/>
          <w:color w:val="auto"/>
          <w:sz w:val="24"/>
          <w:szCs w:val="24"/>
        </w:rPr>
        <w:t>D: EMERGING ISSUES</w:t>
      </w:r>
    </w:p>
    <w:p w14:paraId="27706406" w14:textId="77777777" w:rsidR="00CF2BC1" w:rsidRPr="00CF2BC1" w:rsidRDefault="00CF2BC1" w:rsidP="00CF2BC1">
      <w:pPr>
        <w:spacing w:line="360" w:lineRule="auto"/>
        <w:rPr>
          <w:rStyle w:val="None"/>
          <w:rFonts w:ascii="Bookman Old Style" w:hAnsi="Bookman Old Style"/>
          <w:b/>
          <w:bCs/>
        </w:rPr>
      </w:pPr>
    </w:p>
    <w:p w14:paraId="1DB9F9F2" w14:textId="77777777" w:rsidR="00CF2BC1" w:rsidRPr="00CF2BC1" w:rsidRDefault="00CF2BC1" w:rsidP="00CF2BC1">
      <w:pPr>
        <w:spacing w:line="360" w:lineRule="auto"/>
        <w:rPr>
          <w:rStyle w:val="None"/>
          <w:rFonts w:ascii="Bookman Old Style" w:hAnsi="Bookman Old Style"/>
          <w:b/>
          <w:bCs/>
        </w:rPr>
      </w:pPr>
      <w:r w:rsidRPr="00CF2BC1">
        <w:rPr>
          <w:rStyle w:val="None"/>
          <w:rFonts w:ascii="Bookman Old Style" w:hAnsi="Bookman Old Style"/>
          <w:b/>
          <w:bCs/>
        </w:rPr>
        <w:t xml:space="preserve">Mr. President, </w:t>
      </w:r>
    </w:p>
    <w:p w14:paraId="02B6827F" w14:textId="77777777" w:rsidR="00CF2BC1" w:rsidRPr="00CF2BC1" w:rsidRDefault="00CF2BC1" w:rsidP="00CF2BC1">
      <w:pPr>
        <w:pStyle w:val="Body"/>
        <w:spacing w:after="0" w:line="360" w:lineRule="auto"/>
        <w:jc w:val="both"/>
        <w:rPr>
          <w:rStyle w:val="None"/>
          <w:rFonts w:ascii="Bookman Old Style" w:hAnsi="Bookman Old Style"/>
          <w:color w:val="auto"/>
          <w:sz w:val="24"/>
          <w:szCs w:val="24"/>
          <w:lang w:val="en-US"/>
        </w:rPr>
      </w:pPr>
    </w:p>
    <w:p w14:paraId="2EB903DA"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Under the emerging issues, I wish to mention that Zambia faced various challenges during the implementation of the recommendations from the Third Cycle Review which included the global economic down trend, financial constraints which had competing needs such as the holding of the 2021 General Elections and the unplanned expenditure in dealing with emerging issues such as the COVID-19 pandemic.</w:t>
      </w:r>
    </w:p>
    <w:p w14:paraId="0AD58124" w14:textId="77777777" w:rsidR="00CF2BC1" w:rsidRPr="00CF2BC1" w:rsidRDefault="00CF2BC1" w:rsidP="00CF2BC1">
      <w:pPr>
        <w:pStyle w:val="Body"/>
        <w:spacing w:after="0" w:line="360" w:lineRule="auto"/>
        <w:jc w:val="both"/>
        <w:rPr>
          <w:rStyle w:val="None"/>
          <w:rFonts w:ascii="Bookman Old Style" w:hAnsi="Bookman Old Style"/>
          <w:color w:val="auto"/>
          <w:sz w:val="24"/>
          <w:szCs w:val="24"/>
          <w:lang w:val="en-US"/>
        </w:rPr>
      </w:pPr>
    </w:p>
    <w:p w14:paraId="3BC7FC5F" w14:textId="77777777" w:rsidR="00CF2BC1" w:rsidRPr="00CF2BC1" w:rsidRDefault="00CF2BC1" w:rsidP="00CF2BC1">
      <w:pPr>
        <w:pStyle w:val="Body"/>
        <w:numPr>
          <w:ilvl w:val="1"/>
          <w:numId w:val="29"/>
        </w:numPr>
        <w:spacing w:before="100" w:after="100" w:line="360" w:lineRule="auto"/>
        <w:ind w:left="720" w:hanging="720"/>
        <w:jc w:val="both"/>
        <w:rPr>
          <w:rStyle w:val="None"/>
          <w:rFonts w:ascii="Bookman Old Style" w:hAnsi="Bookman Old Style"/>
          <w:color w:val="auto"/>
          <w:sz w:val="24"/>
          <w:szCs w:val="24"/>
          <w:lang w:val="en-US"/>
        </w:rPr>
      </w:pPr>
      <w:r w:rsidRPr="00CF2BC1">
        <w:rPr>
          <w:rStyle w:val="None"/>
          <w:rFonts w:ascii="Bookman Old Style" w:hAnsi="Bookman Old Style"/>
          <w:color w:val="auto"/>
          <w:sz w:val="24"/>
          <w:szCs w:val="24"/>
          <w:lang w:val="en-US"/>
        </w:rPr>
        <w:t>With regard to the COVID-19 pandemic</w:t>
      </w:r>
      <w:r w:rsidRPr="00CF2BC1">
        <w:rPr>
          <w:rStyle w:val="None"/>
          <w:rFonts w:ascii="Bookman Old Style" w:hAnsi="Bookman Old Style"/>
          <w:color w:val="auto"/>
          <w:sz w:val="24"/>
          <w:szCs w:val="24"/>
        </w:rPr>
        <w:t xml:space="preserve">, </w:t>
      </w:r>
      <w:r w:rsidRPr="00CF2BC1">
        <w:rPr>
          <w:rStyle w:val="None"/>
          <w:rFonts w:ascii="Bookman Old Style" w:hAnsi="Bookman Old Style"/>
          <w:color w:val="auto"/>
          <w:sz w:val="24"/>
          <w:szCs w:val="24"/>
          <w:lang w:val="en-US"/>
        </w:rPr>
        <w:t xml:space="preserve">Zambia instituted quick and decisive measures to ensure that the potential rapid spread of the outbreak was averted and mitigated. When the Covid-19 vaccine was approved, Zambia joined the rest of the world to vaccinate its citizens to prevent further spread of the disease. By July, 2022, a total of 5,119,087 citizens had been fully vaccinated while a total of 513,538 had received their booster vaccine. </w:t>
      </w:r>
    </w:p>
    <w:p w14:paraId="0229AE7E" w14:textId="77777777" w:rsidR="00CF2BC1" w:rsidRPr="00CF2BC1" w:rsidRDefault="00CF2BC1" w:rsidP="00CF2BC1">
      <w:pPr>
        <w:pStyle w:val="Caption"/>
        <w:spacing w:line="360" w:lineRule="auto"/>
        <w:jc w:val="center"/>
        <w:outlineLvl w:val="0"/>
        <w:rPr>
          <w:rFonts w:ascii="Bookman Old Style" w:hAnsi="Bookman Old Style"/>
          <w:sz w:val="24"/>
          <w:szCs w:val="24"/>
        </w:rPr>
      </w:pPr>
      <w:bookmarkStart w:id="80" w:name="_Toc116269345"/>
    </w:p>
    <w:p w14:paraId="1417D36B" w14:textId="77777777" w:rsidR="00CF2BC1" w:rsidRPr="00CF2BC1" w:rsidRDefault="00CF2BC1" w:rsidP="00CF2BC1">
      <w:pPr>
        <w:pStyle w:val="Body"/>
        <w:numPr>
          <w:ilvl w:val="0"/>
          <w:numId w:val="29"/>
        </w:numPr>
        <w:spacing w:before="100" w:after="100" w:line="360" w:lineRule="auto"/>
        <w:jc w:val="both"/>
        <w:rPr>
          <w:rFonts w:ascii="Bookman Old Style" w:hAnsi="Bookman Old Style"/>
          <w:b/>
          <w:bCs/>
          <w:color w:val="auto"/>
          <w:sz w:val="24"/>
          <w:szCs w:val="24"/>
        </w:rPr>
      </w:pPr>
      <w:r w:rsidRPr="00CF2BC1">
        <w:rPr>
          <w:rFonts w:ascii="Bookman Old Style" w:hAnsi="Bookman Old Style"/>
          <w:b/>
          <w:bCs/>
          <w:color w:val="auto"/>
          <w:sz w:val="24"/>
          <w:szCs w:val="24"/>
        </w:rPr>
        <w:t>PART E</w:t>
      </w:r>
      <w:bookmarkEnd w:id="80"/>
      <w:r w:rsidRPr="00CF2BC1">
        <w:rPr>
          <w:rFonts w:ascii="Bookman Old Style" w:hAnsi="Bookman Old Style"/>
          <w:b/>
          <w:bCs/>
          <w:color w:val="auto"/>
          <w:sz w:val="24"/>
          <w:szCs w:val="24"/>
        </w:rPr>
        <w:t>:</w:t>
      </w:r>
      <w:bookmarkStart w:id="81" w:name="_Toc116269346"/>
      <w:r w:rsidRPr="00CF2BC1">
        <w:rPr>
          <w:rFonts w:ascii="Bookman Old Style" w:hAnsi="Bookman Old Style"/>
          <w:b/>
          <w:bCs/>
          <w:color w:val="auto"/>
          <w:sz w:val="24"/>
          <w:szCs w:val="24"/>
        </w:rPr>
        <w:t xml:space="preserve"> CHALLENGES WHICH WOULD REQUIRE</w:t>
      </w:r>
      <w:bookmarkEnd w:id="81"/>
      <w:r w:rsidRPr="00CF2BC1">
        <w:rPr>
          <w:rFonts w:ascii="Bookman Old Style" w:hAnsi="Bookman Old Style"/>
          <w:b/>
          <w:bCs/>
          <w:color w:val="auto"/>
          <w:sz w:val="24"/>
          <w:szCs w:val="24"/>
        </w:rPr>
        <w:t xml:space="preserve"> </w:t>
      </w:r>
      <w:bookmarkStart w:id="82" w:name="_Toc116269347"/>
      <w:r w:rsidRPr="00CF2BC1">
        <w:rPr>
          <w:rFonts w:ascii="Bookman Old Style" w:hAnsi="Bookman Old Style"/>
          <w:b/>
          <w:bCs/>
          <w:color w:val="auto"/>
          <w:sz w:val="24"/>
          <w:szCs w:val="24"/>
        </w:rPr>
        <w:t>SUPPORT OF THE     INTERNATIONAL COMMUNITY</w:t>
      </w:r>
      <w:bookmarkEnd w:id="82"/>
    </w:p>
    <w:p w14:paraId="711679D3" w14:textId="77777777" w:rsidR="00CF2BC1" w:rsidRPr="00CF2BC1" w:rsidRDefault="00CF2BC1" w:rsidP="00CF2BC1">
      <w:pPr>
        <w:pStyle w:val="Body"/>
        <w:spacing w:after="0" w:line="360" w:lineRule="auto"/>
        <w:jc w:val="both"/>
        <w:rPr>
          <w:rStyle w:val="None"/>
          <w:rFonts w:ascii="Bookman Old Style" w:eastAsia="Helvetica" w:hAnsi="Bookman Old Style" w:cs="Helvetica"/>
          <w:color w:val="auto"/>
          <w:sz w:val="24"/>
          <w:szCs w:val="24"/>
        </w:rPr>
      </w:pPr>
      <w:r w:rsidRPr="00CF2BC1">
        <w:rPr>
          <w:rStyle w:val="None"/>
          <w:rFonts w:ascii="Bookman Old Style" w:hAnsi="Bookman Old Style"/>
          <w:color w:val="auto"/>
          <w:sz w:val="24"/>
          <w:szCs w:val="24"/>
          <w:lang w:val="en-US"/>
        </w:rPr>
        <w:t> </w:t>
      </w:r>
    </w:p>
    <w:p w14:paraId="064C8F37" w14:textId="77777777" w:rsidR="00CF2BC1" w:rsidRPr="00CF2BC1" w:rsidRDefault="00CF2BC1" w:rsidP="00CF2BC1">
      <w:pPr>
        <w:pStyle w:val="Hamps2"/>
        <w:numPr>
          <w:ilvl w:val="0"/>
          <w:numId w:val="0"/>
        </w:numPr>
        <w:spacing w:line="360" w:lineRule="auto"/>
        <w:ind w:left="720" w:hanging="720"/>
        <w:rPr>
          <w:rFonts w:ascii="Bookman Old Style" w:hAnsi="Bookman Old Style"/>
          <w:bCs w:val="0"/>
          <w:color w:val="auto"/>
          <w:sz w:val="24"/>
          <w:szCs w:val="24"/>
        </w:rPr>
      </w:pPr>
      <w:r w:rsidRPr="00CF2BC1">
        <w:rPr>
          <w:rFonts w:ascii="Bookman Old Style" w:hAnsi="Bookman Old Style"/>
          <w:bCs w:val="0"/>
          <w:color w:val="auto"/>
          <w:sz w:val="24"/>
          <w:szCs w:val="24"/>
        </w:rPr>
        <w:t>Mr. President,</w:t>
      </w:r>
    </w:p>
    <w:p w14:paraId="421ED253" w14:textId="77777777" w:rsidR="00CF2BC1" w:rsidRPr="00CF2BC1" w:rsidRDefault="00CF2BC1" w:rsidP="00CF2BC1">
      <w:pPr>
        <w:pStyle w:val="Hamps2"/>
        <w:numPr>
          <w:ilvl w:val="0"/>
          <w:numId w:val="0"/>
        </w:numPr>
        <w:spacing w:line="360" w:lineRule="auto"/>
        <w:ind w:left="720"/>
        <w:rPr>
          <w:rFonts w:ascii="Bookman Old Style" w:hAnsi="Bookman Old Style"/>
          <w:bCs w:val="0"/>
          <w:color w:val="auto"/>
          <w:sz w:val="24"/>
          <w:szCs w:val="24"/>
        </w:rPr>
      </w:pPr>
    </w:p>
    <w:p w14:paraId="33778D79" w14:textId="77777777" w:rsidR="00CF2BC1" w:rsidRPr="00CF2BC1" w:rsidRDefault="00CF2BC1" w:rsidP="00CF2BC1">
      <w:pPr>
        <w:pStyle w:val="Body"/>
        <w:numPr>
          <w:ilvl w:val="1"/>
          <w:numId w:val="29"/>
        </w:numPr>
        <w:spacing w:before="100" w:after="100" w:line="360" w:lineRule="auto"/>
        <w:ind w:left="720" w:hanging="720"/>
        <w:jc w:val="both"/>
        <w:rPr>
          <w:rFonts w:ascii="Bookman Old Style" w:hAnsi="Bookman Old Style"/>
          <w:bCs/>
          <w:color w:val="auto"/>
          <w:sz w:val="24"/>
          <w:szCs w:val="24"/>
        </w:rPr>
      </w:pPr>
      <w:r w:rsidRPr="00CF2BC1">
        <w:rPr>
          <w:rFonts w:ascii="Bookman Old Style" w:hAnsi="Bookman Old Style"/>
          <w:bCs/>
          <w:color w:val="auto"/>
          <w:sz w:val="24"/>
          <w:szCs w:val="24"/>
        </w:rPr>
        <w:t>I now turn to the challenges which would require the support of the international community. Under this matter, our priority borders on the following activities:</w:t>
      </w:r>
    </w:p>
    <w:p w14:paraId="0C7B3433" w14:textId="77777777" w:rsidR="00CF2BC1" w:rsidRPr="00CF2BC1" w:rsidRDefault="00CF2BC1" w:rsidP="00CF2BC1">
      <w:pPr>
        <w:pStyle w:val="Hamps2"/>
        <w:numPr>
          <w:ilvl w:val="0"/>
          <w:numId w:val="0"/>
        </w:numPr>
        <w:spacing w:line="360" w:lineRule="auto"/>
        <w:ind w:left="720"/>
        <w:rPr>
          <w:rFonts w:ascii="Bookman Old Style" w:hAnsi="Bookman Old Style"/>
          <w:b w:val="0"/>
          <w:color w:val="auto"/>
          <w:sz w:val="24"/>
          <w:szCs w:val="24"/>
        </w:rPr>
      </w:pPr>
    </w:p>
    <w:p w14:paraId="6D8E48D0" w14:textId="77777777" w:rsidR="00CF2BC1" w:rsidRPr="00CF2BC1" w:rsidRDefault="00CF2BC1" w:rsidP="00CF2BC1">
      <w:pPr>
        <w:pStyle w:val="Hamps2"/>
        <w:numPr>
          <w:ilvl w:val="0"/>
          <w:numId w:val="31"/>
        </w:numPr>
        <w:spacing w:line="360"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 xml:space="preserve">Zambia would require financial and technical support on the preparation and </w:t>
      </w:r>
      <w:r w:rsidRPr="00CF2BC1">
        <w:rPr>
          <w:rFonts w:ascii="Bookman Old Style" w:hAnsi="Bookman Old Style"/>
          <w:b w:val="0"/>
          <w:i/>
          <w:color w:val="auto"/>
          <w:sz w:val="24"/>
          <w:szCs w:val="24"/>
        </w:rPr>
        <w:t>modus operandi</w:t>
      </w:r>
      <w:r w:rsidRPr="00CF2BC1">
        <w:rPr>
          <w:rFonts w:ascii="Bookman Old Style" w:hAnsi="Bookman Old Style"/>
          <w:b w:val="0"/>
          <w:color w:val="auto"/>
          <w:sz w:val="24"/>
          <w:szCs w:val="24"/>
        </w:rPr>
        <w:t xml:space="preserve"> of the National Action Plan.</w:t>
      </w:r>
    </w:p>
    <w:p w14:paraId="068C4DED" w14:textId="77777777" w:rsidR="00CF2BC1" w:rsidRPr="00CF2BC1" w:rsidRDefault="00CF2BC1" w:rsidP="00CF2BC1">
      <w:pPr>
        <w:pStyle w:val="Hamps2"/>
        <w:numPr>
          <w:ilvl w:val="0"/>
          <w:numId w:val="0"/>
        </w:numPr>
        <w:spacing w:line="360" w:lineRule="auto"/>
        <w:ind w:left="1440"/>
        <w:rPr>
          <w:rFonts w:ascii="Bookman Old Style" w:hAnsi="Bookman Old Style"/>
          <w:b w:val="0"/>
          <w:color w:val="auto"/>
          <w:sz w:val="24"/>
          <w:szCs w:val="24"/>
        </w:rPr>
      </w:pPr>
    </w:p>
    <w:p w14:paraId="4F962209" w14:textId="77777777" w:rsidR="00CF2BC1" w:rsidRPr="00CF2BC1" w:rsidRDefault="00CF2BC1" w:rsidP="00CF2BC1">
      <w:pPr>
        <w:pStyle w:val="Hamps2"/>
        <w:numPr>
          <w:ilvl w:val="0"/>
          <w:numId w:val="31"/>
        </w:numPr>
        <w:spacing w:line="360"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 xml:space="preserve">There is need for financial and technical support for the training of medical personnel in different </w:t>
      </w:r>
      <w:proofErr w:type="spellStart"/>
      <w:r w:rsidRPr="00CF2BC1">
        <w:rPr>
          <w:rFonts w:ascii="Bookman Old Style" w:hAnsi="Bookman Old Style"/>
          <w:b w:val="0"/>
          <w:color w:val="auto"/>
          <w:sz w:val="24"/>
          <w:szCs w:val="24"/>
        </w:rPr>
        <w:t>specialised</w:t>
      </w:r>
      <w:proofErr w:type="spellEnd"/>
      <w:r w:rsidRPr="00CF2BC1">
        <w:rPr>
          <w:rFonts w:ascii="Bookman Old Style" w:hAnsi="Bookman Old Style"/>
          <w:b w:val="0"/>
          <w:color w:val="auto"/>
          <w:sz w:val="24"/>
          <w:szCs w:val="24"/>
        </w:rPr>
        <w:t xml:space="preserve"> fields in order to combat different ailments and the unforeseen outbreaks. </w:t>
      </w:r>
    </w:p>
    <w:p w14:paraId="4DA4A22A" w14:textId="77777777" w:rsidR="00CF2BC1" w:rsidRPr="00CF2BC1" w:rsidRDefault="00CF2BC1" w:rsidP="00CF2BC1">
      <w:pPr>
        <w:pStyle w:val="Hamps2"/>
        <w:numPr>
          <w:ilvl w:val="0"/>
          <w:numId w:val="0"/>
        </w:numPr>
        <w:spacing w:line="360" w:lineRule="auto"/>
        <w:ind w:left="720"/>
        <w:rPr>
          <w:rFonts w:ascii="Bookman Old Style" w:hAnsi="Bookman Old Style"/>
          <w:b w:val="0"/>
          <w:color w:val="auto"/>
          <w:sz w:val="24"/>
          <w:szCs w:val="24"/>
        </w:rPr>
      </w:pPr>
    </w:p>
    <w:p w14:paraId="3FEDF881" w14:textId="77777777" w:rsidR="00CF2BC1" w:rsidRPr="00CF2BC1" w:rsidRDefault="00CF2BC1" w:rsidP="00CF2BC1">
      <w:pPr>
        <w:pStyle w:val="Hamps2"/>
        <w:numPr>
          <w:ilvl w:val="0"/>
          <w:numId w:val="31"/>
        </w:numPr>
        <w:spacing w:line="360"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 xml:space="preserve">We would also need financial and technical support to provide comprehensive early childhood care and education as well as to train and recruit </w:t>
      </w:r>
      <w:proofErr w:type="spellStart"/>
      <w:r w:rsidRPr="00CF2BC1">
        <w:rPr>
          <w:rFonts w:ascii="Bookman Old Style" w:hAnsi="Bookman Old Style"/>
          <w:b w:val="0"/>
          <w:color w:val="auto"/>
          <w:sz w:val="24"/>
          <w:szCs w:val="24"/>
        </w:rPr>
        <w:t>specialised</w:t>
      </w:r>
      <w:proofErr w:type="spellEnd"/>
      <w:r w:rsidRPr="00CF2BC1">
        <w:rPr>
          <w:rFonts w:ascii="Bookman Old Style" w:hAnsi="Bookman Old Style"/>
          <w:b w:val="0"/>
          <w:color w:val="auto"/>
          <w:sz w:val="24"/>
          <w:szCs w:val="24"/>
        </w:rPr>
        <w:t xml:space="preserve"> teachers in this field.</w:t>
      </w:r>
    </w:p>
    <w:p w14:paraId="27633F23" w14:textId="77777777" w:rsidR="00CF2BC1" w:rsidRPr="00CF2BC1" w:rsidRDefault="00CF2BC1" w:rsidP="00CF2BC1">
      <w:pPr>
        <w:pStyle w:val="ListParagraph"/>
        <w:rPr>
          <w:rFonts w:ascii="Bookman Old Style" w:hAnsi="Bookman Old Style"/>
          <w:b/>
          <w:color w:val="auto"/>
          <w:sz w:val="24"/>
          <w:szCs w:val="24"/>
        </w:rPr>
      </w:pPr>
    </w:p>
    <w:p w14:paraId="2579E620" w14:textId="0EF37746" w:rsidR="00CF2BC1" w:rsidRPr="00CF2BC1" w:rsidRDefault="00CF2BC1" w:rsidP="00CF2BC1">
      <w:pPr>
        <w:pStyle w:val="Hamps2"/>
        <w:numPr>
          <w:ilvl w:val="0"/>
          <w:numId w:val="31"/>
        </w:numPr>
        <w:spacing w:line="360" w:lineRule="auto"/>
        <w:ind w:left="1440" w:hanging="720"/>
        <w:rPr>
          <w:rFonts w:ascii="Bookman Old Style" w:hAnsi="Bookman Old Style"/>
          <w:b w:val="0"/>
          <w:color w:val="auto"/>
          <w:sz w:val="24"/>
          <w:szCs w:val="24"/>
        </w:rPr>
      </w:pPr>
      <w:r w:rsidRPr="00CF2BC1">
        <w:rPr>
          <w:rFonts w:ascii="Bookman Old Style" w:hAnsi="Bookman Old Style"/>
          <w:b w:val="0"/>
          <w:color w:val="auto"/>
          <w:sz w:val="24"/>
          <w:szCs w:val="24"/>
        </w:rPr>
        <w:t>Combat the effects of climate change and prepare a comprehensive national plan to address climate change.</w:t>
      </w:r>
    </w:p>
    <w:p w14:paraId="507E2D3F" w14:textId="77777777" w:rsidR="00CF2BC1" w:rsidRPr="00CF2BC1" w:rsidRDefault="00CF2BC1" w:rsidP="00CF2BC1">
      <w:pPr>
        <w:spacing w:line="360" w:lineRule="auto"/>
        <w:jc w:val="center"/>
        <w:rPr>
          <w:rStyle w:val="None"/>
          <w:rFonts w:ascii="Bookman Old Style" w:hAnsi="Bookman Old Style"/>
          <w:i/>
        </w:rPr>
      </w:pPr>
    </w:p>
    <w:p w14:paraId="139A98A4" w14:textId="77777777" w:rsidR="00CF2BC1" w:rsidRPr="00CF2BC1" w:rsidRDefault="00CF2BC1" w:rsidP="00CF2BC1">
      <w:pPr>
        <w:pStyle w:val="Body"/>
        <w:spacing w:after="0" w:line="360" w:lineRule="auto"/>
        <w:jc w:val="both"/>
        <w:rPr>
          <w:rStyle w:val="None"/>
          <w:rFonts w:ascii="Bookman Old Style" w:hAnsi="Bookman Old Style"/>
          <w:color w:val="auto"/>
          <w:sz w:val="24"/>
          <w:szCs w:val="24"/>
          <w:lang w:val="en-US"/>
        </w:rPr>
      </w:pPr>
      <w:r w:rsidRPr="00CF2BC1">
        <w:rPr>
          <w:rStyle w:val="None"/>
          <w:rFonts w:ascii="Bookman Old Style" w:hAnsi="Bookman Old Style"/>
          <w:b/>
          <w:color w:val="auto"/>
          <w:sz w:val="24"/>
          <w:szCs w:val="24"/>
          <w:lang w:val="en-US"/>
        </w:rPr>
        <w:t>Mr. President,</w:t>
      </w:r>
      <w:r w:rsidRPr="00CF2BC1">
        <w:rPr>
          <w:rStyle w:val="None"/>
          <w:rFonts w:ascii="Bookman Old Style" w:hAnsi="Bookman Old Style"/>
          <w:color w:val="auto"/>
          <w:sz w:val="24"/>
          <w:szCs w:val="24"/>
          <w:lang w:val="en-US"/>
        </w:rPr>
        <w:t xml:space="preserve"> </w:t>
      </w:r>
    </w:p>
    <w:p w14:paraId="2CDE7B62" w14:textId="77777777" w:rsidR="00CF2BC1" w:rsidRPr="00CF2BC1" w:rsidRDefault="00CF2BC1" w:rsidP="00CF2BC1">
      <w:pPr>
        <w:pStyle w:val="Body"/>
        <w:spacing w:after="0" w:line="360" w:lineRule="auto"/>
        <w:jc w:val="both"/>
        <w:rPr>
          <w:rStyle w:val="None"/>
          <w:rFonts w:ascii="Bookman Old Style" w:hAnsi="Bookman Old Style"/>
          <w:color w:val="auto"/>
          <w:sz w:val="24"/>
          <w:szCs w:val="24"/>
          <w:lang w:val="en-US"/>
        </w:rPr>
      </w:pPr>
    </w:p>
    <w:p w14:paraId="6E303418" w14:textId="77777777" w:rsidR="00CF2BC1" w:rsidRPr="00CF2BC1" w:rsidRDefault="00CF2BC1" w:rsidP="00CF2BC1">
      <w:pPr>
        <w:pStyle w:val="Body"/>
        <w:numPr>
          <w:ilvl w:val="1"/>
          <w:numId w:val="29"/>
        </w:numPr>
        <w:spacing w:before="100" w:after="100" w:line="360" w:lineRule="auto"/>
        <w:ind w:left="720" w:hanging="720"/>
        <w:jc w:val="both"/>
        <w:rPr>
          <w:rFonts w:ascii="Bookman Old Style" w:hAnsi="Bookman Old Style"/>
          <w:color w:val="auto"/>
          <w:sz w:val="24"/>
          <w:szCs w:val="24"/>
        </w:rPr>
      </w:pPr>
      <w:r w:rsidRPr="00CF2BC1">
        <w:rPr>
          <w:rFonts w:ascii="Bookman Old Style" w:hAnsi="Bookman Old Style"/>
          <w:color w:val="auto"/>
          <w:sz w:val="24"/>
          <w:szCs w:val="24"/>
        </w:rPr>
        <w:t xml:space="preserve">As I conclude, I wish thank the United Nations Office of the High Commissioner for Human Rights for according the Republic of Zambia an opportunity to demonstrate its commitments to the protection and promotion of human rights for all persons in the country, certainly leaving no one behind. </w:t>
      </w:r>
    </w:p>
    <w:p w14:paraId="4A4B6039" w14:textId="77777777" w:rsidR="00CF2BC1" w:rsidRPr="00CF2BC1" w:rsidRDefault="00CF2BC1" w:rsidP="00CF2BC1">
      <w:pPr>
        <w:pStyle w:val="Body"/>
        <w:spacing w:before="100" w:after="100" w:line="360" w:lineRule="auto"/>
        <w:ind w:left="720"/>
        <w:jc w:val="both"/>
        <w:rPr>
          <w:rFonts w:ascii="Bookman Old Style" w:hAnsi="Bookman Old Style"/>
          <w:color w:val="auto"/>
          <w:sz w:val="24"/>
          <w:szCs w:val="24"/>
        </w:rPr>
      </w:pPr>
    </w:p>
    <w:p w14:paraId="48B74CF0" w14:textId="77777777" w:rsidR="00CF2BC1" w:rsidRPr="00CF2BC1" w:rsidRDefault="00CF2BC1" w:rsidP="00CF2BC1">
      <w:pPr>
        <w:pStyle w:val="Body"/>
        <w:numPr>
          <w:ilvl w:val="1"/>
          <w:numId w:val="29"/>
        </w:numPr>
        <w:spacing w:before="100" w:after="100" w:line="360" w:lineRule="auto"/>
        <w:ind w:left="720" w:hanging="720"/>
        <w:jc w:val="both"/>
        <w:rPr>
          <w:rFonts w:ascii="Bookman Old Style" w:hAnsi="Bookman Old Style"/>
          <w:color w:val="auto"/>
          <w:sz w:val="24"/>
          <w:szCs w:val="24"/>
        </w:rPr>
      </w:pPr>
      <w:r w:rsidRPr="00CF2BC1">
        <w:rPr>
          <w:rFonts w:ascii="Bookman Old Style" w:hAnsi="Bookman Old Style"/>
          <w:color w:val="auto"/>
          <w:sz w:val="24"/>
          <w:szCs w:val="24"/>
        </w:rPr>
        <w:t>I wish to request members of this Working Group to feel free to interrogate Zambia’s National Report. We sincerely appreciate your comments and the subsequent recommendations because it is by your observations that we stand to improve and better the lives of all persons in the country.</w:t>
      </w:r>
    </w:p>
    <w:p w14:paraId="3B0F720C" w14:textId="77777777" w:rsidR="00CF2BC1" w:rsidRPr="00CF2BC1" w:rsidRDefault="00CF2BC1" w:rsidP="00CF2BC1">
      <w:pPr>
        <w:pStyle w:val="Body"/>
        <w:spacing w:before="100" w:after="100" w:line="360" w:lineRule="auto"/>
        <w:ind w:left="720"/>
        <w:jc w:val="both"/>
        <w:rPr>
          <w:rFonts w:ascii="Bookman Old Style" w:hAnsi="Bookman Old Style"/>
          <w:color w:val="auto"/>
          <w:sz w:val="24"/>
          <w:szCs w:val="24"/>
        </w:rPr>
      </w:pPr>
    </w:p>
    <w:p w14:paraId="5A970E8C" w14:textId="77777777" w:rsidR="00CF2BC1" w:rsidRPr="00CF2BC1" w:rsidRDefault="00CF2BC1" w:rsidP="00CF2BC1">
      <w:pPr>
        <w:pStyle w:val="Body"/>
        <w:numPr>
          <w:ilvl w:val="1"/>
          <w:numId w:val="29"/>
        </w:numPr>
        <w:spacing w:before="100" w:after="100" w:line="360" w:lineRule="auto"/>
        <w:ind w:left="720" w:hanging="720"/>
        <w:jc w:val="both"/>
        <w:rPr>
          <w:rFonts w:ascii="Bookman Old Style" w:hAnsi="Bookman Old Style"/>
          <w:color w:val="auto"/>
          <w:sz w:val="24"/>
          <w:szCs w:val="24"/>
        </w:rPr>
      </w:pPr>
      <w:r w:rsidRPr="00CF2BC1">
        <w:rPr>
          <w:rFonts w:ascii="Bookman Old Style" w:hAnsi="Bookman Old Style"/>
          <w:color w:val="auto"/>
          <w:sz w:val="24"/>
          <w:szCs w:val="24"/>
        </w:rPr>
        <w:t>The duty rests upon us, collectively and as Member States to work in solidarity and diligently in order to create an environment where human rights are promoted, protected and respected.</w:t>
      </w:r>
    </w:p>
    <w:p w14:paraId="7016090B" w14:textId="77777777" w:rsidR="00CF2BC1" w:rsidRPr="00CF2BC1" w:rsidRDefault="00CF2BC1" w:rsidP="00CF2BC1">
      <w:pPr>
        <w:pStyle w:val="Body"/>
        <w:spacing w:before="100" w:after="100" w:line="360" w:lineRule="auto"/>
        <w:ind w:left="720"/>
        <w:jc w:val="both"/>
        <w:rPr>
          <w:rFonts w:ascii="Bookman Old Style" w:hAnsi="Bookman Old Style"/>
          <w:color w:val="auto"/>
          <w:sz w:val="24"/>
          <w:szCs w:val="24"/>
        </w:rPr>
      </w:pPr>
    </w:p>
    <w:p w14:paraId="1865D253" w14:textId="77777777" w:rsidR="00CF2BC1" w:rsidRPr="00CF2BC1" w:rsidRDefault="00CF2BC1" w:rsidP="00CF2BC1">
      <w:pPr>
        <w:pStyle w:val="Body"/>
        <w:numPr>
          <w:ilvl w:val="1"/>
          <w:numId w:val="29"/>
        </w:numPr>
        <w:spacing w:before="100" w:after="100" w:line="360" w:lineRule="auto"/>
        <w:ind w:left="720" w:hanging="720"/>
        <w:jc w:val="both"/>
        <w:rPr>
          <w:rFonts w:ascii="Bookman Old Style" w:hAnsi="Bookman Old Style"/>
          <w:color w:val="auto"/>
          <w:sz w:val="24"/>
          <w:szCs w:val="24"/>
        </w:rPr>
      </w:pPr>
      <w:r w:rsidRPr="00CF2BC1">
        <w:rPr>
          <w:rFonts w:ascii="Bookman Old Style" w:hAnsi="Bookman Old Style"/>
          <w:color w:val="auto"/>
          <w:sz w:val="24"/>
          <w:szCs w:val="24"/>
        </w:rPr>
        <w:t xml:space="preserve">I wish to reiterate that Zambia remains committed to all principles of the UPR and will continue to respond to its requirements.  As a country, we shall continue to put our efforts into action and cooperate with the United Nations and member states in order to ensure the effective enjoyment of human rights and fundamental freedoms. </w:t>
      </w:r>
    </w:p>
    <w:p w14:paraId="15428037" w14:textId="77777777" w:rsidR="00CF2BC1" w:rsidRPr="00CF2BC1" w:rsidRDefault="00CF2BC1" w:rsidP="00CF2BC1">
      <w:pPr>
        <w:pStyle w:val="Body"/>
        <w:spacing w:after="0" w:line="360" w:lineRule="auto"/>
        <w:jc w:val="both"/>
        <w:rPr>
          <w:rStyle w:val="None"/>
          <w:rFonts w:ascii="Bookman Old Style" w:hAnsi="Bookman Old Style"/>
          <w:color w:val="auto"/>
          <w:sz w:val="24"/>
          <w:szCs w:val="24"/>
          <w:lang w:val="en-US"/>
        </w:rPr>
      </w:pPr>
    </w:p>
    <w:p w14:paraId="333D6B17" w14:textId="77777777" w:rsidR="00CF2BC1" w:rsidRPr="00CF2BC1" w:rsidRDefault="00CF2BC1" w:rsidP="00CF2BC1">
      <w:pPr>
        <w:pStyle w:val="Body"/>
        <w:spacing w:after="0" w:line="360" w:lineRule="auto"/>
        <w:jc w:val="center"/>
        <w:rPr>
          <w:rStyle w:val="None"/>
          <w:rFonts w:ascii="Bookman Old Style" w:hAnsi="Bookman Old Style"/>
          <w:b/>
          <w:bCs/>
          <w:color w:val="auto"/>
          <w:sz w:val="24"/>
          <w:szCs w:val="24"/>
        </w:rPr>
      </w:pPr>
      <w:r w:rsidRPr="00CF2BC1">
        <w:rPr>
          <w:rStyle w:val="None"/>
          <w:rFonts w:ascii="Bookman Old Style" w:hAnsi="Bookman Old Style"/>
          <w:b/>
          <w:bCs/>
          <w:color w:val="auto"/>
          <w:sz w:val="24"/>
          <w:szCs w:val="24"/>
        </w:rPr>
        <w:lastRenderedPageBreak/>
        <w:t>THANK YOU VERY MUCH FOR YOUR ATTENTION.</w:t>
      </w:r>
    </w:p>
    <w:p w14:paraId="5642122B" w14:textId="77777777" w:rsidR="00CF2BC1" w:rsidRPr="00CF2BC1" w:rsidRDefault="00CF2BC1" w:rsidP="00CF2BC1">
      <w:pPr>
        <w:pStyle w:val="Body"/>
        <w:spacing w:after="0" w:line="360" w:lineRule="auto"/>
        <w:jc w:val="both"/>
        <w:rPr>
          <w:rStyle w:val="None"/>
          <w:rFonts w:ascii="Bookman Old Style" w:hAnsi="Bookman Old Style"/>
          <w:color w:val="auto"/>
          <w:sz w:val="24"/>
          <w:szCs w:val="24"/>
          <w:lang w:val="en-US"/>
        </w:rPr>
        <w:sectPr w:rsidR="00CF2BC1" w:rsidRPr="00CF2BC1" w:rsidSect="00382B5E">
          <w:headerReference w:type="default" r:id="rId10"/>
          <w:footerReference w:type="default" r:id="rId11"/>
          <w:pgSz w:w="11900" w:h="16840"/>
          <w:pgMar w:top="1440" w:right="1196" w:bottom="1276" w:left="1440" w:header="706" w:footer="216" w:gutter="0"/>
          <w:cols w:space="720"/>
        </w:sectPr>
      </w:pPr>
    </w:p>
    <w:p w14:paraId="3FBFDA08" w14:textId="79856AB2" w:rsidR="00CF2BC1" w:rsidRPr="007E7F06" w:rsidRDefault="00CF2BC1" w:rsidP="00CF2BC1">
      <w:pPr>
        <w:pStyle w:val="Body"/>
        <w:spacing w:after="0" w:line="240" w:lineRule="auto"/>
        <w:jc w:val="both"/>
        <w:rPr>
          <w:rStyle w:val="None"/>
          <w:rFonts w:ascii="Bookman Old Style" w:eastAsia="Helvetica" w:hAnsi="Bookman Old Style" w:cs="Helvetica"/>
          <w:b/>
          <w:bCs/>
          <w:sz w:val="16"/>
          <w:szCs w:val="16"/>
        </w:rPr>
      </w:pPr>
      <w:r w:rsidRPr="00CF2BC1">
        <w:rPr>
          <w:noProof/>
        </w:rPr>
        <w:lastRenderedPageBreak/>
        <mc:AlternateContent>
          <mc:Choice Requires="wps">
            <w:drawing>
              <wp:anchor distT="0" distB="0" distL="0" distR="0" simplePos="0" relativeHeight="251659264" behindDoc="1" locked="0" layoutInCell="1" allowOverlap="1" wp14:anchorId="38C22556" wp14:editId="649D16ED">
                <wp:simplePos x="0" y="0"/>
                <wp:positionH relativeFrom="column">
                  <wp:posOffset>-1569085</wp:posOffset>
                </wp:positionH>
                <wp:positionV relativeFrom="line">
                  <wp:posOffset>-1205230</wp:posOffset>
                </wp:positionV>
                <wp:extent cx="8429625" cy="12356465"/>
                <wp:effectExtent l="0" t="0" r="28575" b="260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429625" cy="12356465"/>
                        </a:xfrm>
                        <a:prstGeom prst="rect">
                          <a:avLst/>
                        </a:prstGeom>
                        <a:solidFill>
                          <a:srgbClr val="FEF4EC"/>
                        </a:solidFill>
                        <a:ln w="9525" cap="flat">
                          <a:solidFill>
                            <a:srgbClr val="CCFFF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rect w14:anchorId="1EF0BE28" id="Rectangle 5" o:spid="_x0000_s1026" style="position:absolute;margin-left:-123.55pt;margin-top:-94.9pt;width:663.75pt;height:972.9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" fillcolor="#fef4ec" strokecolor="#cff">
                <w10:wrap anchory="line"/>
              </v:rect>
            </w:pict>
          </mc:Fallback>
        </mc:AlternateContent>
      </w:r>
      <w:r w:rsidRPr="00CF2BC1">
        <w:rPr>
          <w:noProof/>
        </w:rPr>
        <mc:AlternateContent>
          <mc:Choice Requires="wps">
            <w:drawing>
              <wp:anchor distT="0" distB="0" distL="4294967294" distR="4294967294" simplePos="0" relativeHeight="251663360" behindDoc="0" locked="0" layoutInCell="1" allowOverlap="1" wp14:anchorId="0B1F2757" wp14:editId="103671CB">
                <wp:simplePos x="0" y="0"/>
                <wp:positionH relativeFrom="column">
                  <wp:posOffset>-762001</wp:posOffset>
                </wp:positionH>
                <wp:positionV relativeFrom="line">
                  <wp:posOffset>-957580</wp:posOffset>
                </wp:positionV>
                <wp:extent cx="0" cy="11231880"/>
                <wp:effectExtent l="571500" t="0" r="571500" b="457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1231880"/>
                        </a:xfrm>
                        <a:prstGeom prst="line">
                          <a:avLst/>
                        </a:prstGeom>
                        <a:noFill/>
                        <a:ln w="1133475" cap="flat">
                          <a:solidFill>
                            <a:srgbClr val="008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1887A8B3" id="Straight Connector 4" o:spid="_x0000_s1026" style="position:absolute;flip:x;z-index:251663360;visibility:visible;mso-wrap-style:square;mso-width-percent:0;mso-height-percent:0;mso-wrap-distance-left:-6e-5mm;mso-wrap-distance-top:0;mso-wrap-distance-right:-6e-5mm;mso-wrap-distance-bottom:0;mso-position-horizontal:absolute;mso-position-horizontal-relative:text;mso-position-vertical:absolute;mso-position-vertical-relative:line;mso-width-percent:0;mso-height-percent:0;mso-width-relative:page;mso-height-relative:page" from="-60pt,-75.4pt" to="-60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" strokecolor="green" strokeweight="89.25pt">
                <w10:wrap anchory="line"/>
              </v:line>
            </w:pict>
          </mc:Fallback>
        </mc:AlternateContent>
      </w:r>
      <w:r w:rsidRPr="00CF2BC1">
        <w:rPr>
          <w:noProof/>
        </w:rPr>
        <mc:AlternateContent>
          <mc:Choice Requires="wps">
            <w:drawing>
              <wp:anchor distT="0" distB="0" distL="4294967294" distR="4294967294" simplePos="0" relativeHeight="251660288" behindDoc="0" locked="0" layoutInCell="1" allowOverlap="1" wp14:anchorId="4534F8F1" wp14:editId="07949AA0">
                <wp:simplePos x="0" y="0"/>
                <wp:positionH relativeFrom="column">
                  <wp:posOffset>143509</wp:posOffset>
                </wp:positionH>
                <wp:positionV relativeFrom="line">
                  <wp:posOffset>-1061720</wp:posOffset>
                </wp:positionV>
                <wp:extent cx="0" cy="11231880"/>
                <wp:effectExtent l="114300" t="0" r="133350" b="647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1231880"/>
                        </a:xfrm>
                        <a:prstGeom prst="line">
                          <a:avLst/>
                        </a:prstGeom>
                        <a:noFill/>
                        <a:ln w="254000" cap="flat">
                          <a:solidFill>
                            <a:srgbClr val="FF66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16083BAE" id="Straight Connector 3" o:spid="_x0000_s1026" style="position:absolute;flip:x;z-index:251660288;visibility:visible;mso-wrap-style:square;mso-width-percent:0;mso-height-percent:0;mso-wrap-distance-left:-6e-5mm;mso-wrap-distance-top:0;mso-wrap-distance-right:-6e-5mm;mso-wrap-distance-bottom:0;mso-position-horizontal:absolute;mso-position-horizontal-relative:text;mso-position-vertical:absolute;mso-position-vertical-relative:line;mso-width-percent:0;mso-height-percent:0;mso-width-relative:page;mso-height-relative:page" from="11.3pt,-83.6pt" to="11.3pt,8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" strokecolor="#f60" strokeweight="20pt">
                <w10:wrap anchory="line"/>
              </v:line>
            </w:pict>
          </mc:Fallback>
        </mc:AlternateContent>
      </w:r>
      <w:r w:rsidRPr="00CF2BC1">
        <w:rPr>
          <w:noProof/>
        </w:rPr>
        <mc:AlternateContent>
          <mc:Choice Requires="wps">
            <w:drawing>
              <wp:anchor distT="0" distB="0" distL="4294967294" distR="4294967294" simplePos="0" relativeHeight="251661312" behindDoc="0" locked="0" layoutInCell="1" allowOverlap="1" wp14:anchorId="1C3F0234" wp14:editId="1515C80C">
                <wp:simplePos x="0" y="0"/>
                <wp:positionH relativeFrom="column">
                  <wp:posOffset>-16511</wp:posOffset>
                </wp:positionH>
                <wp:positionV relativeFrom="line">
                  <wp:posOffset>-1061720</wp:posOffset>
                </wp:positionV>
                <wp:extent cx="0" cy="11231880"/>
                <wp:effectExtent l="114300" t="0" r="133350" b="647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1231880"/>
                        </a:xfrm>
                        <a:prstGeom prst="line">
                          <a:avLst/>
                        </a:prstGeom>
                        <a:noFill/>
                        <a:ln w="254000" cap="flat">
                          <a:solidFill>
                            <a:srgbClr val="00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2D3BB67C" id="Straight Connector 2" o:spid="_x0000_s1026" style="position:absolute;flip:x;z-index:251661312;visibility:visible;mso-wrap-style:square;mso-width-percent:0;mso-height-percent:0;mso-wrap-distance-left:-6e-5mm;mso-wrap-distance-top:0;mso-wrap-distance-right:-6e-5mm;mso-wrap-distance-bottom:0;mso-position-horizontal:absolute;mso-position-horizontal-relative:text;mso-position-vertical:absolute;mso-position-vertical-relative:line;mso-width-percent:0;mso-height-percent:0;mso-width-relative:page;mso-height-relative:page" from="-1.3pt,-83.6pt" to="-1.3pt,80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" strokeweight="20pt">
                <w10:wrap anchory="line"/>
              </v:line>
            </w:pict>
          </mc:Fallback>
        </mc:AlternateContent>
      </w:r>
      <w:r w:rsidRPr="00CF2BC1">
        <w:rPr>
          <w:noProof/>
        </w:rPr>
        <mc:AlternateContent>
          <mc:Choice Requires="wps">
            <w:drawing>
              <wp:anchor distT="0" distB="0" distL="4294967294" distR="4294967294" simplePos="0" relativeHeight="251662336" behindDoc="0" locked="0" layoutInCell="1" allowOverlap="1" wp14:anchorId="384457C3" wp14:editId="68B985B1">
                <wp:simplePos x="0" y="0"/>
                <wp:positionH relativeFrom="column">
                  <wp:posOffset>-163831</wp:posOffset>
                </wp:positionH>
                <wp:positionV relativeFrom="line">
                  <wp:posOffset>-957580</wp:posOffset>
                </wp:positionV>
                <wp:extent cx="0" cy="11231880"/>
                <wp:effectExtent l="114300" t="0" r="1333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flipH="1">
                          <a:off x="0" y="0"/>
                          <a:ext cx="0" cy="11231880"/>
                        </a:xfrm>
                        <a:prstGeom prst="line">
                          <a:avLst/>
                        </a:prstGeom>
                        <a:noFill/>
                        <a:ln w="254000" cap="flat">
                          <a:solidFill>
                            <a:srgbClr val="FF0000"/>
                          </a:solidFill>
                          <a:prstDash val="solid"/>
                          <a:round/>
                        </a:ln>
                        <a:effectLst/>
                      </wps:spPr>
                      <wps:bodyPr/>
                    </wps:wsp>
                  </a:graphicData>
                </a:graphic>
                <wp14:sizeRelH relativeFrom="page">
                  <wp14:pctWidth>0</wp14:pctWidth>
                </wp14:sizeRelH>
                <wp14:sizeRelV relativeFrom="page">
                  <wp14:pctHeight>0</wp14:pctHeight>
                </wp14:sizeRelV>
              </wp:anchor>
            </w:drawing>
          </mc:Choice>
          <mc:Fallback>
            <w:pict>
              <v:line w14:anchorId="455A4FCD" id="Straight Connector 1" o:spid="_x0000_s1026" style="position:absolute;flip:x;z-index:251662336;visibility:visible;mso-wrap-style:square;mso-width-percent:0;mso-height-percent:0;mso-wrap-distance-left:-6e-5mm;mso-wrap-distance-top:0;mso-wrap-distance-right:-6e-5mm;mso-wrap-distance-bottom:0;mso-position-horizontal:absolute;mso-position-horizontal-relative:text;mso-position-vertical:absolute;mso-position-vertical-relative:line;mso-width-percent:0;mso-height-percent:0;mso-width-relative:page;mso-height-relative:page" from="-12.9pt,-75.4pt" to="-12.9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" strokecolor="red" strokeweight="20pt">
                <w10:wrap anchory="line"/>
              </v:line>
            </w:pict>
          </mc:Fallback>
        </mc:AlternateContent>
      </w:r>
    </w:p>
    <w:p w14:paraId="3E1C39A7" w14:textId="77777777" w:rsidR="00CF2BC1" w:rsidRPr="007E7F06" w:rsidRDefault="00CF2BC1" w:rsidP="00CF2BC1">
      <w:pPr>
        <w:pStyle w:val="Body"/>
        <w:spacing w:after="0" w:line="240" w:lineRule="auto"/>
        <w:jc w:val="both"/>
        <w:rPr>
          <w:rStyle w:val="None"/>
          <w:rFonts w:ascii="Bookman Old Style" w:eastAsia="Helvetica" w:hAnsi="Bookman Old Style" w:cs="Helvetica"/>
          <w:b/>
          <w:bCs/>
          <w:sz w:val="16"/>
          <w:szCs w:val="16"/>
        </w:rPr>
      </w:pPr>
    </w:p>
    <w:p w14:paraId="5BDC7FDA" w14:textId="77777777" w:rsidR="00CF2BC1" w:rsidRPr="007E7F06" w:rsidRDefault="00CF2BC1" w:rsidP="00CF2BC1">
      <w:pPr>
        <w:pStyle w:val="Body"/>
        <w:spacing w:after="0" w:line="240" w:lineRule="auto"/>
        <w:jc w:val="both"/>
        <w:rPr>
          <w:rStyle w:val="None"/>
          <w:rFonts w:ascii="Bookman Old Style" w:eastAsia="Helvetica" w:hAnsi="Bookman Old Style" w:cs="Helvetica"/>
          <w:b/>
          <w:bCs/>
          <w:sz w:val="16"/>
          <w:szCs w:val="16"/>
        </w:rPr>
      </w:pPr>
    </w:p>
    <w:p w14:paraId="3521B346" w14:textId="77777777" w:rsidR="00CF2BC1" w:rsidRPr="007E7F06" w:rsidRDefault="00CF2BC1" w:rsidP="00CF2BC1">
      <w:pPr>
        <w:pStyle w:val="Body"/>
        <w:spacing w:after="0" w:line="240" w:lineRule="auto"/>
        <w:jc w:val="center"/>
        <w:rPr>
          <w:rStyle w:val="None"/>
          <w:rFonts w:ascii="Bookman Old Style" w:eastAsia="Helvetica" w:hAnsi="Bookman Old Style" w:cs="Helvetica"/>
          <w:b/>
          <w:bCs/>
          <w:sz w:val="16"/>
          <w:szCs w:val="16"/>
        </w:rPr>
      </w:pPr>
    </w:p>
    <w:p w14:paraId="68E75F8A" w14:textId="77777777" w:rsidR="00CF2BC1" w:rsidRPr="007E7F06" w:rsidRDefault="00CF2BC1" w:rsidP="00CF2BC1">
      <w:pPr>
        <w:pStyle w:val="Body"/>
        <w:spacing w:after="0" w:line="240" w:lineRule="auto"/>
        <w:jc w:val="both"/>
        <w:rPr>
          <w:rStyle w:val="None"/>
          <w:rFonts w:ascii="Bookman Old Style" w:eastAsia="Helvetica" w:hAnsi="Bookman Old Style" w:cs="Helvetica"/>
          <w:b/>
          <w:bCs/>
          <w:sz w:val="16"/>
          <w:szCs w:val="16"/>
        </w:rPr>
      </w:pPr>
    </w:p>
    <w:p w14:paraId="0F492C8B" w14:textId="77777777" w:rsidR="00CF2BC1" w:rsidRPr="007E7F06" w:rsidRDefault="00CF2BC1" w:rsidP="00CF2BC1">
      <w:pPr>
        <w:pStyle w:val="Body"/>
        <w:spacing w:after="0" w:line="240" w:lineRule="auto"/>
        <w:jc w:val="both"/>
        <w:rPr>
          <w:rStyle w:val="None"/>
          <w:rFonts w:ascii="Bookman Old Style" w:eastAsia="Helvetica" w:hAnsi="Bookman Old Style" w:cs="Helvetica"/>
          <w:b/>
          <w:bCs/>
          <w:sz w:val="16"/>
          <w:szCs w:val="16"/>
        </w:rPr>
      </w:pPr>
    </w:p>
    <w:p w14:paraId="053E8A32" w14:textId="77777777" w:rsidR="00CF2BC1" w:rsidRPr="007E7F06" w:rsidRDefault="00CF2BC1" w:rsidP="00CF2BC1">
      <w:pPr>
        <w:pStyle w:val="Body"/>
        <w:spacing w:after="0" w:line="240" w:lineRule="auto"/>
        <w:jc w:val="both"/>
        <w:rPr>
          <w:rStyle w:val="None"/>
          <w:rFonts w:ascii="Bookman Old Style" w:eastAsia="Helvetica" w:hAnsi="Bookman Old Style" w:cs="Helvetica"/>
          <w:b/>
          <w:bCs/>
          <w:sz w:val="16"/>
          <w:szCs w:val="16"/>
        </w:rPr>
      </w:pPr>
    </w:p>
    <w:p w14:paraId="4B484E65" w14:textId="77777777" w:rsidR="00CF2BC1" w:rsidRPr="007E7F06" w:rsidRDefault="00CF2BC1" w:rsidP="00CF2BC1">
      <w:pPr>
        <w:pStyle w:val="Body"/>
        <w:spacing w:after="0" w:line="240" w:lineRule="auto"/>
        <w:jc w:val="both"/>
        <w:rPr>
          <w:rStyle w:val="None"/>
          <w:rFonts w:ascii="Bookman Old Style" w:eastAsia="Helvetica" w:hAnsi="Bookman Old Style" w:cs="Helvetica"/>
          <w:b/>
          <w:bCs/>
          <w:sz w:val="16"/>
          <w:szCs w:val="16"/>
        </w:rPr>
      </w:pPr>
    </w:p>
    <w:p w14:paraId="2FF4554E" w14:textId="77777777" w:rsidR="00CF2BC1" w:rsidRPr="007E7F06" w:rsidRDefault="00CF2BC1" w:rsidP="00CF2BC1">
      <w:pPr>
        <w:pStyle w:val="Body"/>
        <w:spacing w:after="0" w:line="240" w:lineRule="auto"/>
        <w:jc w:val="both"/>
        <w:rPr>
          <w:rStyle w:val="None"/>
          <w:rFonts w:ascii="Bookman Old Style" w:eastAsia="Helvetica" w:hAnsi="Bookman Old Style" w:cs="Helvetica"/>
          <w:b/>
          <w:bCs/>
          <w:sz w:val="16"/>
          <w:szCs w:val="16"/>
        </w:rPr>
      </w:pPr>
    </w:p>
    <w:p w14:paraId="4B79584B" w14:textId="77777777" w:rsidR="00CF2BC1" w:rsidRPr="007E7F06" w:rsidRDefault="00CF2BC1" w:rsidP="00CF2BC1">
      <w:pPr>
        <w:pStyle w:val="Body"/>
        <w:spacing w:after="0" w:line="240" w:lineRule="auto"/>
        <w:jc w:val="both"/>
        <w:rPr>
          <w:rStyle w:val="None"/>
          <w:rFonts w:ascii="Bookman Old Style" w:eastAsia="Helvetica" w:hAnsi="Bookman Old Style" w:cs="Helvetica"/>
          <w:b/>
          <w:bCs/>
          <w:sz w:val="16"/>
          <w:szCs w:val="16"/>
        </w:rPr>
      </w:pPr>
    </w:p>
    <w:p w14:paraId="093D0F9D" w14:textId="77777777" w:rsidR="00CF2BC1" w:rsidRPr="007E7F06" w:rsidRDefault="00CF2BC1" w:rsidP="00CF2BC1">
      <w:pPr>
        <w:pStyle w:val="Body"/>
        <w:spacing w:after="0" w:line="240" w:lineRule="auto"/>
        <w:jc w:val="both"/>
        <w:rPr>
          <w:rStyle w:val="None"/>
          <w:rFonts w:ascii="Bookman Old Style" w:eastAsia="Helvetica" w:hAnsi="Bookman Old Style" w:cs="Helvetica"/>
          <w:b/>
          <w:bCs/>
          <w:sz w:val="16"/>
          <w:szCs w:val="16"/>
        </w:rPr>
      </w:pPr>
    </w:p>
    <w:p w14:paraId="068CAFC3" w14:textId="77777777" w:rsidR="00CF2BC1" w:rsidRPr="007E7F06" w:rsidRDefault="00CF2BC1" w:rsidP="00CF2BC1">
      <w:pPr>
        <w:pStyle w:val="Body"/>
        <w:spacing w:after="0" w:line="240" w:lineRule="auto"/>
        <w:jc w:val="both"/>
        <w:rPr>
          <w:rStyle w:val="None"/>
          <w:rFonts w:ascii="Bookman Old Style" w:eastAsia="Helvetica" w:hAnsi="Bookman Old Style" w:cs="Helvetica"/>
          <w:b/>
          <w:bCs/>
          <w:sz w:val="16"/>
          <w:szCs w:val="16"/>
        </w:rPr>
      </w:pPr>
    </w:p>
    <w:p w14:paraId="5E3F8861" w14:textId="77777777" w:rsidR="00CF2BC1" w:rsidRPr="007E7F06" w:rsidRDefault="00CF2BC1" w:rsidP="00CF2BC1">
      <w:pPr>
        <w:pStyle w:val="Body"/>
        <w:spacing w:after="0" w:line="240" w:lineRule="auto"/>
        <w:rPr>
          <w:rStyle w:val="None"/>
          <w:rFonts w:ascii="Bookman Old Style" w:eastAsia="Helvetica" w:hAnsi="Bookman Old Style" w:cs="Helvetica"/>
        </w:rPr>
      </w:pPr>
    </w:p>
    <w:p w14:paraId="465FE873" w14:textId="77777777" w:rsidR="00CF2BC1" w:rsidRPr="007E7F06" w:rsidRDefault="00CF2BC1" w:rsidP="00CF2BC1">
      <w:pPr>
        <w:pStyle w:val="Body"/>
        <w:spacing w:after="0" w:line="240" w:lineRule="auto"/>
        <w:rPr>
          <w:rStyle w:val="None"/>
          <w:rFonts w:ascii="Bookman Old Style" w:eastAsia="Helvetica" w:hAnsi="Bookman Old Style" w:cs="Helvetica"/>
        </w:rPr>
      </w:pPr>
    </w:p>
    <w:p w14:paraId="68655D3D" w14:textId="77777777" w:rsidR="00CF2BC1" w:rsidRPr="007E7F06" w:rsidRDefault="00CF2BC1" w:rsidP="00CF2BC1">
      <w:pPr>
        <w:pStyle w:val="Body"/>
        <w:spacing w:after="0" w:line="240" w:lineRule="auto"/>
        <w:rPr>
          <w:rStyle w:val="None"/>
          <w:rFonts w:ascii="Bookman Old Style" w:eastAsia="Helvetica" w:hAnsi="Bookman Old Style" w:cs="Helvetica"/>
        </w:rPr>
      </w:pPr>
    </w:p>
    <w:p w14:paraId="13B6E8B8" w14:textId="77777777" w:rsidR="00CF2BC1" w:rsidRPr="007E7F06" w:rsidRDefault="00CF2BC1" w:rsidP="00CF2BC1">
      <w:pPr>
        <w:pStyle w:val="Body"/>
        <w:spacing w:after="0" w:line="240" w:lineRule="auto"/>
        <w:rPr>
          <w:rStyle w:val="None"/>
          <w:rFonts w:ascii="Bookman Old Style" w:eastAsia="Helvetica" w:hAnsi="Bookman Old Style" w:cs="Helvetica"/>
        </w:rPr>
      </w:pPr>
    </w:p>
    <w:p w14:paraId="6B0AA279" w14:textId="77777777" w:rsidR="00CF2BC1" w:rsidRPr="007E7F06" w:rsidRDefault="00CF2BC1" w:rsidP="00CF2BC1">
      <w:pPr>
        <w:pStyle w:val="Body"/>
        <w:spacing w:after="0" w:line="240" w:lineRule="auto"/>
        <w:ind w:left="720"/>
        <w:jc w:val="both"/>
        <w:rPr>
          <w:rStyle w:val="None"/>
          <w:rFonts w:ascii="Bookman Old Style" w:eastAsia="Helvetica" w:hAnsi="Bookman Old Style" w:cs="Helvetica"/>
          <w:sz w:val="16"/>
          <w:szCs w:val="16"/>
        </w:rPr>
      </w:pPr>
    </w:p>
    <w:p w14:paraId="1207EEAD" w14:textId="77777777" w:rsidR="00CF2BC1" w:rsidRPr="007E7F06" w:rsidRDefault="00CF2BC1" w:rsidP="00CF2BC1">
      <w:pPr>
        <w:pStyle w:val="Body"/>
        <w:spacing w:after="0" w:line="240" w:lineRule="auto"/>
        <w:rPr>
          <w:rStyle w:val="None"/>
          <w:rFonts w:ascii="Bookman Old Style" w:eastAsia="Helvetica" w:hAnsi="Bookman Old Style" w:cs="Helvetica"/>
        </w:rPr>
      </w:pPr>
    </w:p>
    <w:p w14:paraId="555C19EB" w14:textId="77777777" w:rsidR="00CF2BC1" w:rsidRPr="007E7F06" w:rsidRDefault="00CF2BC1" w:rsidP="00CF2BC1">
      <w:pPr>
        <w:pStyle w:val="Body"/>
        <w:spacing w:after="0" w:line="240" w:lineRule="auto"/>
        <w:jc w:val="center"/>
        <w:rPr>
          <w:rStyle w:val="None"/>
          <w:rFonts w:ascii="Bookman Old Style" w:eastAsia="Helvetica" w:hAnsi="Bookman Old Style" w:cs="Helvetica"/>
          <w:sz w:val="24"/>
          <w:szCs w:val="24"/>
        </w:rPr>
      </w:pPr>
    </w:p>
    <w:p w14:paraId="495B399E" w14:textId="77777777" w:rsidR="00CF2BC1" w:rsidRPr="007E7F06" w:rsidRDefault="00CF2BC1" w:rsidP="00CF2BC1">
      <w:pPr>
        <w:pStyle w:val="Body"/>
        <w:spacing w:after="0" w:line="240" w:lineRule="auto"/>
        <w:jc w:val="center"/>
        <w:rPr>
          <w:rStyle w:val="None"/>
          <w:rFonts w:ascii="Bookman Old Style" w:eastAsia="Helvetica" w:hAnsi="Bookman Old Style" w:cs="Helvetica"/>
          <w:sz w:val="24"/>
          <w:szCs w:val="24"/>
        </w:rPr>
      </w:pPr>
    </w:p>
    <w:p w14:paraId="4BBE35CB" w14:textId="77777777" w:rsidR="00CF2BC1" w:rsidRPr="007E7F06" w:rsidRDefault="00CF2BC1" w:rsidP="00CF2BC1">
      <w:pPr>
        <w:pStyle w:val="Body"/>
        <w:spacing w:after="0" w:line="240" w:lineRule="auto"/>
        <w:rPr>
          <w:rStyle w:val="None"/>
          <w:rFonts w:ascii="Bookman Old Style" w:eastAsia="Helvetica" w:hAnsi="Bookman Old Style" w:cs="Helvetica"/>
          <w:sz w:val="24"/>
          <w:szCs w:val="24"/>
        </w:rPr>
      </w:pPr>
    </w:p>
    <w:p w14:paraId="5B228CF4" w14:textId="77777777" w:rsidR="00CF2BC1" w:rsidRPr="007E7F06" w:rsidRDefault="00CF2BC1" w:rsidP="00CF2BC1">
      <w:pPr>
        <w:pStyle w:val="Body"/>
        <w:spacing w:after="0" w:line="240" w:lineRule="auto"/>
        <w:rPr>
          <w:rStyle w:val="None"/>
          <w:rFonts w:ascii="Bookman Old Style" w:eastAsia="Helvetica" w:hAnsi="Bookman Old Style" w:cs="Helvetica"/>
          <w:sz w:val="24"/>
          <w:szCs w:val="24"/>
        </w:rPr>
      </w:pPr>
      <w:r w:rsidRPr="007E7F06">
        <w:rPr>
          <w:rStyle w:val="None"/>
          <w:rFonts w:ascii="Bookman Old Style" w:hAnsi="Bookman Old Style"/>
          <w:sz w:val="24"/>
          <w:szCs w:val="24"/>
        </w:rPr>
        <w:t xml:space="preserve">        </w:t>
      </w:r>
    </w:p>
    <w:p w14:paraId="57864F2C" w14:textId="77777777" w:rsidR="00CF2BC1" w:rsidRPr="007E7F06" w:rsidRDefault="00CF2BC1" w:rsidP="00CF2BC1">
      <w:pPr>
        <w:pStyle w:val="Body"/>
        <w:spacing w:after="0" w:line="240" w:lineRule="auto"/>
        <w:rPr>
          <w:rStyle w:val="None"/>
          <w:rFonts w:ascii="Bookman Old Style" w:eastAsia="Helvetica" w:hAnsi="Bookman Old Style" w:cs="Helvetica"/>
          <w:i/>
          <w:iCs/>
          <w:sz w:val="18"/>
          <w:szCs w:val="18"/>
        </w:rPr>
      </w:pPr>
      <w:r w:rsidRPr="007E7F06">
        <w:rPr>
          <w:rStyle w:val="None"/>
          <w:rFonts w:ascii="Bookman Old Style" w:hAnsi="Bookman Old Style"/>
          <w:sz w:val="24"/>
          <w:szCs w:val="24"/>
        </w:rPr>
        <w:t xml:space="preserve">            </w:t>
      </w:r>
    </w:p>
    <w:p w14:paraId="56981F5A" w14:textId="77777777" w:rsidR="00CF2BC1" w:rsidRPr="007E7F06" w:rsidRDefault="00CF2BC1" w:rsidP="00CF2BC1">
      <w:pPr>
        <w:pStyle w:val="ListParagraph"/>
        <w:spacing w:after="0" w:line="240" w:lineRule="auto"/>
        <w:jc w:val="center"/>
        <w:rPr>
          <w:rStyle w:val="None"/>
          <w:rFonts w:ascii="Bookman Old Style" w:eastAsia="Helvetica" w:hAnsi="Bookman Old Style" w:cs="Helvetica"/>
          <w:b/>
          <w:bCs/>
          <w:sz w:val="24"/>
          <w:szCs w:val="24"/>
        </w:rPr>
      </w:pPr>
    </w:p>
    <w:p w14:paraId="24F7ADC4" w14:textId="77777777" w:rsidR="00CF2BC1" w:rsidRPr="007E7F06" w:rsidRDefault="00CF2BC1" w:rsidP="00CF2BC1">
      <w:pPr>
        <w:pStyle w:val="ListParagraph"/>
        <w:spacing w:after="0" w:line="240" w:lineRule="auto"/>
        <w:jc w:val="center"/>
        <w:rPr>
          <w:rStyle w:val="None"/>
          <w:rFonts w:ascii="Bookman Old Style" w:eastAsia="Helvetica" w:hAnsi="Bookman Old Style" w:cs="Helvetica"/>
          <w:b/>
          <w:bCs/>
          <w:sz w:val="24"/>
          <w:szCs w:val="24"/>
        </w:rPr>
      </w:pPr>
    </w:p>
    <w:p w14:paraId="4CD20B86" w14:textId="77777777" w:rsidR="00CF2BC1" w:rsidRPr="007E7F06" w:rsidRDefault="00CF2BC1" w:rsidP="00CF2BC1">
      <w:pPr>
        <w:pStyle w:val="ListParagraph"/>
        <w:spacing w:after="0" w:line="240" w:lineRule="auto"/>
        <w:jc w:val="center"/>
        <w:rPr>
          <w:rStyle w:val="None"/>
          <w:rFonts w:ascii="Bookman Old Style" w:eastAsia="Helvetica" w:hAnsi="Bookman Old Style" w:cs="Helvetica"/>
          <w:b/>
          <w:bCs/>
          <w:sz w:val="24"/>
          <w:szCs w:val="24"/>
        </w:rPr>
      </w:pPr>
    </w:p>
    <w:p w14:paraId="3110ECEC" w14:textId="77777777" w:rsidR="00CF2BC1" w:rsidRPr="007E7F06" w:rsidRDefault="00CF2BC1" w:rsidP="00CF2BC1">
      <w:pPr>
        <w:pStyle w:val="ListParagraph"/>
        <w:spacing w:after="0" w:line="240" w:lineRule="auto"/>
        <w:jc w:val="center"/>
        <w:rPr>
          <w:rStyle w:val="None"/>
          <w:rFonts w:ascii="Bookman Old Style" w:eastAsia="Helvetica" w:hAnsi="Bookman Old Style" w:cs="Helvetica"/>
          <w:b/>
          <w:bCs/>
          <w:sz w:val="24"/>
          <w:szCs w:val="24"/>
        </w:rPr>
      </w:pPr>
    </w:p>
    <w:p w14:paraId="715DDA05" w14:textId="77777777" w:rsidR="00CF2BC1" w:rsidRPr="007E7F06" w:rsidRDefault="00CF2BC1" w:rsidP="00CF2BC1">
      <w:pPr>
        <w:pStyle w:val="Body"/>
        <w:spacing w:after="0" w:line="240" w:lineRule="auto"/>
        <w:rPr>
          <w:rStyle w:val="None"/>
          <w:rFonts w:ascii="Bookman Old Style" w:eastAsia="Helvetica" w:hAnsi="Bookman Old Style" w:cs="Helvetica"/>
          <w:b/>
          <w:bCs/>
          <w:sz w:val="24"/>
          <w:szCs w:val="24"/>
        </w:rPr>
      </w:pPr>
    </w:p>
    <w:p w14:paraId="3881EC2D" w14:textId="77777777" w:rsidR="00CF2BC1" w:rsidRPr="007E7F06" w:rsidRDefault="00CF2BC1" w:rsidP="00CF2BC1">
      <w:pPr>
        <w:pStyle w:val="Body"/>
        <w:spacing w:after="0" w:line="240" w:lineRule="auto"/>
        <w:jc w:val="center"/>
        <w:rPr>
          <w:rStyle w:val="None"/>
          <w:rFonts w:ascii="Bookman Old Style" w:eastAsia="Helvetica" w:hAnsi="Bookman Old Style" w:cs="Helvetica"/>
          <w:b/>
          <w:bCs/>
          <w:sz w:val="24"/>
          <w:szCs w:val="24"/>
          <w:lang w:val="en-US"/>
        </w:rPr>
      </w:pPr>
    </w:p>
    <w:p w14:paraId="6B4E45A6" w14:textId="77777777" w:rsidR="00CF2BC1" w:rsidRPr="007E7F06" w:rsidRDefault="00CF2BC1" w:rsidP="00CF2BC1">
      <w:pPr>
        <w:pStyle w:val="Body"/>
        <w:spacing w:after="0" w:line="240" w:lineRule="auto"/>
        <w:jc w:val="center"/>
        <w:rPr>
          <w:rStyle w:val="None"/>
          <w:rFonts w:ascii="Bookman Old Style" w:eastAsia="Helvetica" w:hAnsi="Bookman Old Style" w:cs="Helvetica"/>
          <w:b/>
          <w:bCs/>
          <w:sz w:val="24"/>
          <w:szCs w:val="24"/>
          <w:lang w:val="en-US"/>
        </w:rPr>
      </w:pPr>
    </w:p>
    <w:p w14:paraId="34D2E033" w14:textId="77777777" w:rsidR="00CF2BC1" w:rsidRPr="007E7F06" w:rsidRDefault="00CF2BC1" w:rsidP="00CF2BC1">
      <w:pPr>
        <w:pStyle w:val="Body"/>
        <w:spacing w:after="0" w:line="240" w:lineRule="auto"/>
        <w:jc w:val="center"/>
        <w:rPr>
          <w:rStyle w:val="None"/>
          <w:rFonts w:ascii="Bookman Old Style" w:eastAsia="Helvetica" w:hAnsi="Bookman Old Style" w:cs="Helvetica"/>
          <w:b/>
          <w:bCs/>
          <w:sz w:val="24"/>
          <w:szCs w:val="24"/>
          <w:lang w:val="en-US"/>
        </w:rPr>
      </w:pPr>
    </w:p>
    <w:p w14:paraId="18EFD7C6" w14:textId="77777777" w:rsidR="00CF2BC1" w:rsidRPr="007E7F06" w:rsidRDefault="00CF2BC1" w:rsidP="00CF2BC1">
      <w:pPr>
        <w:pStyle w:val="Body"/>
        <w:spacing w:after="0" w:line="240" w:lineRule="auto"/>
        <w:jc w:val="center"/>
        <w:rPr>
          <w:rStyle w:val="None"/>
          <w:rFonts w:ascii="Bookman Old Style" w:eastAsia="Helvetica" w:hAnsi="Bookman Old Style" w:cs="Helvetica"/>
          <w:b/>
          <w:bCs/>
          <w:sz w:val="24"/>
          <w:szCs w:val="24"/>
          <w:lang w:val="en-US"/>
        </w:rPr>
      </w:pPr>
    </w:p>
    <w:p w14:paraId="44359933" w14:textId="77777777" w:rsidR="00CF2BC1" w:rsidRPr="007E7F06" w:rsidRDefault="00CF2BC1" w:rsidP="00CF2BC1">
      <w:pPr>
        <w:pStyle w:val="Body"/>
        <w:spacing w:after="0" w:line="240" w:lineRule="auto"/>
        <w:jc w:val="center"/>
        <w:rPr>
          <w:rStyle w:val="None"/>
          <w:rFonts w:ascii="Bookman Old Style" w:eastAsia="Helvetica" w:hAnsi="Bookman Old Style" w:cs="Helvetica"/>
          <w:b/>
          <w:bCs/>
          <w:sz w:val="24"/>
          <w:szCs w:val="24"/>
          <w:lang w:val="en-US"/>
        </w:rPr>
      </w:pPr>
    </w:p>
    <w:p w14:paraId="5743244D" w14:textId="77777777" w:rsidR="00CF2BC1" w:rsidRPr="007E7F06" w:rsidRDefault="00CF2BC1" w:rsidP="00CF2BC1">
      <w:pPr>
        <w:pStyle w:val="Body"/>
        <w:spacing w:after="0" w:line="240" w:lineRule="auto"/>
        <w:jc w:val="center"/>
        <w:rPr>
          <w:rStyle w:val="None"/>
          <w:rFonts w:ascii="Bookman Old Style" w:eastAsia="Helvetica" w:hAnsi="Bookman Old Style" w:cs="Helvetica"/>
          <w:b/>
          <w:bCs/>
          <w:sz w:val="24"/>
          <w:szCs w:val="24"/>
          <w:lang w:val="en-US"/>
        </w:rPr>
      </w:pPr>
    </w:p>
    <w:p w14:paraId="45D47198" w14:textId="77777777" w:rsidR="00CF2BC1" w:rsidRPr="007E7F06" w:rsidRDefault="00CF2BC1" w:rsidP="00CF2BC1">
      <w:pPr>
        <w:pStyle w:val="Body"/>
        <w:spacing w:after="0" w:line="240" w:lineRule="auto"/>
        <w:rPr>
          <w:rStyle w:val="None"/>
          <w:rFonts w:ascii="Bookman Old Style" w:eastAsia="Helvetica" w:hAnsi="Bookman Old Style" w:cs="Helvetica"/>
          <w:b/>
          <w:bCs/>
          <w:sz w:val="24"/>
          <w:szCs w:val="24"/>
        </w:rPr>
      </w:pPr>
      <w:r w:rsidRPr="007E7F06">
        <w:rPr>
          <w:rStyle w:val="None"/>
          <w:rFonts w:ascii="Bookman Old Style" w:hAnsi="Bookman Old Style"/>
          <w:b/>
          <w:bCs/>
          <w:sz w:val="24"/>
          <w:szCs w:val="24"/>
          <w:lang w:val="en-US"/>
        </w:rPr>
        <w:t xml:space="preserve">  </w:t>
      </w:r>
    </w:p>
    <w:p w14:paraId="0216A2F9" w14:textId="77777777" w:rsidR="00CF2BC1" w:rsidRPr="007E7F06" w:rsidRDefault="00CF2BC1" w:rsidP="00CF2BC1">
      <w:pPr>
        <w:pStyle w:val="Body"/>
        <w:spacing w:after="0" w:line="240" w:lineRule="auto"/>
        <w:jc w:val="center"/>
        <w:rPr>
          <w:rStyle w:val="None"/>
          <w:rFonts w:ascii="Bookman Old Style" w:eastAsia="Helvetica" w:hAnsi="Bookman Old Style" w:cs="Helvetica"/>
          <w:b/>
          <w:bCs/>
          <w:sz w:val="36"/>
          <w:szCs w:val="36"/>
          <w:lang w:val="en-US"/>
        </w:rPr>
      </w:pPr>
    </w:p>
    <w:p w14:paraId="3976DA43" w14:textId="77777777" w:rsidR="00CF2BC1" w:rsidRPr="007E7F06" w:rsidRDefault="00CF2BC1" w:rsidP="00CF2BC1">
      <w:pPr>
        <w:pStyle w:val="Body"/>
        <w:spacing w:after="0" w:line="240" w:lineRule="auto"/>
        <w:jc w:val="center"/>
        <w:rPr>
          <w:rStyle w:val="None"/>
          <w:rFonts w:ascii="Bookman Old Style" w:eastAsia="Helvetica" w:hAnsi="Bookman Old Style" w:cs="Helvetica"/>
          <w:b/>
          <w:bCs/>
          <w:sz w:val="36"/>
          <w:szCs w:val="36"/>
          <w:lang w:val="en-US"/>
        </w:rPr>
      </w:pPr>
    </w:p>
    <w:p w14:paraId="1FA011D6" w14:textId="77777777" w:rsidR="00CF2BC1" w:rsidRPr="007E7F06" w:rsidRDefault="00CF2BC1" w:rsidP="00CF2BC1">
      <w:pPr>
        <w:pStyle w:val="Body"/>
        <w:spacing w:after="0" w:line="240" w:lineRule="auto"/>
        <w:rPr>
          <w:rStyle w:val="None"/>
          <w:rFonts w:ascii="Bookman Old Style" w:eastAsia="Helvetica" w:hAnsi="Bookman Old Style" w:cs="Helvetica"/>
        </w:rPr>
      </w:pPr>
    </w:p>
    <w:p w14:paraId="5AD912E3" w14:textId="77777777" w:rsidR="00CF2BC1" w:rsidRPr="007E7F06" w:rsidRDefault="00CF2BC1" w:rsidP="00CF2BC1">
      <w:pPr>
        <w:pStyle w:val="Body"/>
        <w:spacing w:after="0" w:line="240" w:lineRule="auto"/>
        <w:rPr>
          <w:rStyle w:val="None"/>
          <w:rFonts w:ascii="Bookman Old Style" w:eastAsia="Helvetica" w:hAnsi="Bookman Old Style" w:cs="Helvetica"/>
        </w:rPr>
      </w:pPr>
    </w:p>
    <w:p w14:paraId="54B667A1" w14:textId="77777777" w:rsidR="00CF2BC1" w:rsidRPr="007E7F06" w:rsidRDefault="00CF2BC1" w:rsidP="00CF2BC1">
      <w:pPr>
        <w:pStyle w:val="Body"/>
        <w:spacing w:after="0" w:line="240" w:lineRule="auto"/>
        <w:rPr>
          <w:rStyle w:val="None"/>
          <w:rFonts w:ascii="Bookman Old Style" w:eastAsia="Helvetica" w:hAnsi="Bookman Old Style" w:cs="Helvetica"/>
        </w:rPr>
      </w:pPr>
    </w:p>
    <w:p w14:paraId="74B26B2B" w14:textId="77777777" w:rsidR="00CF2BC1" w:rsidRPr="007E7F06" w:rsidRDefault="00CF2BC1" w:rsidP="00CF2BC1">
      <w:pPr>
        <w:pStyle w:val="Body"/>
        <w:spacing w:after="0" w:line="240" w:lineRule="auto"/>
        <w:rPr>
          <w:rStyle w:val="None"/>
          <w:rFonts w:ascii="Bookman Old Style" w:eastAsia="Helvetica" w:hAnsi="Bookman Old Style" w:cs="Helvetica"/>
        </w:rPr>
      </w:pPr>
    </w:p>
    <w:p w14:paraId="7BC64F19" w14:textId="77777777" w:rsidR="00CF2BC1" w:rsidRPr="007E7F06" w:rsidRDefault="00CF2BC1" w:rsidP="00CF2BC1">
      <w:pPr>
        <w:pStyle w:val="Body"/>
        <w:rPr>
          <w:rFonts w:ascii="Bookman Old Style" w:hAnsi="Bookman Old Style"/>
        </w:rPr>
      </w:pPr>
    </w:p>
    <w:p w14:paraId="01D5634E" w14:textId="77777777" w:rsidR="00CF2BC1" w:rsidRPr="007E7F06" w:rsidRDefault="00CF2BC1" w:rsidP="00CF2BC1">
      <w:pPr>
        <w:rPr>
          <w:rFonts w:ascii="Bookman Old Style" w:hAnsi="Bookman Old Style"/>
        </w:rPr>
      </w:pPr>
    </w:p>
    <w:p w14:paraId="724F4621" w14:textId="77777777" w:rsidR="00CF2BC1" w:rsidRPr="007E7F06" w:rsidRDefault="00CF2BC1" w:rsidP="00CF2BC1">
      <w:pPr>
        <w:rPr>
          <w:rFonts w:ascii="Bookman Old Style" w:hAnsi="Bookman Old Style"/>
        </w:rPr>
      </w:pPr>
    </w:p>
    <w:p w14:paraId="18497766" w14:textId="77777777" w:rsidR="00604062" w:rsidRDefault="00604062"/>
    <w:sectPr w:rsidR="00604062">
      <w:pgSz w:w="11900" w:h="16840"/>
      <w:pgMar w:top="1440" w:right="1109" w:bottom="720" w:left="1080" w:header="706" w:footer="21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94F06" w14:textId="77777777" w:rsidR="0049625A" w:rsidRDefault="0049625A">
      <w:r>
        <w:separator/>
      </w:r>
    </w:p>
  </w:endnote>
  <w:endnote w:type="continuationSeparator" w:id="0">
    <w:p w14:paraId="795609BE" w14:textId="77777777" w:rsidR="0049625A" w:rsidRDefault="0049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ndalus">
    <w:altName w:val="Arial"/>
    <w:charset w:val="00"/>
    <w:family w:val="roman"/>
    <w:pitch w:val="variable"/>
    <w:sig w:usb0="00002003" w:usb1="80000000" w:usb2="00000008" w:usb3="00000000" w:csb0="0000004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61DE" w14:textId="77777777" w:rsidR="005A530D" w:rsidRDefault="00000000">
    <w:pPr>
      <w:pStyle w:val="Footer"/>
      <w:pBdr>
        <w:top w:val="single" w:sz="4" w:space="0" w:color="D9D9D9"/>
      </w:pBdr>
    </w:pPr>
    <w:r>
      <w:fldChar w:fldCharType="begin"/>
    </w:r>
    <w:r>
      <w:instrText xml:space="preserve"> PAGE </w:instrText>
    </w:r>
    <w:r>
      <w:fldChar w:fldCharType="separate"/>
    </w:r>
    <w:r>
      <w:rPr>
        <w:noProof/>
      </w:rPr>
      <w:t>1</w:t>
    </w:r>
    <w:r>
      <w:fldChar w:fldCharType="end"/>
    </w:r>
    <w:r>
      <w:rPr>
        <w:b/>
        <w:bCs/>
      </w:rPr>
      <w:t xml:space="preserve"> | </w:t>
    </w:r>
    <w:r>
      <w:rPr>
        <w:color w:val="7F7F7F"/>
        <w:spacing w:val="-1"/>
        <w:u w:color="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F4124" w14:textId="77777777" w:rsidR="0049625A" w:rsidRDefault="0049625A">
      <w:r>
        <w:separator/>
      </w:r>
    </w:p>
  </w:footnote>
  <w:footnote w:type="continuationSeparator" w:id="0">
    <w:p w14:paraId="30DEE3BD" w14:textId="77777777" w:rsidR="0049625A" w:rsidRDefault="00496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52EE" w14:textId="77777777" w:rsidR="005A530D" w:rsidRDefault="0000000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3E3C"/>
    <w:multiLevelType w:val="hybridMultilevel"/>
    <w:tmpl w:val="6FD4897E"/>
    <w:styleLink w:val="ImportedStyle7"/>
    <w:lvl w:ilvl="0" w:tplc="1B6A0F3E">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D809D7E">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67E90C8">
      <w:start w:val="1"/>
      <w:numFmt w:val="lowerRoman"/>
      <w:lvlText w:val="%3."/>
      <w:lvlJc w:val="left"/>
      <w:pPr>
        <w:ind w:left="2160" w:hanging="695"/>
      </w:pPr>
      <w:rPr>
        <w:rFonts w:hAnsi="Arial Unicode MS"/>
        <w:caps w:val="0"/>
        <w:smallCaps w:val="0"/>
        <w:strike w:val="0"/>
        <w:dstrike w:val="0"/>
        <w:outline w:val="0"/>
        <w:emboss w:val="0"/>
        <w:imprint w:val="0"/>
        <w:spacing w:val="0"/>
        <w:w w:val="100"/>
        <w:kern w:val="0"/>
        <w:position w:val="0"/>
        <w:highlight w:val="none"/>
        <w:vertAlign w:val="baseline"/>
      </w:rPr>
    </w:lvl>
    <w:lvl w:ilvl="3" w:tplc="E75C7994">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C16456E">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F7E1E9A">
      <w:start w:val="1"/>
      <w:numFmt w:val="lowerRoman"/>
      <w:lvlText w:val="%6."/>
      <w:lvlJc w:val="left"/>
      <w:pPr>
        <w:ind w:left="4320" w:hanging="695"/>
      </w:pPr>
      <w:rPr>
        <w:rFonts w:hAnsi="Arial Unicode MS"/>
        <w:caps w:val="0"/>
        <w:smallCaps w:val="0"/>
        <w:strike w:val="0"/>
        <w:dstrike w:val="0"/>
        <w:outline w:val="0"/>
        <w:emboss w:val="0"/>
        <w:imprint w:val="0"/>
        <w:spacing w:val="0"/>
        <w:w w:val="100"/>
        <w:kern w:val="0"/>
        <w:position w:val="0"/>
        <w:highlight w:val="none"/>
        <w:vertAlign w:val="baseline"/>
      </w:rPr>
    </w:lvl>
    <w:lvl w:ilvl="6" w:tplc="59E8864E">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0B88ABC">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48A53C2">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03219A"/>
    <w:multiLevelType w:val="multilevel"/>
    <w:tmpl w:val="ACBEAADA"/>
    <w:lvl w:ilvl="0">
      <w:start w:val="3"/>
      <w:numFmt w:val="decimal"/>
      <w:lvlText w:val="%1"/>
      <w:lvlJc w:val="left"/>
      <w:pPr>
        <w:ind w:left="525" w:hanging="525"/>
      </w:pPr>
      <w:rPr>
        <w:rFonts w:hint="default"/>
      </w:rPr>
    </w:lvl>
    <w:lvl w:ilvl="1">
      <w:numFmt w:val="decimal"/>
      <w:lvlText w:val="%1.%2"/>
      <w:lvlJc w:val="left"/>
      <w:pPr>
        <w:ind w:left="885" w:hanging="525"/>
      </w:pPr>
      <w:rPr>
        <w:rFonts w:hint="default"/>
        <w:b/>
        <w:i w:val="0"/>
        <w:iCs/>
        <w:color w:val="336699"/>
      </w:rPr>
    </w:lvl>
    <w:lvl w:ilvl="2">
      <w:start w:val="1"/>
      <w:numFmt w:val="decimal"/>
      <w:lvlText w:val="%1.%2.%3"/>
      <w:lvlJc w:val="left"/>
      <w:pPr>
        <w:ind w:left="1440" w:hanging="720"/>
      </w:pPr>
      <w:rPr>
        <w:rFonts w:hint="default"/>
        <w:b w:val="0"/>
        <w:i w:val="0"/>
        <w:iCs w:val="0"/>
        <w:color w:val="auto"/>
      </w:rPr>
    </w:lvl>
    <w:lvl w:ilvl="3">
      <w:start w:val="1"/>
      <w:numFmt w:val="decimal"/>
      <w:lvlText w:val="%1.%2.%3.%4"/>
      <w:lvlJc w:val="left"/>
      <w:pPr>
        <w:ind w:left="2160" w:hanging="1080"/>
      </w:pPr>
      <w:rPr>
        <w:rFonts w:hint="default"/>
      </w:rPr>
    </w:lvl>
    <w:lvl w:ilvl="4">
      <w:start w:val="1"/>
      <w:numFmt w:val="lowerLetter"/>
      <w:lvlText w:val="(%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2B4F7D"/>
    <w:multiLevelType w:val="multilevel"/>
    <w:tmpl w:val="4FC23932"/>
    <w:lvl w:ilvl="0">
      <w:start w:val="1"/>
      <w:numFmt w:val="decimal"/>
      <w:pStyle w:val="Hamps2"/>
      <w:lvlText w:val="%1.0"/>
      <w:lvlJc w:val="left"/>
      <w:pPr>
        <w:ind w:left="720" w:hanging="720"/>
      </w:pPr>
      <w:rPr>
        <w:b/>
      </w:rPr>
    </w:lvl>
    <w:lvl w:ilvl="1">
      <w:start w:val="1"/>
      <w:numFmt w:val="decimal"/>
      <w:lvlText w:val="%1.%2"/>
      <w:lvlJc w:val="left"/>
      <w:pPr>
        <w:ind w:left="1440" w:hanging="720"/>
      </w:pPr>
      <w:rPr>
        <w:b/>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15:restartNumberingAfterBreak="0">
    <w:nsid w:val="0E700016"/>
    <w:multiLevelType w:val="hybridMultilevel"/>
    <w:tmpl w:val="64C69262"/>
    <w:lvl w:ilvl="0" w:tplc="5944FEBC">
      <w:start w:val="1"/>
      <w:numFmt w:val="lowerLetter"/>
      <w:lvlText w:val="(%1)"/>
      <w:lvlJc w:val="left"/>
      <w:pPr>
        <w:ind w:left="1636" w:hanging="360"/>
      </w:pPr>
      <w:rPr>
        <w:b w:val="0"/>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4" w15:restartNumberingAfterBreak="0">
    <w:nsid w:val="10246A04"/>
    <w:multiLevelType w:val="hybridMultilevel"/>
    <w:tmpl w:val="930A61A0"/>
    <w:lvl w:ilvl="0" w:tplc="A230A8B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E5F63"/>
    <w:multiLevelType w:val="hybridMultilevel"/>
    <w:tmpl w:val="59FC87D6"/>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15:restartNumberingAfterBreak="0">
    <w:nsid w:val="12056C9A"/>
    <w:multiLevelType w:val="hybridMultilevel"/>
    <w:tmpl w:val="23B07E76"/>
    <w:styleLink w:val="ImportedStyle1"/>
    <w:lvl w:ilvl="0" w:tplc="12BC1CE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3E3E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647F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0CDF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5CBF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F221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AAB2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EC91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E2A8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1A1786"/>
    <w:multiLevelType w:val="hybridMultilevel"/>
    <w:tmpl w:val="6916F730"/>
    <w:lvl w:ilvl="0" w:tplc="A6DE1C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755473"/>
    <w:multiLevelType w:val="hybridMultilevel"/>
    <w:tmpl w:val="7A3CCC8E"/>
    <w:lvl w:ilvl="0" w:tplc="A6DE1CFA">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104C9D"/>
    <w:multiLevelType w:val="multilevel"/>
    <w:tmpl w:val="4B92A7D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0" w15:restartNumberingAfterBreak="0">
    <w:nsid w:val="23D4226E"/>
    <w:multiLevelType w:val="hybridMultilevel"/>
    <w:tmpl w:val="AAAAC2DA"/>
    <w:lvl w:ilvl="0" w:tplc="A6DE1CFA">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1" w15:restartNumberingAfterBreak="0">
    <w:nsid w:val="28044EA8"/>
    <w:multiLevelType w:val="hybridMultilevel"/>
    <w:tmpl w:val="23B07E76"/>
    <w:numStyleLink w:val="ImportedStyle1"/>
  </w:abstractNum>
  <w:abstractNum w:abstractNumId="12" w15:restartNumberingAfterBreak="0">
    <w:nsid w:val="290C68A4"/>
    <w:multiLevelType w:val="hybridMultilevel"/>
    <w:tmpl w:val="7756A9C4"/>
    <w:styleLink w:val="ImportedStyle10"/>
    <w:lvl w:ilvl="0" w:tplc="432EC390">
      <w:start w:val="1"/>
      <w:numFmt w:val="lowerLetter"/>
      <w:lvlText w:val="(%1)"/>
      <w:lvlJc w:val="left"/>
      <w:pPr>
        <w:ind w:left="1936" w:hanging="496"/>
      </w:pPr>
      <w:rPr>
        <w:rFonts w:hAnsi="Arial Unicode MS"/>
        <w:i/>
        <w:iCs/>
        <w:caps w:val="0"/>
        <w:smallCaps w:val="0"/>
        <w:strike w:val="0"/>
        <w:dstrike w:val="0"/>
        <w:outline w:val="0"/>
        <w:emboss w:val="0"/>
        <w:imprint w:val="0"/>
        <w:spacing w:val="0"/>
        <w:w w:val="100"/>
        <w:kern w:val="0"/>
        <w:position w:val="0"/>
        <w:highlight w:val="none"/>
        <w:vertAlign w:val="baseline"/>
      </w:rPr>
    </w:lvl>
    <w:lvl w:ilvl="1" w:tplc="E97CC0D0">
      <w:start w:val="1"/>
      <w:numFmt w:val="lowerLetter"/>
      <w:lvlText w:val="%2."/>
      <w:lvlJc w:val="left"/>
      <w:pPr>
        <w:ind w:left="1350" w:hanging="630"/>
      </w:pPr>
      <w:rPr>
        <w:rFonts w:hAnsi="Arial Unicode MS"/>
        <w:i/>
        <w:iCs/>
        <w:caps w:val="0"/>
        <w:smallCaps w:val="0"/>
        <w:strike w:val="0"/>
        <w:dstrike w:val="0"/>
        <w:outline w:val="0"/>
        <w:emboss w:val="0"/>
        <w:imprint w:val="0"/>
        <w:spacing w:val="0"/>
        <w:w w:val="100"/>
        <w:kern w:val="0"/>
        <w:position w:val="0"/>
        <w:highlight w:val="none"/>
        <w:vertAlign w:val="baseline"/>
      </w:rPr>
    </w:lvl>
    <w:lvl w:ilvl="2" w:tplc="941433E6">
      <w:start w:val="1"/>
      <w:numFmt w:val="lowerRoman"/>
      <w:lvlText w:val="%3."/>
      <w:lvlJc w:val="left"/>
      <w:pPr>
        <w:ind w:left="2040" w:hanging="575"/>
      </w:pPr>
      <w:rPr>
        <w:rFonts w:hAnsi="Arial Unicode MS"/>
        <w:i/>
        <w:iCs/>
        <w:caps w:val="0"/>
        <w:smallCaps w:val="0"/>
        <w:strike w:val="0"/>
        <w:dstrike w:val="0"/>
        <w:outline w:val="0"/>
        <w:emboss w:val="0"/>
        <w:imprint w:val="0"/>
        <w:spacing w:val="0"/>
        <w:w w:val="100"/>
        <w:kern w:val="0"/>
        <w:position w:val="0"/>
        <w:highlight w:val="none"/>
        <w:vertAlign w:val="baseline"/>
      </w:rPr>
    </w:lvl>
    <w:lvl w:ilvl="3" w:tplc="6248C4CC">
      <w:start w:val="1"/>
      <w:numFmt w:val="decimal"/>
      <w:lvlText w:val="%4."/>
      <w:lvlJc w:val="left"/>
      <w:pPr>
        <w:ind w:left="2760" w:hanging="600"/>
      </w:pPr>
      <w:rPr>
        <w:rFonts w:hAnsi="Arial Unicode MS"/>
        <w:i/>
        <w:iCs/>
        <w:caps w:val="0"/>
        <w:smallCaps w:val="0"/>
        <w:strike w:val="0"/>
        <w:dstrike w:val="0"/>
        <w:outline w:val="0"/>
        <w:emboss w:val="0"/>
        <w:imprint w:val="0"/>
        <w:spacing w:val="0"/>
        <w:w w:val="100"/>
        <w:kern w:val="0"/>
        <w:position w:val="0"/>
        <w:highlight w:val="none"/>
        <w:vertAlign w:val="baseline"/>
      </w:rPr>
    </w:lvl>
    <w:lvl w:ilvl="4" w:tplc="50147012">
      <w:start w:val="1"/>
      <w:numFmt w:val="lowerLetter"/>
      <w:lvlText w:val="%5."/>
      <w:lvlJc w:val="left"/>
      <w:pPr>
        <w:ind w:left="3480" w:hanging="600"/>
      </w:pPr>
      <w:rPr>
        <w:rFonts w:hAnsi="Arial Unicode MS"/>
        <w:i/>
        <w:iCs/>
        <w:caps w:val="0"/>
        <w:smallCaps w:val="0"/>
        <w:strike w:val="0"/>
        <w:dstrike w:val="0"/>
        <w:outline w:val="0"/>
        <w:emboss w:val="0"/>
        <w:imprint w:val="0"/>
        <w:spacing w:val="0"/>
        <w:w w:val="100"/>
        <w:kern w:val="0"/>
        <w:position w:val="0"/>
        <w:highlight w:val="none"/>
        <w:vertAlign w:val="baseline"/>
      </w:rPr>
    </w:lvl>
    <w:lvl w:ilvl="5" w:tplc="EC725900">
      <w:start w:val="1"/>
      <w:numFmt w:val="lowerRoman"/>
      <w:lvlText w:val="%6."/>
      <w:lvlJc w:val="left"/>
      <w:pPr>
        <w:ind w:left="4200" w:hanging="575"/>
      </w:pPr>
      <w:rPr>
        <w:rFonts w:hAnsi="Arial Unicode MS"/>
        <w:i/>
        <w:iCs/>
        <w:caps w:val="0"/>
        <w:smallCaps w:val="0"/>
        <w:strike w:val="0"/>
        <w:dstrike w:val="0"/>
        <w:outline w:val="0"/>
        <w:emboss w:val="0"/>
        <w:imprint w:val="0"/>
        <w:spacing w:val="0"/>
        <w:w w:val="100"/>
        <w:kern w:val="0"/>
        <w:position w:val="0"/>
        <w:highlight w:val="none"/>
        <w:vertAlign w:val="baseline"/>
      </w:rPr>
    </w:lvl>
    <w:lvl w:ilvl="6" w:tplc="C6C890EA">
      <w:start w:val="1"/>
      <w:numFmt w:val="decimal"/>
      <w:lvlText w:val="%7."/>
      <w:lvlJc w:val="left"/>
      <w:pPr>
        <w:ind w:left="4920" w:hanging="600"/>
      </w:pPr>
      <w:rPr>
        <w:rFonts w:hAnsi="Arial Unicode MS"/>
        <w:i/>
        <w:iCs/>
        <w:caps w:val="0"/>
        <w:smallCaps w:val="0"/>
        <w:strike w:val="0"/>
        <w:dstrike w:val="0"/>
        <w:outline w:val="0"/>
        <w:emboss w:val="0"/>
        <w:imprint w:val="0"/>
        <w:spacing w:val="0"/>
        <w:w w:val="100"/>
        <w:kern w:val="0"/>
        <w:position w:val="0"/>
        <w:highlight w:val="none"/>
        <w:vertAlign w:val="baseline"/>
      </w:rPr>
    </w:lvl>
    <w:lvl w:ilvl="7" w:tplc="C6CAE1AE">
      <w:start w:val="1"/>
      <w:numFmt w:val="lowerLetter"/>
      <w:lvlText w:val="%8."/>
      <w:lvlJc w:val="left"/>
      <w:pPr>
        <w:ind w:left="5640" w:hanging="600"/>
      </w:pPr>
      <w:rPr>
        <w:rFonts w:hAnsi="Arial Unicode MS"/>
        <w:i/>
        <w:iCs/>
        <w:caps w:val="0"/>
        <w:smallCaps w:val="0"/>
        <w:strike w:val="0"/>
        <w:dstrike w:val="0"/>
        <w:outline w:val="0"/>
        <w:emboss w:val="0"/>
        <w:imprint w:val="0"/>
        <w:spacing w:val="0"/>
        <w:w w:val="100"/>
        <w:kern w:val="0"/>
        <w:position w:val="0"/>
        <w:highlight w:val="none"/>
        <w:vertAlign w:val="baseline"/>
      </w:rPr>
    </w:lvl>
    <w:lvl w:ilvl="8" w:tplc="7272E4E0">
      <w:start w:val="1"/>
      <w:numFmt w:val="lowerRoman"/>
      <w:lvlText w:val="%9."/>
      <w:lvlJc w:val="left"/>
      <w:pPr>
        <w:ind w:left="6360" w:hanging="57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A9D00FE"/>
    <w:multiLevelType w:val="multilevel"/>
    <w:tmpl w:val="3DDA44DE"/>
    <w:lvl w:ilvl="0">
      <w:start w:val="4"/>
      <w:numFmt w:val="decimal"/>
      <w:lvlText w:val="%1"/>
      <w:lvlJc w:val="left"/>
      <w:pPr>
        <w:ind w:left="525" w:hanging="525"/>
      </w:pPr>
      <w:rPr>
        <w:rFonts w:hint="default"/>
      </w:rPr>
    </w:lvl>
    <w:lvl w:ilv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2128CE"/>
    <w:multiLevelType w:val="multilevel"/>
    <w:tmpl w:val="B7584A2C"/>
    <w:lvl w:ilvl="0">
      <w:start w:val="1"/>
      <w:numFmt w:val="decimal"/>
      <w:lvlText w:val="%1.0"/>
      <w:lvlJc w:val="left"/>
      <w:pPr>
        <w:ind w:left="720" w:hanging="720"/>
      </w:pPr>
      <w:rPr>
        <w:rFonts w:hint="default"/>
        <w:color w:val="auto"/>
      </w:rPr>
    </w:lvl>
    <w:lvl w:ilvl="1">
      <w:start w:val="1"/>
      <w:numFmt w:val="decimal"/>
      <w:lvlText w:val="%1.%2"/>
      <w:lvlJc w:val="left"/>
      <w:rPr>
        <w:rFonts w:hint="default"/>
        <w:b w:val="0"/>
        <w:bCs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C2A089F"/>
    <w:multiLevelType w:val="hybridMultilevel"/>
    <w:tmpl w:val="725471AC"/>
    <w:lvl w:ilvl="0" w:tplc="04090017">
      <w:start w:val="1"/>
      <w:numFmt w:val="lowerLetter"/>
      <w:lvlText w:val="%1)"/>
      <w:lvlJc w:val="left"/>
      <w:pPr>
        <w:ind w:left="2340" w:hanging="360"/>
      </w:pPr>
    </w:lvl>
    <w:lvl w:ilvl="1" w:tplc="A6DE1CFA">
      <w:start w:val="1"/>
      <w:numFmt w:val="lowerLetter"/>
      <w:lvlText w:val="(%2)"/>
      <w:lvlJc w:val="left"/>
      <w:pPr>
        <w:ind w:left="1778" w:hanging="360"/>
      </w:pPr>
      <w:rPr>
        <w:rFonts w:hint="default"/>
      </w:rPr>
    </w:lvl>
    <w:lvl w:ilvl="2" w:tplc="04090017">
      <w:start w:val="1"/>
      <w:numFmt w:val="lowerLetter"/>
      <w:lvlText w:val="%3)"/>
      <w:lvlJc w:val="lef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6" w15:restartNumberingAfterBreak="0">
    <w:nsid w:val="32355D83"/>
    <w:multiLevelType w:val="hybridMultilevel"/>
    <w:tmpl w:val="87C066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42B14"/>
    <w:multiLevelType w:val="hybridMultilevel"/>
    <w:tmpl w:val="B1D83A3A"/>
    <w:styleLink w:val="ImportedStyle5"/>
    <w:lvl w:ilvl="0" w:tplc="56683D54">
      <w:start w:val="1"/>
      <w:numFmt w:val="lowerLetter"/>
      <w:lvlText w:val="(%1)"/>
      <w:lvlJc w:val="left"/>
      <w:pPr>
        <w:ind w:left="720" w:hanging="630"/>
      </w:pPr>
      <w:rPr>
        <w:rFonts w:hAnsi="Arial Unicode MS"/>
        <w:caps w:val="0"/>
        <w:smallCaps w:val="0"/>
        <w:strike w:val="0"/>
        <w:dstrike w:val="0"/>
        <w:outline w:val="0"/>
        <w:emboss w:val="0"/>
        <w:imprint w:val="0"/>
        <w:spacing w:val="0"/>
        <w:w w:val="100"/>
        <w:kern w:val="0"/>
        <w:position w:val="0"/>
        <w:highlight w:val="none"/>
        <w:vertAlign w:val="baseline"/>
      </w:rPr>
    </w:lvl>
    <w:lvl w:ilvl="1" w:tplc="332CA58E">
      <w:start w:val="1"/>
      <w:numFmt w:val="lowerLetter"/>
      <w:lvlText w:val="%2."/>
      <w:lvlJc w:val="left"/>
      <w:pPr>
        <w:ind w:left="1425" w:hanging="615"/>
      </w:pPr>
      <w:rPr>
        <w:rFonts w:hAnsi="Arial Unicode MS"/>
        <w:caps w:val="0"/>
        <w:smallCaps w:val="0"/>
        <w:strike w:val="0"/>
        <w:dstrike w:val="0"/>
        <w:outline w:val="0"/>
        <w:emboss w:val="0"/>
        <w:imprint w:val="0"/>
        <w:spacing w:val="0"/>
        <w:w w:val="100"/>
        <w:kern w:val="0"/>
        <w:position w:val="0"/>
        <w:highlight w:val="none"/>
        <w:vertAlign w:val="baseline"/>
      </w:rPr>
    </w:lvl>
    <w:lvl w:ilvl="2" w:tplc="ACDE2D64">
      <w:start w:val="1"/>
      <w:numFmt w:val="lowerRoman"/>
      <w:lvlText w:val="%3."/>
      <w:lvlJc w:val="left"/>
      <w:pPr>
        <w:ind w:left="2145" w:hanging="590"/>
      </w:pPr>
      <w:rPr>
        <w:rFonts w:hAnsi="Arial Unicode MS"/>
        <w:caps w:val="0"/>
        <w:smallCaps w:val="0"/>
        <w:strike w:val="0"/>
        <w:dstrike w:val="0"/>
        <w:outline w:val="0"/>
        <w:emboss w:val="0"/>
        <w:imprint w:val="0"/>
        <w:spacing w:val="0"/>
        <w:w w:val="100"/>
        <w:kern w:val="0"/>
        <w:position w:val="0"/>
        <w:highlight w:val="none"/>
        <w:vertAlign w:val="baseline"/>
      </w:rPr>
    </w:lvl>
    <w:lvl w:ilvl="3" w:tplc="DCE4A69C">
      <w:start w:val="1"/>
      <w:numFmt w:val="decimal"/>
      <w:lvlText w:val="%4."/>
      <w:lvlJc w:val="left"/>
      <w:pPr>
        <w:ind w:left="2865" w:hanging="615"/>
      </w:pPr>
      <w:rPr>
        <w:rFonts w:hAnsi="Arial Unicode MS"/>
        <w:caps w:val="0"/>
        <w:smallCaps w:val="0"/>
        <w:strike w:val="0"/>
        <w:dstrike w:val="0"/>
        <w:outline w:val="0"/>
        <w:emboss w:val="0"/>
        <w:imprint w:val="0"/>
        <w:spacing w:val="0"/>
        <w:w w:val="100"/>
        <w:kern w:val="0"/>
        <w:position w:val="0"/>
        <w:highlight w:val="none"/>
        <w:vertAlign w:val="baseline"/>
      </w:rPr>
    </w:lvl>
    <w:lvl w:ilvl="4" w:tplc="45FE7BE2">
      <w:start w:val="1"/>
      <w:numFmt w:val="lowerLetter"/>
      <w:lvlText w:val="%5."/>
      <w:lvlJc w:val="left"/>
      <w:pPr>
        <w:ind w:left="3585" w:hanging="615"/>
      </w:pPr>
      <w:rPr>
        <w:rFonts w:hAnsi="Arial Unicode MS"/>
        <w:caps w:val="0"/>
        <w:smallCaps w:val="0"/>
        <w:strike w:val="0"/>
        <w:dstrike w:val="0"/>
        <w:outline w:val="0"/>
        <w:emboss w:val="0"/>
        <w:imprint w:val="0"/>
        <w:spacing w:val="0"/>
        <w:w w:val="100"/>
        <w:kern w:val="0"/>
        <w:position w:val="0"/>
        <w:highlight w:val="none"/>
        <w:vertAlign w:val="baseline"/>
      </w:rPr>
    </w:lvl>
    <w:lvl w:ilvl="5" w:tplc="FD2E7F20">
      <w:start w:val="1"/>
      <w:numFmt w:val="lowerRoman"/>
      <w:lvlText w:val="%6."/>
      <w:lvlJc w:val="left"/>
      <w:pPr>
        <w:ind w:left="4305" w:hanging="590"/>
      </w:pPr>
      <w:rPr>
        <w:rFonts w:hAnsi="Arial Unicode MS"/>
        <w:caps w:val="0"/>
        <w:smallCaps w:val="0"/>
        <w:strike w:val="0"/>
        <w:dstrike w:val="0"/>
        <w:outline w:val="0"/>
        <w:emboss w:val="0"/>
        <w:imprint w:val="0"/>
        <w:spacing w:val="0"/>
        <w:w w:val="100"/>
        <w:kern w:val="0"/>
        <w:position w:val="0"/>
        <w:highlight w:val="none"/>
        <w:vertAlign w:val="baseline"/>
      </w:rPr>
    </w:lvl>
    <w:lvl w:ilvl="6" w:tplc="82E63522">
      <w:start w:val="1"/>
      <w:numFmt w:val="decimal"/>
      <w:lvlText w:val="%7."/>
      <w:lvlJc w:val="left"/>
      <w:pPr>
        <w:ind w:left="5025" w:hanging="615"/>
      </w:pPr>
      <w:rPr>
        <w:rFonts w:hAnsi="Arial Unicode MS"/>
        <w:caps w:val="0"/>
        <w:smallCaps w:val="0"/>
        <w:strike w:val="0"/>
        <w:dstrike w:val="0"/>
        <w:outline w:val="0"/>
        <w:emboss w:val="0"/>
        <w:imprint w:val="0"/>
        <w:spacing w:val="0"/>
        <w:w w:val="100"/>
        <w:kern w:val="0"/>
        <w:position w:val="0"/>
        <w:highlight w:val="none"/>
        <w:vertAlign w:val="baseline"/>
      </w:rPr>
    </w:lvl>
    <w:lvl w:ilvl="7" w:tplc="A0845090">
      <w:start w:val="1"/>
      <w:numFmt w:val="lowerLetter"/>
      <w:lvlText w:val="%8."/>
      <w:lvlJc w:val="left"/>
      <w:pPr>
        <w:ind w:left="5745" w:hanging="615"/>
      </w:pPr>
      <w:rPr>
        <w:rFonts w:hAnsi="Arial Unicode MS"/>
        <w:caps w:val="0"/>
        <w:smallCaps w:val="0"/>
        <w:strike w:val="0"/>
        <w:dstrike w:val="0"/>
        <w:outline w:val="0"/>
        <w:emboss w:val="0"/>
        <w:imprint w:val="0"/>
        <w:spacing w:val="0"/>
        <w:w w:val="100"/>
        <w:kern w:val="0"/>
        <w:position w:val="0"/>
        <w:highlight w:val="none"/>
        <w:vertAlign w:val="baseline"/>
      </w:rPr>
    </w:lvl>
    <w:lvl w:ilvl="8" w:tplc="32DA534E">
      <w:start w:val="1"/>
      <w:numFmt w:val="lowerRoman"/>
      <w:lvlText w:val="%9."/>
      <w:lvlJc w:val="left"/>
      <w:pPr>
        <w:ind w:left="6465" w:hanging="5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3C9428D"/>
    <w:multiLevelType w:val="hybridMultilevel"/>
    <w:tmpl w:val="C5EA2204"/>
    <w:lvl w:ilvl="0" w:tplc="3FD07A16">
      <w:start w:val="1"/>
      <w:numFmt w:val="lowerLetter"/>
      <w:lvlText w:val="%1)"/>
      <w:lvlJc w:val="left"/>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906D21"/>
    <w:multiLevelType w:val="hybridMultilevel"/>
    <w:tmpl w:val="C09C9FD6"/>
    <w:styleLink w:val="ImportedStyle3"/>
    <w:lvl w:ilvl="0" w:tplc="6C8805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57842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C2CF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6C0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282D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2E2D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5086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C6A18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AC2BB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D212813"/>
    <w:multiLevelType w:val="hybridMultilevel"/>
    <w:tmpl w:val="3F447C76"/>
    <w:styleLink w:val="ImportedStyle2"/>
    <w:lvl w:ilvl="0" w:tplc="45E6D966">
      <w:start w:val="1"/>
      <w:numFmt w:val="lowerLetter"/>
      <w:lvlText w:val="%1)"/>
      <w:lvlJc w:val="left"/>
      <w:pPr>
        <w:ind w:left="1260" w:hanging="630"/>
      </w:pPr>
      <w:rPr>
        <w:rFonts w:hAnsi="Arial Unicode MS"/>
        <w:caps w:val="0"/>
        <w:smallCaps w:val="0"/>
        <w:strike w:val="0"/>
        <w:dstrike w:val="0"/>
        <w:outline w:val="0"/>
        <w:emboss w:val="0"/>
        <w:imprint w:val="0"/>
        <w:spacing w:val="0"/>
        <w:w w:val="100"/>
        <w:kern w:val="0"/>
        <w:position w:val="0"/>
        <w:highlight w:val="none"/>
        <w:vertAlign w:val="baseline"/>
      </w:rPr>
    </w:lvl>
    <w:lvl w:ilvl="1" w:tplc="BB0AEEDE">
      <w:start w:val="1"/>
      <w:numFmt w:val="lowerLetter"/>
      <w:lvlText w:val="%2."/>
      <w:lvlJc w:val="left"/>
      <w:pPr>
        <w:ind w:left="1980" w:hanging="630"/>
      </w:pPr>
      <w:rPr>
        <w:rFonts w:hAnsi="Arial Unicode MS"/>
        <w:caps w:val="0"/>
        <w:smallCaps w:val="0"/>
        <w:strike w:val="0"/>
        <w:dstrike w:val="0"/>
        <w:outline w:val="0"/>
        <w:emboss w:val="0"/>
        <w:imprint w:val="0"/>
        <w:spacing w:val="0"/>
        <w:w w:val="100"/>
        <w:kern w:val="0"/>
        <w:position w:val="0"/>
        <w:highlight w:val="none"/>
        <w:vertAlign w:val="baseline"/>
      </w:rPr>
    </w:lvl>
    <w:lvl w:ilvl="2" w:tplc="723AAF94">
      <w:start w:val="1"/>
      <w:numFmt w:val="lowerRoman"/>
      <w:lvlText w:val="%3."/>
      <w:lvlJc w:val="left"/>
      <w:pPr>
        <w:ind w:left="2700" w:hanging="605"/>
      </w:pPr>
      <w:rPr>
        <w:rFonts w:hAnsi="Arial Unicode MS"/>
        <w:caps w:val="0"/>
        <w:smallCaps w:val="0"/>
        <w:strike w:val="0"/>
        <w:dstrike w:val="0"/>
        <w:outline w:val="0"/>
        <w:emboss w:val="0"/>
        <w:imprint w:val="0"/>
        <w:spacing w:val="0"/>
        <w:w w:val="100"/>
        <w:kern w:val="0"/>
        <w:position w:val="0"/>
        <w:highlight w:val="none"/>
        <w:vertAlign w:val="baseline"/>
      </w:rPr>
    </w:lvl>
    <w:lvl w:ilvl="3" w:tplc="2C226FD4">
      <w:start w:val="1"/>
      <w:numFmt w:val="decimal"/>
      <w:lvlText w:val="%4."/>
      <w:lvlJc w:val="left"/>
      <w:pPr>
        <w:ind w:left="3420" w:hanging="630"/>
      </w:pPr>
      <w:rPr>
        <w:rFonts w:hAnsi="Arial Unicode MS"/>
        <w:caps w:val="0"/>
        <w:smallCaps w:val="0"/>
        <w:strike w:val="0"/>
        <w:dstrike w:val="0"/>
        <w:outline w:val="0"/>
        <w:emboss w:val="0"/>
        <w:imprint w:val="0"/>
        <w:spacing w:val="0"/>
        <w:w w:val="100"/>
        <w:kern w:val="0"/>
        <w:position w:val="0"/>
        <w:highlight w:val="none"/>
        <w:vertAlign w:val="baseline"/>
      </w:rPr>
    </w:lvl>
    <w:lvl w:ilvl="4" w:tplc="79263B82">
      <w:start w:val="1"/>
      <w:numFmt w:val="lowerLetter"/>
      <w:lvlText w:val="%5."/>
      <w:lvlJc w:val="left"/>
      <w:pPr>
        <w:ind w:left="4140" w:hanging="630"/>
      </w:pPr>
      <w:rPr>
        <w:rFonts w:hAnsi="Arial Unicode MS"/>
        <w:caps w:val="0"/>
        <w:smallCaps w:val="0"/>
        <w:strike w:val="0"/>
        <w:dstrike w:val="0"/>
        <w:outline w:val="0"/>
        <w:emboss w:val="0"/>
        <w:imprint w:val="0"/>
        <w:spacing w:val="0"/>
        <w:w w:val="100"/>
        <w:kern w:val="0"/>
        <w:position w:val="0"/>
        <w:highlight w:val="none"/>
        <w:vertAlign w:val="baseline"/>
      </w:rPr>
    </w:lvl>
    <w:lvl w:ilvl="5" w:tplc="72FCBDDE">
      <w:start w:val="1"/>
      <w:numFmt w:val="lowerRoman"/>
      <w:lvlText w:val="%6."/>
      <w:lvlJc w:val="left"/>
      <w:pPr>
        <w:ind w:left="4860" w:hanging="605"/>
      </w:pPr>
      <w:rPr>
        <w:rFonts w:hAnsi="Arial Unicode MS"/>
        <w:caps w:val="0"/>
        <w:smallCaps w:val="0"/>
        <w:strike w:val="0"/>
        <w:dstrike w:val="0"/>
        <w:outline w:val="0"/>
        <w:emboss w:val="0"/>
        <w:imprint w:val="0"/>
        <w:spacing w:val="0"/>
        <w:w w:val="100"/>
        <w:kern w:val="0"/>
        <w:position w:val="0"/>
        <w:highlight w:val="none"/>
        <w:vertAlign w:val="baseline"/>
      </w:rPr>
    </w:lvl>
    <w:lvl w:ilvl="6" w:tplc="A476D2FC">
      <w:start w:val="1"/>
      <w:numFmt w:val="decimal"/>
      <w:lvlText w:val="%7."/>
      <w:lvlJc w:val="left"/>
      <w:pPr>
        <w:ind w:left="5580" w:hanging="630"/>
      </w:pPr>
      <w:rPr>
        <w:rFonts w:hAnsi="Arial Unicode MS"/>
        <w:caps w:val="0"/>
        <w:smallCaps w:val="0"/>
        <w:strike w:val="0"/>
        <w:dstrike w:val="0"/>
        <w:outline w:val="0"/>
        <w:emboss w:val="0"/>
        <w:imprint w:val="0"/>
        <w:spacing w:val="0"/>
        <w:w w:val="100"/>
        <w:kern w:val="0"/>
        <w:position w:val="0"/>
        <w:highlight w:val="none"/>
        <w:vertAlign w:val="baseline"/>
      </w:rPr>
    </w:lvl>
    <w:lvl w:ilvl="7" w:tplc="C54C666A">
      <w:start w:val="1"/>
      <w:numFmt w:val="lowerLetter"/>
      <w:lvlText w:val="%8."/>
      <w:lvlJc w:val="left"/>
      <w:pPr>
        <w:ind w:left="6300" w:hanging="630"/>
      </w:pPr>
      <w:rPr>
        <w:rFonts w:hAnsi="Arial Unicode MS"/>
        <w:caps w:val="0"/>
        <w:smallCaps w:val="0"/>
        <w:strike w:val="0"/>
        <w:dstrike w:val="0"/>
        <w:outline w:val="0"/>
        <w:emboss w:val="0"/>
        <w:imprint w:val="0"/>
        <w:spacing w:val="0"/>
        <w:w w:val="100"/>
        <w:kern w:val="0"/>
        <w:position w:val="0"/>
        <w:highlight w:val="none"/>
        <w:vertAlign w:val="baseline"/>
      </w:rPr>
    </w:lvl>
    <w:lvl w:ilvl="8" w:tplc="7384F148">
      <w:start w:val="1"/>
      <w:numFmt w:val="lowerRoman"/>
      <w:lvlText w:val="%9."/>
      <w:lvlJc w:val="left"/>
      <w:pPr>
        <w:ind w:left="7020" w:hanging="60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EFF4B7F"/>
    <w:multiLevelType w:val="multilevel"/>
    <w:tmpl w:val="C3308634"/>
    <w:lvl w:ilvl="0">
      <w:start w:val="3"/>
      <w:numFmt w:val="decimal"/>
      <w:lvlText w:val="%1"/>
      <w:lvlJc w:val="left"/>
      <w:pPr>
        <w:ind w:left="525" w:hanging="525"/>
      </w:pPr>
      <w:rPr>
        <w:rFonts w:hint="default"/>
      </w:rPr>
    </w:lvl>
    <w:lvl w:ilvl="1">
      <w:numFmt w:val="decimal"/>
      <w:lvlText w:val="%1.%2"/>
      <w:lvlJc w:val="left"/>
      <w:pPr>
        <w:ind w:left="795" w:hanging="525"/>
      </w:pPr>
      <w:rPr>
        <w:rFonts w:hint="default"/>
        <w:b/>
        <w:i w:val="0"/>
        <w:iCs/>
        <w:color w:val="336699"/>
      </w:rPr>
    </w:lvl>
    <w:lvl w:ilvl="2">
      <w:start w:val="1"/>
      <w:numFmt w:val="decimal"/>
      <w:lvlText w:val="%1.%2.%3"/>
      <w:lvlJc w:val="left"/>
      <w:pPr>
        <w:ind w:left="1440" w:hanging="720"/>
      </w:pPr>
      <w:rPr>
        <w:rFonts w:hint="default"/>
        <w:b w:val="0"/>
        <w:i w:val="0"/>
        <w:iCs w:val="0"/>
        <w:color w:val="auto"/>
      </w:rPr>
    </w:lvl>
    <w:lvl w:ilvl="3">
      <w:start w:val="1"/>
      <w:numFmt w:val="decimal"/>
      <w:lvlText w:val="%1.%2.%3.%4"/>
      <w:lvlJc w:val="left"/>
      <w:pPr>
        <w:ind w:left="2160" w:hanging="1080"/>
      </w:pPr>
      <w:rPr>
        <w:rFonts w:hint="default"/>
      </w:rPr>
    </w:lvl>
    <w:lvl w:ilvl="4">
      <w:start w:val="1"/>
      <w:numFmt w:val="bullet"/>
      <w:lvlText w:val=""/>
      <w:lvlJc w:val="left"/>
      <w:pPr>
        <w:ind w:left="2520" w:hanging="1080"/>
      </w:pPr>
      <w:rPr>
        <w:rFonts w:ascii="Symbol" w:hAnsi="Symbol"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4AB6CC9"/>
    <w:multiLevelType w:val="hybridMultilevel"/>
    <w:tmpl w:val="502AEAC2"/>
    <w:styleLink w:val="ImportedStyle8"/>
    <w:lvl w:ilvl="0" w:tplc="C226CA20">
      <w:start w:val="1"/>
      <w:numFmt w:val="lowerLetter"/>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986A112">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7383F52">
      <w:start w:val="1"/>
      <w:numFmt w:val="lowerRoman"/>
      <w:lvlText w:val="%3."/>
      <w:lvlJc w:val="left"/>
      <w:pPr>
        <w:ind w:left="2160" w:hanging="695"/>
      </w:pPr>
      <w:rPr>
        <w:rFonts w:hAnsi="Arial Unicode MS"/>
        <w:caps w:val="0"/>
        <w:smallCaps w:val="0"/>
        <w:strike w:val="0"/>
        <w:dstrike w:val="0"/>
        <w:outline w:val="0"/>
        <w:emboss w:val="0"/>
        <w:imprint w:val="0"/>
        <w:spacing w:val="0"/>
        <w:w w:val="100"/>
        <w:kern w:val="0"/>
        <w:position w:val="0"/>
        <w:highlight w:val="none"/>
        <w:vertAlign w:val="baseline"/>
      </w:rPr>
    </w:lvl>
    <w:lvl w:ilvl="3" w:tplc="957C38D4">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3BAADCC">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DCC6219A">
      <w:start w:val="1"/>
      <w:numFmt w:val="lowerRoman"/>
      <w:lvlText w:val="%6."/>
      <w:lvlJc w:val="left"/>
      <w:pPr>
        <w:ind w:left="4320" w:hanging="695"/>
      </w:pPr>
      <w:rPr>
        <w:rFonts w:hAnsi="Arial Unicode MS"/>
        <w:caps w:val="0"/>
        <w:smallCaps w:val="0"/>
        <w:strike w:val="0"/>
        <w:dstrike w:val="0"/>
        <w:outline w:val="0"/>
        <w:emboss w:val="0"/>
        <w:imprint w:val="0"/>
        <w:spacing w:val="0"/>
        <w:w w:val="100"/>
        <w:kern w:val="0"/>
        <w:position w:val="0"/>
        <w:highlight w:val="none"/>
        <w:vertAlign w:val="baseline"/>
      </w:rPr>
    </w:lvl>
    <w:lvl w:ilvl="6" w:tplc="802A4CA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7F08C312">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2794A88A">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62E7517"/>
    <w:multiLevelType w:val="hybridMultilevel"/>
    <w:tmpl w:val="18E455E0"/>
    <w:lvl w:ilvl="0" w:tplc="DC7885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4710DA"/>
    <w:multiLevelType w:val="hybridMultilevel"/>
    <w:tmpl w:val="EAB85C0A"/>
    <w:lvl w:ilvl="0" w:tplc="A6DE1CFA">
      <w:start w:val="1"/>
      <w:numFmt w:val="lowerLetter"/>
      <w:lvlText w:val="(%1)"/>
      <w:lvlJc w:val="left"/>
      <w:pPr>
        <w:ind w:left="1996" w:hanging="360"/>
      </w:pPr>
      <w:rPr>
        <w:rFonts w:hint="default"/>
      </w:r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abstractNum w:abstractNumId="25" w15:restartNumberingAfterBreak="0">
    <w:nsid w:val="605C7EDA"/>
    <w:multiLevelType w:val="hybridMultilevel"/>
    <w:tmpl w:val="65863F4A"/>
    <w:styleLink w:val="ImportedStyle6"/>
    <w:lvl w:ilvl="0" w:tplc="4F2008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6FEBE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46D1D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F6F5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2F455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D49C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BAB76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9BED8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02AE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35B76E6"/>
    <w:multiLevelType w:val="multilevel"/>
    <w:tmpl w:val="83BAFE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Hamps"/>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B67D83"/>
    <w:multiLevelType w:val="hybridMultilevel"/>
    <w:tmpl w:val="C8C4BBDC"/>
    <w:styleLink w:val="ImportedStyle4"/>
    <w:lvl w:ilvl="0" w:tplc="830260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5C26E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762693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41AF87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4C25D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96AD0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E6C3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F462C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78D5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3DB0765"/>
    <w:multiLevelType w:val="hybridMultilevel"/>
    <w:tmpl w:val="07E8A234"/>
    <w:lvl w:ilvl="0" w:tplc="A6DE1CFA">
      <w:start w:val="1"/>
      <w:numFmt w:val="lowerLetter"/>
      <w:lvlText w:val="(%1)"/>
      <w:lvlJc w:val="left"/>
      <w:pPr>
        <w:ind w:left="1996" w:hanging="360"/>
      </w:pPr>
      <w:rPr>
        <w:rFonts w:hint="default"/>
      </w:rPr>
    </w:lvl>
    <w:lvl w:ilvl="1" w:tplc="144054B6">
      <w:start w:val="1"/>
      <w:numFmt w:val="lowerLetter"/>
      <w:lvlText w:val="%2)"/>
      <w:lvlJc w:val="left"/>
      <w:pPr>
        <w:ind w:left="2716" w:hanging="360"/>
      </w:pPr>
      <w:rPr>
        <w:rFonts w:hint="default"/>
      </w:r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9" w15:restartNumberingAfterBreak="0">
    <w:nsid w:val="680B3340"/>
    <w:multiLevelType w:val="multilevel"/>
    <w:tmpl w:val="AC441A34"/>
    <w:lvl w:ilvl="0">
      <w:start w:val="3"/>
      <w:numFmt w:val="decimal"/>
      <w:lvlText w:val="%1"/>
      <w:lvlJc w:val="left"/>
      <w:pPr>
        <w:ind w:left="525" w:hanging="525"/>
      </w:pPr>
    </w:lvl>
    <w:lvl w:ilvl="1">
      <w:numFmt w:val="decimal"/>
      <w:lvlText w:val="%1.%2"/>
      <w:lvlJc w:val="left"/>
      <w:pPr>
        <w:ind w:left="885" w:hanging="525"/>
      </w:pPr>
      <w:rPr>
        <w:b/>
        <w:i w:val="0"/>
        <w:iCs/>
        <w:color w:val="336699"/>
      </w:rPr>
    </w:lvl>
    <w:lvl w:ilvl="2">
      <w:start w:val="1"/>
      <w:numFmt w:val="decimal"/>
      <w:lvlText w:val="%1.%2.%3"/>
      <w:lvlJc w:val="left"/>
      <w:pPr>
        <w:ind w:left="1440" w:hanging="720"/>
      </w:pPr>
      <w:rPr>
        <w:b w:val="0"/>
        <w:i w:val="0"/>
        <w:iCs w:val="0"/>
        <w:color w:val="auto"/>
      </w:rPr>
    </w:lvl>
    <w:lvl w:ilvl="3">
      <w:start w:val="1"/>
      <w:numFmt w:val="bullet"/>
      <w:lvlText w:val=""/>
      <w:lvlJc w:val="left"/>
      <w:pPr>
        <w:ind w:left="2160" w:hanging="1080"/>
      </w:pPr>
      <w:rPr>
        <w:rFonts w:ascii="Symbol" w:hAnsi="Symbol" w:hint="default"/>
      </w:rPr>
    </w:lvl>
    <w:lvl w:ilvl="4">
      <w:start w:val="1"/>
      <w:numFmt w:val="lowerLetter"/>
      <w:lvlText w:val="(%5)"/>
      <w:lvlJc w:val="left"/>
      <w:pPr>
        <w:ind w:left="2520" w:hanging="1080"/>
      </w:pPr>
      <w:rPr>
        <w:rFonts w:hint="default"/>
      </w:r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0" w15:restartNumberingAfterBreak="0">
    <w:nsid w:val="6A7E42DD"/>
    <w:multiLevelType w:val="hybridMultilevel"/>
    <w:tmpl w:val="2174C6F2"/>
    <w:lvl w:ilvl="0" w:tplc="B69AA4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AC785D"/>
    <w:multiLevelType w:val="hybridMultilevel"/>
    <w:tmpl w:val="92DC8EE8"/>
    <w:styleLink w:val="ImportedStyle9"/>
    <w:lvl w:ilvl="0" w:tplc="E2D6E554">
      <w:start w:val="1"/>
      <w:numFmt w:val="lowerLetter"/>
      <w:lvlText w:val="%1)"/>
      <w:lvlJc w:val="left"/>
      <w:pPr>
        <w:ind w:left="9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8D7C6DAC">
      <w:start w:val="1"/>
      <w:numFmt w:val="lowerLetter"/>
      <w:lvlText w:val="%2."/>
      <w:lvlJc w:val="left"/>
      <w:pPr>
        <w:ind w:left="1710" w:hanging="450"/>
      </w:pPr>
      <w:rPr>
        <w:rFonts w:hAnsi="Arial Unicode MS"/>
        <w:caps w:val="0"/>
        <w:smallCaps w:val="0"/>
        <w:strike w:val="0"/>
        <w:dstrike w:val="0"/>
        <w:outline w:val="0"/>
        <w:emboss w:val="0"/>
        <w:imprint w:val="0"/>
        <w:spacing w:val="0"/>
        <w:w w:val="100"/>
        <w:kern w:val="0"/>
        <w:position w:val="0"/>
        <w:highlight w:val="none"/>
        <w:vertAlign w:val="baseline"/>
      </w:rPr>
    </w:lvl>
    <w:lvl w:ilvl="2" w:tplc="E506B18C">
      <w:start w:val="1"/>
      <w:numFmt w:val="lowerRoman"/>
      <w:lvlText w:val="%3."/>
      <w:lvlJc w:val="left"/>
      <w:pPr>
        <w:ind w:left="2430"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F5C668D2">
      <w:start w:val="1"/>
      <w:numFmt w:val="decimal"/>
      <w:lvlText w:val="%4."/>
      <w:lvlJc w:val="left"/>
      <w:pPr>
        <w:ind w:left="3150" w:hanging="450"/>
      </w:pPr>
      <w:rPr>
        <w:rFonts w:hAnsi="Arial Unicode MS"/>
        <w:caps w:val="0"/>
        <w:smallCaps w:val="0"/>
        <w:strike w:val="0"/>
        <w:dstrike w:val="0"/>
        <w:outline w:val="0"/>
        <w:emboss w:val="0"/>
        <w:imprint w:val="0"/>
        <w:spacing w:val="0"/>
        <w:w w:val="100"/>
        <w:kern w:val="0"/>
        <w:position w:val="0"/>
        <w:highlight w:val="none"/>
        <w:vertAlign w:val="baseline"/>
      </w:rPr>
    </w:lvl>
    <w:lvl w:ilvl="4" w:tplc="9BE66DC0">
      <w:start w:val="1"/>
      <w:numFmt w:val="lowerLetter"/>
      <w:lvlText w:val="%5."/>
      <w:lvlJc w:val="left"/>
      <w:pPr>
        <w:ind w:left="3870" w:hanging="450"/>
      </w:pPr>
      <w:rPr>
        <w:rFonts w:hAnsi="Arial Unicode MS"/>
        <w:caps w:val="0"/>
        <w:smallCaps w:val="0"/>
        <w:strike w:val="0"/>
        <w:dstrike w:val="0"/>
        <w:outline w:val="0"/>
        <w:emboss w:val="0"/>
        <w:imprint w:val="0"/>
        <w:spacing w:val="0"/>
        <w:w w:val="100"/>
        <w:kern w:val="0"/>
        <w:position w:val="0"/>
        <w:highlight w:val="none"/>
        <w:vertAlign w:val="baseline"/>
      </w:rPr>
    </w:lvl>
    <w:lvl w:ilvl="5" w:tplc="E690C328">
      <w:start w:val="1"/>
      <w:numFmt w:val="lowerRoman"/>
      <w:lvlText w:val="%6."/>
      <w:lvlJc w:val="left"/>
      <w:pPr>
        <w:ind w:left="4590"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6D90B0F4">
      <w:start w:val="1"/>
      <w:numFmt w:val="decimal"/>
      <w:lvlText w:val="%7."/>
      <w:lvlJc w:val="left"/>
      <w:pPr>
        <w:ind w:left="5310" w:hanging="450"/>
      </w:pPr>
      <w:rPr>
        <w:rFonts w:hAnsi="Arial Unicode MS"/>
        <w:caps w:val="0"/>
        <w:smallCaps w:val="0"/>
        <w:strike w:val="0"/>
        <w:dstrike w:val="0"/>
        <w:outline w:val="0"/>
        <w:emboss w:val="0"/>
        <w:imprint w:val="0"/>
        <w:spacing w:val="0"/>
        <w:w w:val="100"/>
        <w:kern w:val="0"/>
        <w:position w:val="0"/>
        <w:highlight w:val="none"/>
        <w:vertAlign w:val="baseline"/>
      </w:rPr>
    </w:lvl>
    <w:lvl w:ilvl="7" w:tplc="2B224312">
      <w:start w:val="1"/>
      <w:numFmt w:val="lowerLetter"/>
      <w:lvlText w:val="%8."/>
      <w:lvlJc w:val="left"/>
      <w:pPr>
        <w:ind w:left="6030" w:hanging="450"/>
      </w:pPr>
      <w:rPr>
        <w:rFonts w:hAnsi="Arial Unicode MS"/>
        <w:caps w:val="0"/>
        <w:smallCaps w:val="0"/>
        <w:strike w:val="0"/>
        <w:dstrike w:val="0"/>
        <w:outline w:val="0"/>
        <w:emboss w:val="0"/>
        <w:imprint w:val="0"/>
        <w:spacing w:val="0"/>
        <w:w w:val="100"/>
        <w:kern w:val="0"/>
        <w:position w:val="0"/>
        <w:highlight w:val="none"/>
        <w:vertAlign w:val="baseline"/>
      </w:rPr>
    </w:lvl>
    <w:lvl w:ilvl="8" w:tplc="6A7EDA66">
      <w:start w:val="1"/>
      <w:numFmt w:val="lowerRoman"/>
      <w:lvlText w:val="%9."/>
      <w:lvlJc w:val="left"/>
      <w:pPr>
        <w:ind w:left="6750"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FB048D2"/>
    <w:multiLevelType w:val="hybridMultilevel"/>
    <w:tmpl w:val="B51C8210"/>
    <w:lvl w:ilvl="0" w:tplc="A6DE1CFA">
      <w:start w:val="1"/>
      <w:numFmt w:val="lowerLetter"/>
      <w:lvlText w:val="(%1)"/>
      <w:lvlJc w:val="left"/>
      <w:pPr>
        <w:ind w:left="1996" w:hanging="360"/>
      </w:pPr>
      <w:rPr>
        <w:rFonts w:hint="default"/>
      </w:rPr>
    </w:lvl>
    <w:lvl w:ilvl="1" w:tplc="A6DE1CFA">
      <w:start w:val="1"/>
      <w:numFmt w:val="lowerLetter"/>
      <w:lvlText w:val="(%2)"/>
      <w:lvlJc w:val="left"/>
      <w:pPr>
        <w:ind w:left="2716" w:hanging="360"/>
      </w:pPr>
      <w:rPr>
        <w:rFonts w:hint="default"/>
      </w:rPr>
    </w:lvl>
    <w:lvl w:ilvl="2" w:tplc="1DF6C78E">
      <w:start w:val="7"/>
      <w:numFmt w:val="decimal"/>
      <w:lvlText w:val="%3"/>
      <w:lvlJc w:val="left"/>
      <w:pPr>
        <w:ind w:left="3616" w:hanging="360"/>
      </w:pPr>
      <w:rPr>
        <w:rFonts w:hint="default"/>
      </w:rPr>
    </w:lvl>
    <w:lvl w:ilvl="3" w:tplc="BAE2EE10">
      <w:start w:val="8"/>
      <w:numFmt w:val="decimal"/>
      <w:lvlText w:val="%4"/>
      <w:lvlJc w:val="left"/>
      <w:pPr>
        <w:ind w:left="4156" w:hanging="360"/>
      </w:pPr>
      <w:rPr>
        <w:rFonts w:hint="default"/>
        <w:b/>
      </w:rPr>
    </w:lvl>
    <w:lvl w:ilvl="4" w:tplc="FD30D33A">
      <w:start w:val="1"/>
      <w:numFmt w:val="decimal"/>
      <w:lvlText w:val="%5.0"/>
      <w:lvlJc w:val="left"/>
      <w:pPr>
        <w:ind w:left="4876" w:hanging="360"/>
      </w:pPr>
      <w:rPr>
        <w:rFonts w:hint="default"/>
        <w:b w:val="0"/>
        <w:color w:val="auto"/>
        <w:sz w:val="20"/>
      </w:r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16cid:durableId="1785922703">
    <w:abstractNumId w:val="6"/>
  </w:num>
  <w:num w:numId="2" w16cid:durableId="340543779">
    <w:abstractNumId w:val="11"/>
    <w:lvlOverride w:ilvl="0">
      <w:lvl w:ilvl="0" w:tplc="14A0A3F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3AEE16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F06D64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641972">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2EBA3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44E1A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FE52EE">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0CCAB72">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E62A5FE">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16cid:durableId="362560075">
    <w:abstractNumId w:val="20"/>
  </w:num>
  <w:num w:numId="4" w16cid:durableId="2100521690">
    <w:abstractNumId w:val="19"/>
  </w:num>
  <w:num w:numId="5" w16cid:durableId="1800759479">
    <w:abstractNumId w:val="27"/>
  </w:num>
  <w:num w:numId="6" w16cid:durableId="141391142">
    <w:abstractNumId w:val="17"/>
  </w:num>
  <w:num w:numId="7" w16cid:durableId="2084060384">
    <w:abstractNumId w:val="25"/>
  </w:num>
  <w:num w:numId="8" w16cid:durableId="708602804">
    <w:abstractNumId w:val="0"/>
  </w:num>
  <w:num w:numId="9" w16cid:durableId="714815342">
    <w:abstractNumId w:val="22"/>
  </w:num>
  <w:num w:numId="10" w16cid:durableId="1051464927">
    <w:abstractNumId w:val="31"/>
  </w:num>
  <w:num w:numId="11" w16cid:durableId="1817641960">
    <w:abstractNumId w:val="12"/>
  </w:num>
  <w:num w:numId="12" w16cid:durableId="348140216">
    <w:abstractNumId w:val="4"/>
  </w:num>
  <w:num w:numId="13" w16cid:durableId="8908436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4179447">
    <w:abstractNumId w:val="26"/>
  </w:num>
  <w:num w:numId="15" w16cid:durableId="1236087984">
    <w:abstractNumId w:val="28"/>
  </w:num>
  <w:num w:numId="16" w16cid:durableId="148714535">
    <w:abstractNumId w:val="8"/>
  </w:num>
  <w:num w:numId="17" w16cid:durableId="1766684487">
    <w:abstractNumId w:val="10"/>
  </w:num>
  <w:num w:numId="18" w16cid:durableId="584992655">
    <w:abstractNumId w:val="24"/>
  </w:num>
  <w:num w:numId="19" w16cid:durableId="202326130">
    <w:abstractNumId w:val="21"/>
  </w:num>
  <w:num w:numId="20" w16cid:durableId="17708083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28503652">
    <w:abstractNumId w:val="7"/>
  </w:num>
  <w:num w:numId="22" w16cid:durableId="14489626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3229272">
    <w:abstractNumId w:val="29"/>
  </w:num>
  <w:num w:numId="24" w16cid:durableId="2080514530">
    <w:abstractNumId w:val="15"/>
  </w:num>
  <w:num w:numId="25" w16cid:durableId="556431024">
    <w:abstractNumId w:val="1"/>
  </w:num>
  <w:num w:numId="26" w16cid:durableId="25378833">
    <w:abstractNumId w:val="32"/>
  </w:num>
  <w:num w:numId="27" w16cid:durableId="491027872">
    <w:abstractNumId w:val="13"/>
  </w:num>
  <w:num w:numId="28" w16cid:durableId="950476995">
    <w:abstractNumId w:val="9"/>
  </w:num>
  <w:num w:numId="29" w16cid:durableId="412507251">
    <w:abstractNumId w:val="14"/>
  </w:num>
  <w:num w:numId="30" w16cid:durableId="1968777647">
    <w:abstractNumId w:val="18"/>
  </w:num>
  <w:num w:numId="31" w16cid:durableId="1579633468">
    <w:abstractNumId w:val="16"/>
  </w:num>
  <w:num w:numId="32" w16cid:durableId="17787169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10024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27829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669380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845915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15363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404698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38867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349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83099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7605881">
    <w:abstractNumId w:val="30"/>
  </w:num>
  <w:num w:numId="43" w16cid:durableId="25822351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C1"/>
    <w:rsid w:val="002767A6"/>
    <w:rsid w:val="00353C79"/>
    <w:rsid w:val="004777C1"/>
    <w:rsid w:val="0049625A"/>
    <w:rsid w:val="004B1AEA"/>
    <w:rsid w:val="00522B85"/>
    <w:rsid w:val="00604062"/>
    <w:rsid w:val="00625563"/>
    <w:rsid w:val="006D6B1E"/>
    <w:rsid w:val="007B1299"/>
    <w:rsid w:val="0082301B"/>
    <w:rsid w:val="008D1896"/>
    <w:rsid w:val="00A36E2D"/>
    <w:rsid w:val="00C84435"/>
    <w:rsid w:val="00CF2BC1"/>
    <w:rsid w:val="00D12785"/>
    <w:rsid w:val="00E75548"/>
    <w:rsid w:val="00EB6B9B"/>
    <w:rsid w:val="00F11F18"/>
    <w:rsid w:val="00FC3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8536"/>
  <w15:chartTrackingRefBased/>
  <w15:docId w15:val="{B6258DA7-CE34-48B0-B79D-C1B182C5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2BC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 w:type="paragraph" w:styleId="Heading1">
    <w:name w:val="heading 1"/>
    <w:aliases w:val="Heading 1 Char Char Char,Section Heading,Part,Char"/>
    <w:basedOn w:val="Normal"/>
    <w:next w:val="Normal"/>
    <w:link w:val="Heading1Char"/>
    <w:qFormat/>
    <w:rsid w:val="00CF2BC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76" w:lineRule="auto"/>
      <w:jc w:val="center"/>
      <w:outlineLvl w:val="0"/>
    </w:pPr>
    <w:rPr>
      <w:rFonts w:ascii="Century Gothic" w:eastAsia="Times New Roman" w:hAnsi="Century Gothic"/>
      <w:b/>
      <w:bCs/>
      <w:kern w:val="32"/>
      <w:szCs w:val="32"/>
      <w:bdr w:val="none" w:sz="0" w:space="0" w:color="auto"/>
      <w:lang w:val="en-GB" w:eastAsia="x-none"/>
    </w:rPr>
  </w:style>
  <w:style w:type="paragraph" w:styleId="Heading3">
    <w:name w:val="heading 3"/>
    <w:basedOn w:val="Normal"/>
    <w:next w:val="Normal"/>
    <w:link w:val="Heading3Char"/>
    <w:uiPriority w:val="9"/>
    <w:semiHidden/>
    <w:unhideWhenUsed/>
    <w:qFormat/>
    <w:rsid w:val="00CF2BC1"/>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Char,Section Heading Char,Part Char,Char Char"/>
    <w:basedOn w:val="DefaultParagraphFont"/>
    <w:link w:val="Heading1"/>
    <w:rsid w:val="00CF2BC1"/>
    <w:rPr>
      <w:rFonts w:ascii="Century Gothic" w:eastAsia="Times New Roman" w:hAnsi="Century Gothic" w:cs="Times New Roman"/>
      <w:b/>
      <w:bCs/>
      <w:kern w:val="32"/>
      <w:sz w:val="24"/>
      <w:szCs w:val="32"/>
      <w:lang w:val="en-GB" w:eastAsia="x-none"/>
    </w:rPr>
  </w:style>
  <w:style w:type="character" w:customStyle="1" w:styleId="Heading3Char">
    <w:name w:val="Heading 3 Char"/>
    <w:basedOn w:val="DefaultParagraphFont"/>
    <w:link w:val="Heading3"/>
    <w:uiPriority w:val="9"/>
    <w:semiHidden/>
    <w:rsid w:val="00CF2BC1"/>
    <w:rPr>
      <w:rFonts w:ascii="Calibri Light" w:eastAsia="Times New Roman" w:hAnsi="Calibri Light" w:cs="Times New Roman"/>
      <w:b/>
      <w:bCs/>
      <w:sz w:val="26"/>
      <w:szCs w:val="26"/>
      <w:bdr w:val="nil"/>
      <w:lang w:eastAsia="en-US"/>
    </w:rPr>
  </w:style>
  <w:style w:type="paragraph" w:customStyle="1" w:styleId="HeaderFooter">
    <w:name w:val="Header &amp; Footer"/>
    <w:rsid w:val="00CF2BC1"/>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GB" w:eastAsia="en-GB"/>
    </w:rPr>
  </w:style>
  <w:style w:type="paragraph" w:customStyle="1" w:styleId="Body">
    <w:name w:val="Body"/>
    <w:rsid w:val="00CF2BC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n-GB"/>
    </w:rPr>
  </w:style>
  <w:style w:type="paragraph" w:styleId="ListParagraph">
    <w:name w:val="List Paragraph"/>
    <w:aliases w:val="References,List Bullet Mary,List Paragraph (numbered (a)),Indent Paragraph,Bullets,Numbered List Paragraph,List Paragraph1,WB List Paragraph,Liste 1,ReferencesCxSpLast,List Paragraph nowy,Paragraphe  revu,ANNEX,Dot pt,F5 List Paragraph,Ha"/>
    <w:link w:val="ListParagraphChar"/>
    <w:uiPriority w:val="34"/>
    <w:qFormat/>
    <w:rsid w:val="00CF2BC1"/>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en-GB"/>
    </w:rPr>
  </w:style>
  <w:style w:type="paragraph" w:styleId="NoSpacing">
    <w:name w:val="No Spacing"/>
    <w:link w:val="NoSpacingChar"/>
    <w:uiPriority w:val="1"/>
    <w:qFormat/>
    <w:rsid w:val="00CF2BC1"/>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en-GB"/>
    </w:rPr>
  </w:style>
  <w:style w:type="paragraph" w:styleId="Footer">
    <w:name w:val="footer"/>
    <w:link w:val="FooterChar"/>
    <w:rsid w:val="00CF2BC1"/>
    <w:pPr>
      <w:pBdr>
        <w:top w:val="nil"/>
        <w:left w:val="nil"/>
        <w:bottom w:val="nil"/>
        <w:right w:val="nil"/>
        <w:between w:val="nil"/>
        <w:bar w:val="nil"/>
      </w:pBdr>
      <w:tabs>
        <w:tab w:val="center" w:pos="4680"/>
        <w:tab w:val="right" w:pos="9360"/>
      </w:tabs>
      <w:spacing w:after="200" w:line="276" w:lineRule="auto"/>
    </w:pPr>
    <w:rPr>
      <w:rFonts w:ascii="Calibri" w:eastAsia="Calibri" w:hAnsi="Calibri" w:cs="Calibri"/>
      <w:color w:val="000000"/>
      <w:u w:color="000000"/>
      <w:bdr w:val="nil"/>
      <w:lang w:eastAsia="en-GB"/>
    </w:rPr>
  </w:style>
  <w:style w:type="character" w:customStyle="1" w:styleId="FooterChar">
    <w:name w:val="Footer Char"/>
    <w:basedOn w:val="DefaultParagraphFont"/>
    <w:link w:val="Footer"/>
    <w:rsid w:val="00CF2BC1"/>
    <w:rPr>
      <w:rFonts w:ascii="Calibri" w:eastAsia="Calibri" w:hAnsi="Calibri" w:cs="Calibri"/>
      <w:color w:val="000000"/>
      <w:u w:color="000000"/>
      <w:bdr w:val="nil"/>
      <w:lang w:eastAsia="en-GB"/>
    </w:rPr>
  </w:style>
  <w:style w:type="numbering" w:customStyle="1" w:styleId="ImportedStyle1">
    <w:name w:val="Imported Style 1"/>
    <w:rsid w:val="00CF2BC1"/>
    <w:pPr>
      <w:numPr>
        <w:numId w:val="1"/>
      </w:numPr>
    </w:pPr>
  </w:style>
  <w:style w:type="character" w:customStyle="1" w:styleId="None">
    <w:name w:val="None"/>
    <w:rsid w:val="00CF2BC1"/>
  </w:style>
  <w:style w:type="character" w:customStyle="1" w:styleId="Hyperlink0">
    <w:name w:val="Hyperlink.0"/>
    <w:rsid w:val="00CF2BC1"/>
    <w:rPr>
      <w:b/>
      <w:bCs/>
      <w:sz w:val="28"/>
      <w:szCs w:val="28"/>
    </w:rPr>
  </w:style>
  <w:style w:type="numbering" w:customStyle="1" w:styleId="ImportedStyle2">
    <w:name w:val="Imported Style 2"/>
    <w:rsid w:val="00CF2BC1"/>
    <w:pPr>
      <w:numPr>
        <w:numId w:val="3"/>
      </w:numPr>
    </w:pPr>
  </w:style>
  <w:style w:type="numbering" w:customStyle="1" w:styleId="ImportedStyle3">
    <w:name w:val="Imported Style 3"/>
    <w:rsid w:val="00CF2BC1"/>
    <w:pPr>
      <w:numPr>
        <w:numId w:val="4"/>
      </w:numPr>
    </w:pPr>
  </w:style>
  <w:style w:type="numbering" w:customStyle="1" w:styleId="ImportedStyle4">
    <w:name w:val="Imported Style 4"/>
    <w:rsid w:val="00CF2BC1"/>
    <w:pPr>
      <w:numPr>
        <w:numId w:val="5"/>
      </w:numPr>
    </w:pPr>
  </w:style>
  <w:style w:type="numbering" w:customStyle="1" w:styleId="ImportedStyle5">
    <w:name w:val="Imported Style 5"/>
    <w:rsid w:val="00CF2BC1"/>
    <w:pPr>
      <w:numPr>
        <w:numId w:val="6"/>
      </w:numPr>
    </w:pPr>
  </w:style>
  <w:style w:type="numbering" w:customStyle="1" w:styleId="ImportedStyle6">
    <w:name w:val="Imported Style 6"/>
    <w:rsid w:val="00CF2BC1"/>
    <w:pPr>
      <w:numPr>
        <w:numId w:val="7"/>
      </w:numPr>
    </w:pPr>
  </w:style>
  <w:style w:type="numbering" w:customStyle="1" w:styleId="ImportedStyle7">
    <w:name w:val="Imported Style 7"/>
    <w:rsid w:val="00CF2BC1"/>
    <w:pPr>
      <w:numPr>
        <w:numId w:val="8"/>
      </w:numPr>
    </w:pPr>
  </w:style>
  <w:style w:type="numbering" w:customStyle="1" w:styleId="ImportedStyle8">
    <w:name w:val="Imported Style 8"/>
    <w:rsid w:val="00CF2BC1"/>
    <w:pPr>
      <w:numPr>
        <w:numId w:val="9"/>
      </w:numPr>
    </w:pPr>
  </w:style>
  <w:style w:type="numbering" w:customStyle="1" w:styleId="ImportedStyle9">
    <w:name w:val="Imported Style 9"/>
    <w:rsid w:val="00CF2BC1"/>
    <w:pPr>
      <w:numPr>
        <w:numId w:val="10"/>
      </w:numPr>
    </w:pPr>
  </w:style>
  <w:style w:type="numbering" w:customStyle="1" w:styleId="ImportedStyle10">
    <w:name w:val="Imported Style 10"/>
    <w:rsid w:val="00CF2BC1"/>
    <w:pPr>
      <w:numPr>
        <w:numId w:val="11"/>
      </w:numPr>
    </w:pPr>
  </w:style>
  <w:style w:type="character" w:customStyle="1" w:styleId="Hamps2Char">
    <w:name w:val="Hamps2 Char"/>
    <w:link w:val="Hamps2"/>
    <w:locked/>
    <w:rsid w:val="00CF2BC1"/>
    <w:rPr>
      <w:rFonts w:ascii="Century Gothic" w:eastAsia="Malgun Gothic" w:hAnsi="Century Gothic" w:cs="Segoe UI Semilight"/>
      <w:b/>
      <w:bCs/>
      <w:color w:val="336699"/>
      <w:lang w:eastAsia="en-US"/>
    </w:rPr>
  </w:style>
  <w:style w:type="paragraph" w:customStyle="1" w:styleId="Hamps2">
    <w:name w:val="Hamps2"/>
    <w:basedOn w:val="Normal"/>
    <w:link w:val="Hamps2Char"/>
    <w:qFormat/>
    <w:rsid w:val="00CF2BC1"/>
    <w:pPr>
      <w:numPr>
        <w:numId w:val="13"/>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entury Gothic" w:eastAsia="Malgun Gothic" w:hAnsi="Century Gothic" w:cs="Segoe UI Semilight"/>
      <w:b/>
      <w:bCs/>
      <w:color w:val="336699"/>
      <w:sz w:val="22"/>
      <w:szCs w:val="22"/>
      <w:bdr w:val="none" w:sz="0" w:space="0" w:color="auto"/>
    </w:rPr>
  </w:style>
  <w:style w:type="paragraph" w:styleId="NormalWeb">
    <w:name w:val="Normal (Web)"/>
    <w:aliases w:val="Normal (Web) Char Char Char"/>
    <w:basedOn w:val="Normal"/>
    <w:link w:val="NormalWebChar"/>
    <w:uiPriority w:val="99"/>
    <w:unhideWhenUsed/>
    <w:qFormat/>
    <w:rsid w:val="00CF2B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zh-CN"/>
    </w:rPr>
  </w:style>
  <w:style w:type="character" w:customStyle="1" w:styleId="ListParagraphChar">
    <w:name w:val="List Paragraph Char"/>
    <w:aliases w:val="References Char,List Bullet Mary Char,List Paragraph (numbered (a)) Char,Indent Paragraph Char,Bullets Char,Numbered List Paragraph Char,List Paragraph1 Char,WB List Paragraph Char,Liste 1 Char,ReferencesCxSpLast Char,ANNEX Char"/>
    <w:link w:val="ListParagraph"/>
    <w:uiPriority w:val="34"/>
    <w:qFormat/>
    <w:rsid w:val="00CF2BC1"/>
    <w:rPr>
      <w:rFonts w:ascii="Calibri" w:eastAsia="Calibri" w:hAnsi="Calibri" w:cs="Calibri"/>
      <w:color w:val="000000"/>
      <w:u w:color="000000"/>
      <w:bdr w:val="nil"/>
      <w:lang w:eastAsia="en-GB"/>
    </w:rPr>
  </w:style>
  <w:style w:type="paragraph" w:styleId="Caption">
    <w:name w:val="caption"/>
    <w:aliases w:val="Char Char Char Char Char2,Char Char Char Char Char2 Char,Heading 23,Char Char Char Char Char Char Char Char Char Char2,Heading 212,Char Char Char Char12,Char Char Char Char Char12,Caption2,Char Char Char2 Char Char Char,Char Char Char Cha"/>
    <w:basedOn w:val="Normal"/>
    <w:next w:val="Normal"/>
    <w:uiPriority w:val="99"/>
    <w:qFormat/>
    <w:rsid w:val="00CF2BC1"/>
    <w:pPr>
      <w:pBdr>
        <w:top w:val="none" w:sz="0" w:space="0" w:color="auto"/>
        <w:left w:val="none" w:sz="0" w:space="0" w:color="auto"/>
        <w:bottom w:val="none" w:sz="0" w:space="0" w:color="auto"/>
        <w:right w:val="none" w:sz="0" w:space="0" w:color="auto"/>
        <w:between w:val="none" w:sz="0" w:space="0" w:color="auto"/>
        <w:bar w:val="none" w:sz="0" w:color="auto"/>
      </w:pBdr>
    </w:pPr>
    <w:rPr>
      <w:rFonts w:eastAsia="Calibri"/>
      <w:b/>
      <w:bCs/>
      <w:sz w:val="20"/>
      <w:szCs w:val="20"/>
      <w:bdr w:val="none" w:sz="0" w:space="0" w:color="auto"/>
      <w:lang w:val="en-GB" w:eastAsia="en-GB"/>
    </w:rPr>
  </w:style>
  <w:style w:type="paragraph" w:customStyle="1" w:styleId="SingleTxtG">
    <w:name w:val="_ Single Txt_G"/>
    <w:basedOn w:val="Normal"/>
    <w:uiPriority w:val="99"/>
    <w:rsid w:val="00CF2BC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tLeast"/>
      <w:ind w:left="1134" w:right="1134"/>
      <w:jc w:val="both"/>
    </w:pPr>
    <w:rPr>
      <w:rFonts w:eastAsia="Times New Roman"/>
      <w:sz w:val="20"/>
      <w:szCs w:val="20"/>
      <w:bdr w:val="none" w:sz="0" w:space="0" w:color="auto"/>
      <w:lang w:val="en-GB"/>
    </w:rPr>
  </w:style>
  <w:style w:type="character" w:customStyle="1" w:styleId="NormalWebChar">
    <w:name w:val="Normal (Web) Char"/>
    <w:aliases w:val="Normal (Web) Char Char Char Char"/>
    <w:link w:val="NormalWeb"/>
    <w:uiPriority w:val="99"/>
    <w:locked/>
    <w:rsid w:val="00CF2BC1"/>
    <w:rPr>
      <w:rFonts w:ascii="Times New Roman" w:eastAsia="Times New Roman" w:hAnsi="Times New Roman" w:cs="Times New Roman"/>
      <w:sz w:val="24"/>
      <w:szCs w:val="24"/>
    </w:rPr>
  </w:style>
  <w:style w:type="paragraph" w:customStyle="1" w:styleId="Hamps">
    <w:name w:val="Hamps"/>
    <w:basedOn w:val="Normal"/>
    <w:link w:val="HampsChar"/>
    <w:qFormat/>
    <w:rsid w:val="00CF2BC1"/>
    <w:pPr>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hanging="862"/>
      <w:jc w:val="both"/>
    </w:pPr>
    <w:rPr>
      <w:rFonts w:ascii="Century Gothic" w:eastAsia="Malgun Gothic" w:hAnsi="Century Gothic" w:cs="Segoe UI Semilight"/>
      <w:bCs/>
      <w:szCs w:val="23"/>
      <w:bdr w:val="none" w:sz="0" w:space="0" w:color="auto"/>
    </w:rPr>
  </w:style>
  <w:style w:type="character" w:customStyle="1" w:styleId="HampsChar">
    <w:name w:val="Hamps Char"/>
    <w:link w:val="Hamps"/>
    <w:rsid w:val="00CF2BC1"/>
    <w:rPr>
      <w:rFonts w:ascii="Century Gothic" w:eastAsia="Malgun Gothic" w:hAnsi="Century Gothic" w:cs="Segoe UI Semilight"/>
      <w:bCs/>
      <w:sz w:val="24"/>
      <w:szCs w:val="23"/>
      <w:lang w:eastAsia="en-US"/>
    </w:rPr>
  </w:style>
  <w:style w:type="character" w:customStyle="1" w:styleId="NoSpacingChar">
    <w:name w:val="No Spacing Char"/>
    <w:link w:val="NoSpacing"/>
    <w:uiPriority w:val="1"/>
    <w:rsid w:val="00CF2BC1"/>
    <w:rPr>
      <w:rFonts w:ascii="Calibri" w:eastAsia="Calibri" w:hAnsi="Calibri" w:cs="Calibri"/>
      <w:color w:val="000000"/>
      <w:u w:color="000000"/>
      <w:bdr w:val="nil"/>
      <w:lang w:eastAsia="en-GB"/>
    </w:rPr>
  </w:style>
  <w:style w:type="paragraph" w:styleId="Header">
    <w:name w:val="header"/>
    <w:basedOn w:val="Normal"/>
    <w:link w:val="HeaderChar"/>
    <w:uiPriority w:val="99"/>
    <w:unhideWhenUsed/>
    <w:rsid w:val="00CF2BC1"/>
    <w:pPr>
      <w:tabs>
        <w:tab w:val="center" w:pos="4680"/>
        <w:tab w:val="right" w:pos="9360"/>
      </w:tabs>
    </w:pPr>
  </w:style>
  <w:style w:type="character" w:customStyle="1" w:styleId="HeaderChar">
    <w:name w:val="Header Char"/>
    <w:basedOn w:val="DefaultParagraphFont"/>
    <w:link w:val="Header"/>
    <w:uiPriority w:val="99"/>
    <w:rsid w:val="00CF2BC1"/>
    <w:rPr>
      <w:rFonts w:ascii="Times New Roman" w:eastAsia="Arial Unicode MS" w:hAnsi="Times New Roman" w:cs="Times New Roman"/>
      <w:sz w:val="24"/>
      <w:szCs w:val="24"/>
      <w:bdr w:val="nil"/>
      <w:lang w:eastAsia="en-US"/>
    </w:rPr>
  </w:style>
  <w:style w:type="paragraph" w:styleId="BalloonText">
    <w:name w:val="Balloon Text"/>
    <w:basedOn w:val="Normal"/>
    <w:link w:val="BalloonTextChar"/>
    <w:uiPriority w:val="99"/>
    <w:semiHidden/>
    <w:unhideWhenUsed/>
    <w:rsid w:val="00CF2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BC1"/>
    <w:rPr>
      <w:rFonts w:ascii="Segoe UI" w:eastAsia="Arial Unicode MS" w:hAnsi="Segoe UI" w:cs="Segoe UI"/>
      <w:sz w:val="18"/>
      <w:szCs w:val="18"/>
      <w:bdr w:val="nil"/>
      <w:lang w:eastAsia="en-US"/>
    </w:rPr>
  </w:style>
  <w:style w:type="character" w:styleId="CommentReference">
    <w:name w:val="annotation reference"/>
    <w:uiPriority w:val="99"/>
    <w:semiHidden/>
    <w:unhideWhenUsed/>
    <w:rsid w:val="00CF2BC1"/>
    <w:rPr>
      <w:sz w:val="16"/>
      <w:szCs w:val="16"/>
    </w:rPr>
  </w:style>
  <w:style w:type="paragraph" w:styleId="CommentText">
    <w:name w:val="annotation text"/>
    <w:basedOn w:val="Normal"/>
    <w:link w:val="CommentTextChar"/>
    <w:uiPriority w:val="99"/>
    <w:semiHidden/>
    <w:unhideWhenUsed/>
    <w:rsid w:val="00CF2BC1"/>
    <w:rPr>
      <w:sz w:val="20"/>
      <w:szCs w:val="20"/>
    </w:rPr>
  </w:style>
  <w:style w:type="character" w:customStyle="1" w:styleId="CommentTextChar">
    <w:name w:val="Comment Text Char"/>
    <w:basedOn w:val="DefaultParagraphFont"/>
    <w:link w:val="CommentText"/>
    <w:uiPriority w:val="99"/>
    <w:semiHidden/>
    <w:rsid w:val="00CF2BC1"/>
    <w:rPr>
      <w:rFonts w:ascii="Times New Roman" w:eastAsia="Arial Unicode MS" w:hAnsi="Times New Roman" w:cs="Times New Roman"/>
      <w:sz w:val="20"/>
      <w:szCs w:val="20"/>
      <w:bdr w:val="nil"/>
      <w:lang w:eastAsia="en-US"/>
    </w:rPr>
  </w:style>
  <w:style w:type="paragraph" w:styleId="CommentSubject">
    <w:name w:val="annotation subject"/>
    <w:basedOn w:val="CommentText"/>
    <w:next w:val="CommentText"/>
    <w:link w:val="CommentSubjectChar"/>
    <w:uiPriority w:val="99"/>
    <w:semiHidden/>
    <w:unhideWhenUsed/>
    <w:rsid w:val="00CF2BC1"/>
    <w:rPr>
      <w:b/>
      <w:bCs/>
    </w:rPr>
  </w:style>
  <w:style w:type="character" w:customStyle="1" w:styleId="CommentSubjectChar">
    <w:name w:val="Comment Subject Char"/>
    <w:basedOn w:val="CommentTextChar"/>
    <w:link w:val="CommentSubject"/>
    <w:uiPriority w:val="99"/>
    <w:semiHidden/>
    <w:rsid w:val="00CF2BC1"/>
    <w:rPr>
      <w:rFonts w:ascii="Times New Roman" w:eastAsia="Arial Unicode MS" w:hAnsi="Times New Roman" w:cs="Times New Roman"/>
      <w:b/>
      <w:bCs/>
      <w:sz w:val="20"/>
      <w:szCs w:val="20"/>
      <w:bdr w:val="nil"/>
      <w:lang w:eastAsia="en-US"/>
    </w:rPr>
  </w:style>
  <w:style w:type="character" w:customStyle="1" w:styleId="hgkelc">
    <w:name w:val="hgkelc"/>
    <w:rsid w:val="00CF2BC1"/>
  </w:style>
  <w:style w:type="character" w:styleId="Hyperlink">
    <w:name w:val="Hyperlink"/>
    <w:uiPriority w:val="99"/>
    <w:semiHidden/>
    <w:unhideWhenUsed/>
    <w:rsid w:val="00CF2BC1"/>
    <w:rPr>
      <w:color w:val="0000FF"/>
      <w:u w:val="single"/>
    </w:rPr>
  </w:style>
  <w:style w:type="paragraph" w:styleId="Revision">
    <w:name w:val="Revision"/>
    <w:hidden/>
    <w:uiPriority w:val="99"/>
    <w:semiHidden/>
    <w:rsid w:val="00CF2BC1"/>
    <w:pPr>
      <w:spacing w:after="0" w:line="240" w:lineRule="auto"/>
    </w:pPr>
    <w:rPr>
      <w:rFonts w:ascii="Times New Roman" w:eastAsia="Arial Unicode MS" w:hAnsi="Times New Roman" w:cs="Times New Roman"/>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url?sa=t&amp;rct=j&amp;q=&amp;esrc=s&amp;source=web&amp;cd=&amp;cad=rja&amp;uact=8&amp;ved=2ahUKEwjJ8fCf6878AhV5SGwGHYYwDJ8QFnoECAsQAQ&amp;url=https%3A%2F%2Fzambialii.org%2Fakn%2Fzm%2Fact%2F2022%2F16%2Feng%402022-11-16&amp;usg=AOvVaw2rZQrHVAZSd1W_XeBqBjs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51085-BC05-49FD-8314-4DB2306B0557}"/>
</file>

<file path=customXml/itemProps2.xml><?xml version="1.0" encoding="utf-8"?>
<ds:datastoreItem xmlns:ds="http://schemas.openxmlformats.org/officeDocument/2006/customXml" ds:itemID="{1A37CF83-9401-412F-826B-5E813556D005}"/>
</file>

<file path=customXml/itemProps3.xml><?xml version="1.0" encoding="utf-8"?>
<ds:datastoreItem xmlns:ds="http://schemas.openxmlformats.org/officeDocument/2006/customXml" ds:itemID="{3C0DE09B-ECF1-4D9D-9901-4112322E8FCC}"/>
</file>

<file path=customXml/itemProps4.xml><?xml version="1.0" encoding="utf-8"?>
<ds:datastoreItem xmlns:ds="http://schemas.openxmlformats.org/officeDocument/2006/customXml" ds:itemID="{EF516D23-C415-44A7-9F92-32A6F0C5A8EA}"/>
</file>

<file path=docProps/app.xml><?xml version="1.0" encoding="utf-8"?>
<Properties xmlns="http://schemas.openxmlformats.org/officeDocument/2006/extended-properties" xmlns:vt="http://schemas.openxmlformats.org/officeDocument/2006/docPropsVTypes">
  <Template>Normal</Template>
  <TotalTime>16</TotalTime>
  <Pages>40</Pages>
  <Words>8846</Words>
  <Characters>50425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Cyber Comp Tech</dc:creator>
  <cp:keywords/>
  <dc:description/>
  <cp:lastModifiedBy>Cyber Comp Tech</cp:lastModifiedBy>
  <cp:revision>7</cp:revision>
  <dcterms:created xsi:type="dcterms:W3CDTF">2023-01-29T12:33:00Z</dcterms:created>
  <dcterms:modified xsi:type="dcterms:W3CDTF">2023-01-31T15:38:00Z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