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DDB6E" w14:textId="77777777" w:rsidR="00A3186F" w:rsidRDefault="00A3186F" w:rsidP="00A3186F">
      <w:pPr>
        <w:jc w:val="center"/>
        <w:rPr>
          <w:b/>
          <w:bCs/>
          <w:lang w:val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B5CF8B" wp14:editId="4A789F7F">
                <wp:simplePos x="0" y="0"/>
                <wp:positionH relativeFrom="column">
                  <wp:posOffset>-348615</wp:posOffset>
                </wp:positionH>
                <wp:positionV relativeFrom="paragraph">
                  <wp:posOffset>35560</wp:posOffset>
                </wp:positionV>
                <wp:extent cx="6929270" cy="10078948"/>
                <wp:effectExtent l="12700" t="1270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270" cy="10078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2A0604" id="Rectangle 1" o:spid="_x0000_s1026" style="position:absolute;margin-left:-27.45pt;margin-top:2.8pt;width:545.6pt;height:793.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" fillcolor="white [3212]" strokecolor="black [3213]" strokeweight="2.25pt"/>
            </w:pict>
          </mc:Fallback>
        </mc:AlternateContent>
      </w:r>
    </w:p>
    <w:p w14:paraId="0C57CE8D" w14:textId="77777777" w:rsidR="00A3186F" w:rsidRDefault="00A3186F" w:rsidP="00A3186F">
      <w:pPr>
        <w:jc w:val="center"/>
        <w:rPr>
          <w:b/>
          <w:bCs/>
          <w:lang w:val="en-US"/>
        </w:rPr>
      </w:pPr>
      <w:r>
        <w:rPr>
          <w:noProof/>
          <w:lang w:val="fr-FR" w:eastAsia="fr-FR"/>
        </w:rPr>
        <w:drawing>
          <wp:anchor distT="57150" distB="57150" distL="57150" distR="57150" simplePos="0" relativeHeight="251659264" behindDoc="0" locked="0" layoutInCell="1" allowOverlap="1" wp14:anchorId="0313DE9C" wp14:editId="2C4FAE4F">
            <wp:simplePos x="0" y="0"/>
            <wp:positionH relativeFrom="margin">
              <wp:posOffset>2609529</wp:posOffset>
            </wp:positionH>
            <wp:positionV relativeFrom="paragraph">
              <wp:posOffset>24765</wp:posOffset>
            </wp:positionV>
            <wp:extent cx="733425" cy="752475"/>
            <wp:effectExtent l="0" t="0" r="9525" b="9525"/>
            <wp:wrapSquare wrapText="bothSides"/>
            <wp:docPr id="2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BA48E" w14:textId="77777777" w:rsidR="00A3186F" w:rsidRDefault="00A3186F" w:rsidP="00A3186F">
      <w:pPr>
        <w:jc w:val="center"/>
        <w:rPr>
          <w:b/>
          <w:bCs/>
          <w:lang w:val="en-US"/>
        </w:rPr>
      </w:pPr>
    </w:p>
    <w:p w14:paraId="3104B14E" w14:textId="77777777" w:rsidR="00A3186F" w:rsidRDefault="00A3186F" w:rsidP="00A3186F">
      <w:pPr>
        <w:jc w:val="center"/>
        <w:rPr>
          <w:b/>
          <w:bCs/>
          <w:lang w:val="en-US"/>
        </w:rPr>
      </w:pPr>
    </w:p>
    <w:p w14:paraId="1C12CF63" w14:textId="77777777" w:rsidR="00A3186F" w:rsidRDefault="00A3186F" w:rsidP="00A3186F">
      <w:pPr>
        <w:jc w:val="center"/>
        <w:rPr>
          <w:b/>
          <w:bCs/>
          <w:lang w:val="en-US"/>
        </w:rPr>
      </w:pPr>
    </w:p>
    <w:p w14:paraId="18AAB879" w14:textId="77777777" w:rsidR="00A3186F" w:rsidRDefault="00A3186F" w:rsidP="00A3186F">
      <w:pPr>
        <w:jc w:val="center"/>
        <w:rPr>
          <w:b/>
          <w:bCs/>
          <w:lang w:val="en-US"/>
        </w:rPr>
      </w:pPr>
    </w:p>
    <w:p w14:paraId="6873B393" w14:textId="3430A20A" w:rsidR="00A3186F" w:rsidRPr="00895CA8" w:rsidRDefault="00A3186F" w:rsidP="007D3193">
      <w:pPr>
        <w:jc w:val="center"/>
        <w:rPr>
          <w:b/>
          <w:bCs/>
          <w:lang w:val="fr-FR"/>
        </w:rPr>
      </w:pPr>
      <w:r w:rsidRPr="00895CA8">
        <w:rPr>
          <w:b/>
          <w:bCs/>
          <w:lang w:val="fr-FR"/>
        </w:rPr>
        <w:t>41</w:t>
      </w:r>
      <w:r w:rsidR="00895CA8" w:rsidRPr="007D3193">
        <w:rPr>
          <w:b/>
          <w:bCs/>
          <w:vertAlign w:val="superscript"/>
          <w:lang w:val="fr-FR"/>
        </w:rPr>
        <w:t>ème</w:t>
      </w:r>
      <w:r w:rsidR="007D3193">
        <w:rPr>
          <w:b/>
          <w:bCs/>
          <w:lang w:val="fr-FR"/>
        </w:rPr>
        <w:t xml:space="preserve"> </w:t>
      </w:r>
      <w:r w:rsidRPr="00895CA8">
        <w:rPr>
          <w:b/>
          <w:bCs/>
          <w:lang w:val="fr-FR"/>
        </w:rPr>
        <w:t xml:space="preserve">session </w:t>
      </w:r>
      <w:r w:rsidR="00895CA8" w:rsidRPr="00895CA8">
        <w:rPr>
          <w:b/>
          <w:bCs/>
          <w:lang w:val="fr-FR"/>
        </w:rPr>
        <w:t>du Groupe de Travail de l’Examen Périodique Universel</w:t>
      </w:r>
    </w:p>
    <w:p w14:paraId="39BD0264" w14:textId="522B09B6" w:rsidR="00A3186F" w:rsidRPr="00895CA8" w:rsidRDefault="00895CA8" w:rsidP="00895CA8">
      <w:pPr>
        <w:jc w:val="center"/>
        <w:rPr>
          <w:b/>
          <w:bCs/>
          <w:lang w:val="fr-FR"/>
        </w:rPr>
      </w:pPr>
      <w:r w:rsidRPr="00895CA8">
        <w:rPr>
          <w:b/>
          <w:bCs/>
          <w:lang w:val="fr-FR"/>
        </w:rPr>
        <w:t>Déclaration du Royaume du Maroc</w:t>
      </w:r>
    </w:p>
    <w:p w14:paraId="23119710" w14:textId="3F748FCC" w:rsidR="00A3186F" w:rsidRPr="00895CA8" w:rsidRDefault="00895CA8" w:rsidP="00895CA8">
      <w:pPr>
        <w:jc w:val="center"/>
        <w:rPr>
          <w:b/>
          <w:bCs/>
          <w:lang w:val="fr-FR"/>
        </w:rPr>
      </w:pPr>
      <w:r w:rsidRPr="00895CA8">
        <w:rPr>
          <w:b/>
          <w:bCs/>
          <w:lang w:val="fr-FR"/>
        </w:rPr>
        <w:t>Examen de l’Afrique du Sud</w:t>
      </w:r>
    </w:p>
    <w:p w14:paraId="74DD0764" w14:textId="454CCE46" w:rsidR="00A3186F" w:rsidRPr="00895CA8" w:rsidRDefault="00A3186F" w:rsidP="00895CA8">
      <w:pPr>
        <w:jc w:val="center"/>
        <w:rPr>
          <w:b/>
          <w:bCs/>
          <w:lang w:val="fr-FR"/>
        </w:rPr>
      </w:pPr>
      <w:r w:rsidRPr="00895CA8">
        <w:rPr>
          <w:b/>
          <w:bCs/>
          <w:lang w:val="fr-FR"/>
        </w:rPr>
        <w:t>Gen</w:t>
      </w:r>
      <w:r w:rsidR="00895CA8" w:rsidRPr="00895CA8">
        <w:rPr>
          <w:b/>
          <w:bCs/>
          <w:lang w:val="fr-FR"/>
        </w:rPr>
        <w:t>ève</w:t>
      </w:r>
      <w:r w:rsidR="00895CA8">
        <w:rPr>
          <w:b/>
          <w:bCs/>
          <w:lang w:val="fr-FR"/>
        </w:rPr>
        <w:t>, le</w:t>
      </w:r>
      <w:r w:rsidR="00895CA8" w:rsidRPr="00895CA8">
        <w:rPr>
          <w:b/>
          <w:bCs/>
          <w:lang w:val="fr-FR"/>
        </w:rPr>
        <w:t xml:space="preserve"> 16</w:t>
      </w:r>
      <w:r w:rsidRPr="00895CA8">
        <w:rPr>
          <w:b/>
          <w:bCs/>
          <w:lang w:val="fr-FR"/>
        </w:rPr>
        <w:t xml:space="preserve"> </w:t>
      </w:r>
      <w:r w:rsidR="00895CA8" w:rsidRPr="00895CA8">
        <w:rPr>
          <w:b/>
          <w:bCs/>
          <w:lang w:val="fr-FR"/>
        </w:rPr>
        <w:t>novemb</w:t>
      </w:r>
      <w:r w:rsidRPr="00895CA8">
        <w:rPr>
          <w:b/>
          <w:bCs/>
          <w:lang w:val="fr-FR"/>
        </w:rPr>
        <w:t>r</w:t>
      </w:r>
      <w:r w:rsidR="00895CA8" w:rsidRPr="00895CA8">
        <w:rPr>
          <w:b/>
          <w:bCs/>
          <w:lang w:val="fr-FR"/>
        </w:rPr>
        <w:t>e</w:t>
      </w:r>
      <w:r w:rsidRPr="00895CA8">
        <w:rPr>
          <w:b/>
          <w:bCs/>
          <w:lang w:val="fr-FR"/>
        </w:rPr>
        <w:t xml:space="preserve"> 2022</w:t>
      </w:r>
    </w:p>
    <w:p w14:paraId="5E718B93" w14:textId="77777777" w:rsidR="00A3186F" w:rsidRPr="00895CA8" w:rsidRDefault="00A3186F" w:rsidP="00A3186F">
      <w:pPr>
        <w:rPr>
          <w:lang w:val="fr-FR"/>
        </w:rPr>
      </w:pPr>
    </w:p>
    <w:p w14:paraId="4504772B" w14:textId="77777777" w:rsidR="00A3186F" w:rsidRPr="00895CA8" w:rsidRDefault="00A3186F" w:rsidP="00A3186F">
      <w:pPr>
        <w:rPr>
          <w:lang w:val="fr-FR"/>
        </w:rPr>
      </w:pPr>
    </w:p>
    <w:p w14:paraId="002DD13D" w14:textId="77777777" w:rsidR="00895CA8" w:rsidRPr="00895CA8" w:rsidRDefault="00895CA8" w:rsidP="00895CA8">
      <w:pPr>
        <w:rPr>
          <w:b/>
          <w:bCs/>
          <w:lang w:val="fr-FR"/>
        </w:rPr>
      </w:pPr>
      <w:r w:rsidRPr="00895CA8">
        <w:rPr>
          <w:b/>
          <w:bCs/>
          <w:lang w:val="fr-FR"/>
        </w:rPr>
        <w:t>Monsieur le Président,</w:t>
      </w:r>
    </w:p>
    <w:p w14:paraId="78C0C036" w14:textId="77777777" w:rsidR="00895CA8" w:rsidRPr="00895CA8" w:rsidRDefault="00895CA8" w:rsidP="0089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fr-FR" w:eastAsia="fr-FR"/>
        </w:rPr>
      </w:pPr>
    </w:p>
    <w:p w14:paraId="159ADA85" w14:textId="70768139" w:rsidR="00895CA8" w:rsidRPr="00895CA8" w:rsidRDefault="00895CA8" w:rsidP="00AC3CC9">
      <w:pPr>
        <w:snapToGrid w:val="0"/>
        <w:spacing w:before="120" w:after="120"/>
        <w:ind w:firstLine="708"/>
        <w:jc w:val="both"/>
        <w:rPr>
          <w:rStyle w:val="Aucun"/>
          <w:rFonts w:cstheme="minorHAnsi"/>
          <w:u w:color="000000"/>
        </w:rPr>
      </w:pPr>
      <w:r w:rsidRPr="00895CA8">
        <w:rPr>
          <w:rStyle w:val="Aucun"/>
          <w:rFonts w:cstheme="minorHAnsi"/>
          <w:u w:color="000000"/>
        </w:rPr>
        <w:t>Ma délégation prend note du rapport présenté aujourd'hui et reste extrêmement préoccupée par la situation alarmante des droits de l'homme</w:t>
      </w:r>
      <w:r>
        <w:rPr>
          <w:rStyle w:val="Aucun"/>
          <w:rFonts w:cstheme="minorHAnsi"/>
          <w:u w:color="000000"/>
        </w:rPr>
        <w:t xml:space="preserve"> et </w:t>
      </w:r>
      <w:r w:rsidR="00AC3CC9">
        <w:rPr>
          <w:rStyle w:val="Aucun"/>
          <w:rFonts w:cstheme="minorHAnsi"/>
          <w:u w:color="000000"/>
        </w:rPr>
        <w:t>du</w:t>
      </w:r>
      <w:r w:rsidRPr="00895CA8">
        <w:rPr>
          <w:rStyle w:val="Aucun"/>
          <w:rFonts w:cstheme="minorHAnsi"/>
          <w:u w:color="000000"/>
        </w:rPr>
        <w:t xml:space="preserve"> non-respect de l'État de droit, </w:t>
      </w:r>
      <w:r w:rsidR="00AC3CC9">
        <w:rPr>
          <w:rStyle w:val="Aucun"/>
          <w:rFonts w:cstheme="minorHAnsi"/>
          <w:u w:color="000000"/>
        </w:rPr>
        <w:t xml:space="preserve">manifestée </w:t>
      </w:r>
      <w:r w:rsidRPr="00895CA8">
        <w:rPr>
          <w:rStyle w:val="Aucun"/>
          <w:rFonts w:cstheme="minorHAnsi"/>
          <w:u w:color="000000"/>
        </w:rPr>
        <w:t xml:space="preserve">récemment </w:t>
      </w:r>
      <w:r w:rsidR="00AC3CC9">
        <w:rPr>
          <w:rStyle w:val="Aucun"/>
          <w:rFonts w:cstheme="minorHAnsi"/>
          <w:u w:color="000000"/>
        </w:rPr>
        <w:t>par</w:t>
      </w:r>
      <w:r w:rsidRPr="00895CA8">
        <w:rPr>
          <w:rStyle w:val="Aucun"/>
          <w:rFonts w:cstheme="minorHAnsi"/>
          <w:u w:color="000000"/>
        </w:rPr>
        <w:t xml:space="preserve"> les émeutes et les violences qu'a connues le pays en juillet 2021, qui ont coûté la vie à plus de 340 personnes.</w:t>
      </w:r>
    </w:p>
    <w:p w14:paraId="70BDEEC4" w14:textId="5D74F33C" w:rsidR="00895CA8" w:rsidRPr="00895CA8" w:rsidRDefault="00AC3CC9" w:rsidP="00AC3CC9">
      <w:pPr>
        <w:snapToGrid w:val="0"/>
        <w:spacing w:before="120" w:after="120"/>
        <w:ind w:firstLine="708"/>
        <w:jc w:val="both"/>
        <w:rPr>
          <w:rStyle w:val="Aucun"/>
          <w:rFonts w:cstheme="minorHAnsi"/>
          <w:u w:color="000000"/>
        </w:rPr>
      </w:pPr>
      <w:r>
        <w:rPr>
          <w:rStyle w:val="Aucun"/>
          <w:rFonts w:cstheme="minorHAnsi"/>
          <w:u w:color="000000"/>
        </w:rPr>
        <w:t>M</w:t>
      </w:r>
      <w:r w:rsidR="00895CA8" w:rsidRPr="00895CA8">
        <w:rPr>
          <w:rStyle w:val="Aucun"/>
          <w:rFonts w:cstheme="minorHAnsi"/>
          <w:u w:color="000000"/>
        </w:rPr>
        <w:t>a délégation souhaite faire les recommandations suivantes :</w:t>
      </w:r>
    </w:p>
    <w:p w14:paraId="62F263EC" w14:textId="77777777" w:rsidR="0050689A" w:rsidRPr="0050689A" w:rsidRDefault="0050689A" w:rsidP="0050689A">
      <w:pPr>
        <w:pStyle w:val="Paragraphedeliste"/>
        <w:numPr>
          <w:ilvl w:val="0"/>
          <w:numId w:val="1"/>
        </w:numPr>
        <w:snapToGrid w:val="0"/>
        <w:spacing w:before="120" w:after="120"/>
        <w:contextualSpacing w:val="0"/>
        <w:jc w:val="both"/>
        <w:rPr>
          <w:rFonts w:cstheme="minorHAnsi"/>
          <w:b/>
          <w:bCs/>
          <w:lang w:val="fr-FR"/>
        </w:rPr>
      </w:pPr>
      <w:r w:rsidRPr="0050689A">
        <w:rPr>
          <w:rFonts w:cstheme="minorHAnsi"/>
          <w:b/>
          <w:bCs/>
          <w:lang w:val="fr-FR"/>
        </w:rPr>
        <w:t>Préoccupé par la recrudescence des frictions et fortes tensions que connaît le pays, notamment les poussées xénophobes récurrentes, le Maroc appelle l’Afrique du Sud à assurer la protection des droits des travailleurs migrants et de leurs familles</w:t>
      </w:r>
      <w:r>
        <w:rPr>
          <w:rFonts w:cstheme="minorHAnsi"/>
          <w:b/>
          <w:bCs/>
          <w:lang w:val="fr-FR"/>
        </w:rPr>
        <w:t> ;</w:t>
      </w:r>
      <w:r w:rsidRPr="0050689A">
        <w:rPr>
          <w:rFonts w:cstheme="minorHAnsi"/>
          <w:b/>
          <w:bCs/>
          <w:lang w:val="fr-FR"/>
        </w:rPr>
        <w:t> </w:t>
      </w:r>
    </w:p>
    <w:p w14:paraId="07F03EC3" w14:textId="77777777" w:rsidR="0050689A" w:rsidRPr="0050689A" w:rsidRDefault="0050689A" w:rsidP="0050689A">
      <w:pPr>
        <w:pStyle w:val="Paragraphedeliste"/>
        <w:numPr>
          <w:ilvl w:val="0"/>
          <w:numId w:val="1"/>
        </w:numPr>
        <w:snapToGrid w:val="0"/>
        <w:spacing w:before="120" w:after="120"/>
        <w:contextualSpacing w:val="0"/>
        <w:jc w:val="both"/>
        <w:rPr>
          <w:rFonts w:cstheme="minorHAnsi"/>
          <w:b/>
          <w:bCs/>
          <w:lang w:val="fr-FR"/>
        </w:rPr>
      </w:pPr>
      <w:r w:rsidRPr="0050689A">
        <w:rPr>
          <w:rFonts w:cstheme="minorHAnsi"/>
          <w:b/>
          <w:bCs/>
          <w:lang w:val="fr-FR"/>
        </w:rPr>
        <w:t>Conscient du fait que l’Afrique du Sud est le deuxième pays le plus inégalitaire au monde, la prise de mesures de transformation « socio-économique » radicale s’impose à travers des programmes cibl</w:t>
      </w:r>
      <w:r>
        <w:rPr>
          <w:rFonts w:cstheme="minorHAnsi"/>
          <w:b/>
          <w:bCs/>
          <w:lang w:val="fr-FR"/>
        </w:rPr>
        <w:t>és de lutte contre la pauvreté ;</w:t>
      </w:r>
    </w:p>
    <w:p w14:paraId="26A47324" w14:textId="29983B54" w:rsidR="0050689A" w:rsidRPr="0050689A" w:rsidRDefault="0050689A" w:rsidP="00604184">
      <w:pPr>
        <w:pStyle w:val="Paragraphedeliste"/>
        <w:numPr>
          <w:ilvl w:val="0"/>
          <w:numId w:val="1"/>
        </w:numPr>
        <w:snapToGrid w:val="0"/>
        <w:spacing w:before="120" w:after="120"/>
        <w:contextualSpacing w:val="0"/>
        <w:jc w:val="both"/>
        <w:rPr>
          <w:rFonts w:cstheme="minorHAnsi"/>
          <w:b/>
          <w:bCs/>
          <w:lang w:val="fr-FR"/>
        </w:rPr>
      </w:pPr>
      <w:r w:rsidRPr="0050689A">
        <w:rPr>
          <w:rFonts w:cstheme="minorHAnsi"/>
          <w:b/>
          <w:bCs/>
          <w:lang w:val="fr-FR"/>
        </w:rPr>
        <w:t xml:space="preserve">Interpellé par la magnitude et la nature du phénomène de corruption, le Maroc appelle à </w:t>
      </w:r>
      <w:r w:rsidR="00604184">
        <w:rPr>
          <w:rFonts w:cstheme="minorHAnsi"/>
          <w:b/>
          <w:bCs/>
          <w:lang w:val="fr-FR"/>
        </w:rPr>
        <w:t xml:space="preserve">son </w:t>
      </w:r>
      <w:r w:rsidRPr="0050689A">
        <w:rPr>
          <w:rFonts w:cstheme="minorHAnsi"/>
          <w:b/>
          <w:bCs/>
          <w:lang w:val="fr-FR"/>
        </w:rPr>
        <w:t>endiguement et à la réaffectation des ressources budgétaires disponibles dans les secteurs cri</w:t>
      </w:r>
      <w:r>
        <w:rPr>
          <w:rFonts w:cstheme="minorHAnsi"/>
          <w:b/>
          <w:bCs/>
          <w:lang w:val="fr-FR"/>
        </w:rPr>
        <w:t>tiques du développement humain ;</w:t>
      </w:r>
    </w:p>
    <w:p w14:paraId="0043F279" w14:textId="7B6B14FB" w:rsidR="00895CA8" w:rsidRPr="00895CA8" w:rsidRDefault="00895CA8" w:rsidP="00895CA8">
      <w:pPr>
        <w:pStyle w:val="Paragraphedeliste"/>
        <w:numPr>
          <w:ilvl w:val="0"/>
          <w:numId w:val="1"/>
        </w:numPr>
        <w:snapToGrid w:val="0"/>
        <w:spacing w:before="120" w:after="120"/>
        <w:contextualSpacing w:val="0"/>
        <w:jc w:val="both"/>
        <w:rPr>
          <w:rFonts w:cstheme="minorHAnsi"/>
          <w:b/>
          <w:bCs/>
          <w:lang w:val="fr-FR"/>
        </w:rPr>
      </w:pPr>
      <w:r w:rsidRPr="00895CA8">
        <w:rPr>
          <w:rFonts w:cstheme="minorHAnsi"/>
          <w:b/>
          <w:bCs/>
          <w:lang w:val="fr-FR"/>
        </w:rPr>
        <w:t>Mettre fin à l'impunité qui continue d'alimenter les abus policiers ;</w:t>
      </w:r>
    </w:p>
    <w:p w14:paraId="18A3A29E" w14:textId="48461B37" w:rsidR="00895CA8" w:rsidRDefault="00895CA8" w:rsidP="00895CA8">
      <w:pPr>
        <w:pStyle w:val="Paragraphedeliste"/>
        <w:numPr>
          <w:ilvl w:val="0"/>
          <w:numId w:val="1"/>
        </w:numPr>
        <w:snapToGrid w:val="0"/>
        <w:spacing w:before="120" w:after="120"/>
        <w:contextualSpacing w:val="0"/>
        <w:jc w:val="both"/>
        <w:rPr>
          <w:rFonts w:cstheme="minorHAnsi"/>
          <w:b/>
          <w:bCs/>
          <w:lang w:val="fr-FR"/>
        </w:rPr>
      </w:pPr>
      <w:r w:rsidRPr="00895CA8">
        <w:rPr>
          <w:rFonts w:cstheme="minorHAnsi"/>
          <w:b/>
          <w:bCs/>
          <w:lang w:val="fr-FR"/>
        </w:rPr>
        <w:t>Respecter pleinement le droit des femmes et les protéger contre les risques de viol</w:t>
      </w:r>
      <w:r>
        <w:rPr>
          <w:rFonts w:cstheme="minorHAnsi"/>
          <w:b/>
          <w:bCs/>
          <w:lang w:val="fr-FR"/>
        </w:rPr>
        <w:t xml:space="preserve"> et de violence domestique</w:t>
      </w:r>
      <w:r w:rsidR="00604184">
        <w:rPr>
          <w:rFonts w:cstheme="minorHAnsi"/>
          <w:b/>
          <w:bCs/>
          <w:lang w:val="fr-FR"/>
        </w:rPr>
        <w:t> ;</w:t>
      </w:r>
      <w:bookmarkStart w:id="0" w:name="_GoBack"/>
      <w:bookmarkEnd w:id="0"/>
    </w:p>
    <w:p w14:paraId="36EE5273" w14:textId="191C4FC1" w:rsidR="0050689A" w:rsidRPr="0050689A" w:rsidRDefault="0050689A" w:rsidP="00604184">
      <w:pPr>
        <w:pStyle w:val="Paragraphedeliste"/>
        <w:numPr>
          <w:ilvl w:val="0"/>
          <w:numId w:val="1"/>
        </w:numPr>
        <w:snapToGrid w:val="0"/>
        <w:spacing w:before="120" w:after="120"/>
        <w:contextualSpacing w:val="0"/>
        <w:jc w:val="both"/>
        <w:rPr>
          <w:rFonts w:cstheme="minorHAnsi"/>
          <w:b/>
          <w:bCs/>
          <w:lang w:val="fr-FR"/>
        </w:rPr>
      </w:pPr>
      <w:r w:rsidRPr="0050689A">
        <w:rPr>
          <w:rFonts w:cstheme="minorHAnsi"/>
          <w:b/>
          <w:bCs/>
          <w:lang w:val="fr-FR"/>
        </w:rPr>
        <w:t>Répondre favorablement à la demande de visite du Groupe de travail sur les entreprises et les Droits de l’Homme, notamment dans le secteur minier.</w:t>
      </w:r>
    </w:p>
    <w:p w14:paraId="5F85266B" w14:textId="77777777" w:rsidR="0050689A" w:rsidRPr="0050689A" w:rsidRDefault="0050689A" w:rsidP="0050689A">
      <w:pPr>
        <w:snapToGrid w:val="0"/>
        <w:spacing w:before="120" w:after="120"/>
        <w:jc w:val="both"/>
        <w:rPr>
          <w:rFonts w:cstheme="minorHAnsi"/>
          <w:b/>
          <w:bCs/>
          <w:lang w:val="fr-FR"/>
        </w:rPr>
      </w:pPr>
    </w:p>
    <w:p w14:paraId="39BFBA2A" w14:textId="77777777" w:rsidR="00E3248F" w:rsidRPr="00895CA8" w:rsidRDefault="00E3248F" w:rsidP="00E3248F">
      <w:pPr>
        <w:pStyle w:val="Paragraphedeliste"/>
        <w:snapToGrid w:val="0"/>
        <w:spacing w:before="120" w:after="120"/>
        <w:ind w:left="1068"/>
        <w:contextualSpacing w:val="0"/>
        <w:jc w:val="both"/>
        <w:rPr>
          <w:rStyle w:val="Aucun"/>
          <w:rFonts w:cstheme="minorHAnsi"/>
          <w:u w:color="000000"/>
        </w:rPr>
      </w:pPr>
    </w:p>
    <w:p w14:paraId="46C56ADC" w14:textId="7AC789BD" w:rsidR="00A3186F" w:rsidRPr="00895CA8" w:rsidRDefault="00895CA8" w:rsidP="00895CA8">
      <w:pPr>
        <w:spacing w:before="120" w:after="120"/>
        <w:jc w:val="both"/>
        <w:rPr>
          <w:rStyle w:val="Aucun"/>
          <w:rFonts w:cstheme="minorHAnsi"/>
          <w:b/>
          <w:bCs/>
          <w:u w:color="000000"/>
        </w:rPr>
      </w:pPr>
      <w:r w:rsidRPr="00895CA8">
        <w:rPr>
          <w:rStyle w:val="Aucun"/>
          <w:rFonts w:cstheme="minorHAnsi"/>
          <w:b/>
          <w:bCs/>
          <w:u w:color="000000"/>
        </w:rPr>
        <w:t>Je vous remercie Monsieur le Président.</w:t>
      </w:r>
    </w:p>
    <w:sectPr w:rsidR="00A3186F" w:rsidRPr="00895CA8" w:rsidSect="00A3186F">
      <w:pgSz w:w="11906" w:h="16838"/>
      <w:pgMar w:top="35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6F99"/>
    <w:multiLevelType w:val="hybridMultilevel"/>
    <w:tmpl w:val="7598DD68"/>
    <w:lvl w:ilvl="0" w:tplc="5AFCE5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F"/>
    <w:rsid w:val="0050689A"/>
    <w:rsid w:val="00604184"/>
    <w:rsid w:val="00711254"/>
    <w:rsid w:val="007D3193"/>
    <w:rsid w:val="00895CA8"/>
    <w:rsid w:val="009C053B"/>
    <w:rsid w:val="00A3186F"/>
    <w:rsid w:val="00AC3CC9"/>
    <w:rsid w:val="00B145DA"/>
    <w:rsid w:val="00C360B6"/>
    <w:rsid w:val="00E22C77"/>
    <w:rsid w:val="00E3248F"/>
    <w:rsid w:val="00E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7EFE"/>
  <w15:chartTrackingRefBased/>
  <w15:docId w15:val="{A143A8AB-27D2-E04D-9599-DF13AA0A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A3186F"/>
    <w:rPr>
      <w:lang w:val="fr-FR"/>
    </w:rPr>
  </w:style>
  <w:style w:type="paragraph" w:styleId="Paragraphedeliste">
    <w:name w:val="List Paragraph"/>
    <w:basedOn w:val="Normal"/>
    <w:uiPriority w:val="34"/>
    <w:qFormat/>
    <w:rsid w:val="00A3186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A2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247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A247B"/>
  </w:style>
  <w:style w:type="paragraph" w:styleId="Textedebulles">
    <w:name w:val="Balloon Text"/>
    <w:basedOn w:val="Normal"/>
    <w:link w:val="TextedebullesCar"/>
    <w:uiPriority w:val="99"/>
    <w:semiHidden/>
    <w:unhideWhenUsed/>
    <w:rsid w:val="00B145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5DA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Policepardfaut"/>
    <w:rsid w:val="0050689A"/>
  </w:style>
  <w:style w:type="paragraph" w:customStyle="1" w:styleId="s9">
    <w:name w:val="s9"/>
    <w:basedOn w:val="Normal"/>
    <w:rsid w:val="005068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s10">
    <w:name w:val="s10"/>
    <w:basedOn w:val="Normal"/>
    <w:rsid w:val="005068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76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6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5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6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2263B-440B-4C96-8118-DECFAA425D62}"/>
</file>

<file path=customXml/itemProps2.xml><?xml version="1.0" encoding="utf-8"?>
<ds:datastoreItem xmlns:ds="http://schemas.openxmlformats.org/officeDocument/2006/customXml" ds:itemID="{A6B5A497-20C6-4EF9-A628-8AE8A123F6FD}"/>
</file>

<file path=customXml/itemProps3.xml><?xml version="1.0" encoding="utf-8"?>
<ds:datastoreItem xmlns:ds="http://schemas.openxmlformats.org/officeDocument/2006/customXml" ds:itemID="{74B9DA1F-12DB-4CC6-A008-352D49736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JAAKIK</cp:lastModifiedBy>
  <cp:revision>8</cp:revision>
  <cp:lastPrinted>2022-11-14T11:35:00Z</cp:lastPrinted>
  <dcterms:created xsi:type="dcterms:W3CDTF">2022-11-14T08:16:00Z</dcterms:created>
  <dcterms:modified xsi:type="dcterms:W3CDTF">2022-11-16T08:23:00Z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