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03BF3868" w:rsidR="00275158" w:rsidRPr="00E075B5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41</w:t>
      </w:r>
      <w:r w:rsidRPr="00350AAF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0F3FD591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392E3E">
        <w:rPr>
          <w:rFonts w:ascii="Arial" w:hAnsi="Arial" w:cs="Arial"/>
          <w:b/>
          <w:sz w:val="24"/>
          <w:szCs w:val="24"/>
          <w:lang w:val="en-GB"/>
        </w:rPr>
        <w:t>Indonesia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48504B3E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61E67B4E" w:rsidR="00275158" w:rsidRDefault="00392E3E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</w:t>
      </w:r>
      <w:r w:rsidR="00350AAF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722F13">
        <w:rPr>
          <w:rFonts w:ascii="Arial" w:hAnsi="Arial" w:cs="Arial"/>
          <w:b/>
          <w:sz w:val="24"/>
          <w:szCs w:val="24"/>
          <w:lang w:val="en-GB"/>
        </w:rPr>
        <w:t>2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55AD7E29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Mr.Vice-President,</w:t>
      </w:r>
    </w:p>
    <w:p w14:paraId="6B6BA6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5FE18B41" w14:textId="5AF7363C" w:rsidR="00CC26B6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welcomes the Delegation of </w:t>
      </w:r>
      <w:r w:rsidR="00CC26B6">
        <w:rPr>
          <w:rFonts w:ascii="Arial" w:hAnsi="Arial" w:cs="Arial"/>
          <w:sz w:val="24"/>
          <w:szCs w:val="24"/>
        </w:rPr>
        <w:t>Indonesia</w:t>
      </w:r>
      <w:r w:rsidRPr="002F29DE">
        <w:rPr>
          <w:rFonts w:ascii="Arial" w:hAnsi="Arial" w:cs="Arial"/>
          <w:sz w:val="24"/>
          <w:szCs w:val="24"/>
        </w:rPr>
        <w:t xml:space="preserve"> and thanks for the presentation of the national report</w:t>
      </w:r>
      <w:r w:rsidR="00CC26B6">
        <w:rPr>
          <w:rFonts w:ascii="Arial" w:hAnsi="Arial" w:cs="Arial"/>
          <w:sz w:val="24"/>
          <w:szCs w:val="24"/>
        </w:rPr>
        <w:t>. We positively note the measures taken by the Government on the protection of human rights since the previous cycle of the UPR</w:t>
      </w:r>
      <w:r w:rsidR="006A7D4E">
        <w:rPr>
          <w:rFonts w:ascii="Arial" w:hAnsi="Arial" w:cs="Arial"/>
          <w:sz w:val="24"/>
          <w:szCs w:val="24"/>
        </w:rPr>
        <w:t xml:space="preserve"> despite the challenges posed by the COVID-19 pandemic</w:t>
      </w:r>
      <w:r w:rsidR="00376B27">
        <w:rPr>
          <w:rFonts w:ascii="Arial" w:hAnsi="Arial" w:cs="Arial"/>
          <w:sz w:val="24"/>
          <w:szCs w:val="24"/>
        </w:rPr>
        <w:t xml:space="preserve">, including </w:t>
      </w:r>
      <w:r w:rsidR="006A7D4E">
        <w:rPr>
          <w:rFonts w:ascii="Arial" w:hAnsi="Arial" w:cs="Arial"/>
          <w:sz w:val="24"/>
          <w:szCs w:val="24"/>
        </w:rPr>
        <w:t xml:space="preserve">enactment of health protocols and application of other special measures. </w:t>
      </w:r>
    </w:p>
    <w:p w14:paraId="38A78B65" w14:textId="0E9B837A" w:rsidR="00376B27" w:rsidRDefault="00376B27" w:rsidP="002F29DE">
      <w:pPr>
        <w:jc w:val="both"/>
        <w:rPr>
          <w:rFonts w:ascii="Arial" w:hAnsi="Arial" w:cs="Arial"/>
          <w:sz w:val="24"/>
          <w:szCs w:val="24"/>
        </w:rPr>
      </w:pPr>
    </w:p>
    <w:p w14:paraId="692F3D4C" w14:textId="111A1755" w:rsidR="006A7D4E" w:rsidRPr="002F29DE" w:rsidRDefault="006A7D4E" w:rsidP="006A7D4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offers the following recommendations to </w:t>
      </w:r>
      <w:r>
        <w:rPr>
          <w:rFonts w:ascii="Arial" w:hAnsi="Arial" w:cs="Arial"/>
          <w:sz w:val="24"/>
          <w:szCs w:val="24"/>
        </w:rPr>
        <w:t>Indonesia</w:t>
      </w:r>
      <w:r w:rsidRPr="002F29DE">
        <w:rPr>
          <w:rFonts w:ascii="Arial" w:hAnsi="Arial" w:cs="Arial"/>
          <w:sz w:val="24"/>
          <w:szCs w:val="24"/>
        </w:rPr>
        <w:t xml:space="preserve">:    </w:t>
      </w:r>
    </w:p>
    <w:p w14:paraId="7F0FA2C1" w14:textId="15E3B23D" w:rsidR="00376B27" w:rsidRDefault="00376B27" w:rsidP="002F29DE">
      <w:pPr>
        <w:jc w:val="both"/>
        <w:rPr>
          <w:rFonts w:ascii="Arial" w:hAnsi="Arial" w:cs="Arial"/>
          <w:sz w:val="24"/>
          <w:szCs w:val="24"/>
        </w:rPr>
      </w:pPr>
    </w:p>
    <w:p w14:paraId="5B3985D5" w14:textId="11F6AAFC" w:rsidR="00376B27" w:rsidRDefault="00E54C6F" w:rsidP="00E54C6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its efforts in the fight against the negative effects of the COVID-19 pandemic, </w:t>
      </w:r>
      <w:proofErr w:type="gramStart"/>
      <w:r>
        <w:rPr>
          <w:rFonts w:ascii="Arial" w:hAnsi="Arial" w:cs="Arial"/>
          <w:sz w:val="24"/>
          <w:szCs w:val="24"/>
        </w:rPr>
        <w:t>in particular in</w:t>
      </w:r>
      <w:proofErr w:type="gramEnd"/>
      <w:r>
        <w:rPr>
          <w:rFonts w:ascii="Arial" w:hAnsi="Arial" w:cs="Arial"/>
          <w:sz w:val="24"/>
          <w:szCs w:val="24"/>
        </w:rPr>
        <w:t xml:space="preserve"> the fields of education, women’s rights and unemployment.</w:t>
      </w:r>
    </w:p>
    <w:p w14:paraId="1684ACB4" w14:textId="77777777" w:rsidR="00E54C6F" w:rsidRDefault="00E54C6F" w:rsidP="00E54C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DF9FA04" w14:textId="21DB1EFF" w:rsidR="00E54C6F" w:rsidRDefault="00C84391" w:rsidP="00E54C6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taking measures</w:t>
      </w:r>
      <w:r w:rsidR="00E54C6F">
        <w:rPr>
          <w:rFonts w:ascii="Arial" w:hAnsi="Arial" w:cs="Arial"/>
          <w:sz w:val="24"/>
          <w:szCs w:val="24"/>
        </w:rPr>
        <w:t xml:space="preserve"> to combat trafficking in persons and </w:t>
      </w:r>
      <w:r w:rsidR="00FA5F24">
        <w:rPr>
          <w:rFonts w:ascii="Arial" w:hAnsi="Arial" w:cs="Arial"/>
          <w:sz w:val="24"/>
          <w:szCs w:val="24"/>
        </w:rPr>
        <w:t xml:space="preserve">implement capacity building activities for the relevant authorities </w:t>
      </w:r>
      <w:r w:rsidR="00BB0E04">
        <w:rPr>
          <w:rFonts w:ascii="Arial" w:hAnsi="Arial" w:cs="Arial"/>
          <w:sz w:val="24"/>
          <w:szCs w:val="24"/>
        </w:rPr>
        <w:t>to</w:t>
      </w:r>
      <w:r w:rsidR="00FA5F24">
        <w:rPr>
          <w:rFonts w:ascii="Arial" w:hAnsi="Arial" w:cs="Arial"/>
          <w:sz w:val="24"/>
          <w:szCs w:val="24"/>
        </w:rPr>
        <w:t xml:space="preserve"> this </w:t>
      </w:r>
      <w:r w:rsidR="00BB0E04">
        <w:rPr>
          <w:rFonts w:ascii="Arial" w:hAnsi="Arial" w:cs="Arial"/>
          <w:sz w:val="24"/>
          <w:szCs w:val="24"/>
        </w:rPr>
        <w:t>end</w:t>
      </w:r>
      <w:r w:rsidR="00FA5F24">
        <w:rPr>
          <w:rFonts w:ascii="Arial" w:hAnsi="Arial" w:cs="Arial"/>
          <w:sz w:val="24"/>
          <w:szCs w:val="24"/>
        </w:rPr>
        <w:t xml:space="preserve">. </w:t>
      </w:r>
    </w:p>
    <w:p w14:paraId="1E8F6FFC" w14:textId="77777777" w:rsidR="00FA5F24" w:rsidRPr="00FA5F24" w:rsidRDefault="00FA5F24" w:rsidP="00FA5F24">
      <w:pPr>
        <w:pStyle w:val="ListParagraph"/>
        <w:rPr>
          <w:rFonts w:ascii="Arial" w:hAnsi="Arial" w:cs="Arial"/>
          <w:sz w:val="24"/>
          <w:szCs w:val="24"/>
        </w:rPr>
      </w:pPr>
    </w:p>
    <w:p w14:paraId="214B4509" w14:textId="3A9AE6F6" w:rsidR="00376B27" w:rsidRPr="00C84391" w:rsidRDefault="00C84391" w:rsidP="002F29D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 effective </w:t>
      </w:r>
      <w:r w:rsidR="0081772C">
        <w:rPr>
          <w:rFonts w:ascii="Arial" w:hAnsi="Arial" w:cs="Arial"/>
          <w:sz w:val="24"/>
          <w:szCs w:val="24"/>
        </w:rPr>
        <w:t xml:space="preserve">policies and </w:t>
      </w:r>
      <w:proofErr w:type="spellStart"/>
      <w:r w:rsidR="0081772C">
        <w:rPr>
          <w:rFonts w:ascii="Arial" w:hAnsi="Arial" w:cs="Arial"/>
          <w:sz w:val="24"/>
          <w:szCs w:val="24"/>
        </w:rPr>
        <w:t>programmes</w:t>
      </w:r>
      <w:proofErr w:type="spellEnd"/>
      <w:r w:rsidR="0081772C">
        <w:rPr>
          <w:rFonts w:ascii="Arial" w:hAnsi="Arial" w:cs="Arial"/>
          <w:sz w:val="24"/>
          <w:szCs w:val="24"/>
        </w:rPr>
        <w:t xml:space="preserve"> to ensure the enjoyment of human rights by older persons and persons with disabilities.  </w:t>
      </w:r>
    </w:p>
    <w:p w14:paraId="36667670" w14:textId="13DA7FC8" w:rsidR="00376B27" w:rsidRDefault="00376B27" w:rsidP="002F29DE">
      <w:pPr>
        <w:jc w:val="both"/>
        <w:rPr>
          <w:rFonts w:ascii="Arial" w:hAnsi="Arial" w:cs="Arial"/>
          <w:sz w:val="24"/>
          <w:szCs w:val="24"/>
        </w:rPr>
      </w:pPr>
    </w:p>
    <w:p w14:paraId="7A9AFA16" w14:textId="740FFC15" w:rsidR="0081772C" w:rsidRPr="002F29DE" w:rsidRDefault="0081772C" w:rsidP="00C84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commend Indonesia’s commitment to the implementation of </w:t>
      </w:r>
      <w:r w:rsidR="00670A93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</w:t>
      </w:r>
      <w:r w:rsidRPr="0081772C">
        <w:rPr>
          <w:rFonts w:ascii="Arial" w:hAnsi="Arial" w:cs="Arial"/>
          <w:sz w:val="24"/>
          <w:szCs w:val="24"/>
        </w:rPr>
        <w:t>National Action Plan on Human Rights</w:t>
      </w:r>
      <w:r w:rsidR="00670A93">
        <w:rPr>
          <w:rFonts w:ascii="Arial" w:hAnsi="Arial" w:cs="Arial"/>
          <w:sz w:val="24"/>
          <w:szCs w:val="24"/>
        </w:rPr>
        <w:t xml:space="preserve"> by</w:t>
      </w:r>
      <w:r w:rsidR="00BB0E04">
        <w:rPr>
          <w:rFonts w:ascii="Arial" w:hAnsi="Arial" w:cs="Arial"/>
          <w:sz w:val="24"/>
          <w:szCs w:val="24"/>
        </w:rPr>
        <w:t xml:space="preserve"> the realization of</w:t>
      </w:r>
      <w:r w:rsidR="00670A93">
        <w:rPr>
          <w:rFonts w:ascii="Arial" w:hAnsi="Arial" w:cs="Arial"/>
          <w:sz w:val="24"/>
          <w:szCs w:val="24"/>
        </w:rPr>
        <w:t xml:space="preserve"> which promotion and protection of human rights for all, including specific groups of people are achievable.  </w:t>
      </w:r>
    </w:p>
    <w:p w14:paraId="6382433D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175A63EA" w14:textId="745834FB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wishes the Delegation of </w:t>
      </w:r>
      <w:r w:rsidR="00C84391">
        <w:rPr>
          <w:rFonts w:ascii="Arial" w:hAnsi="Arial" w:cs="Arial"/>
          <w:sz w:val="24"/>
          <w:szCs w:val="24"/>
        </w:rPr>
        <w:t>Indonesia</w:t>
      </w:r>
      <w:r w:rsidRPr="002F29DE">
        <w:rPr>
          <w:rFonts w:ascii="Arial" w:hAnsi="Arial" w:cs="Arial"/>
          <w:sz w:val="24"/>
          <w:szCs w:val="24"/>
        </w:rPr>
        <w:t xml:space="preserve"> a very successful review.</w:t>
      </w:r>
    </w:p>
    <w:p w14:paraId="01B7B8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0DFEC565" w14:textId="003E9A1F" w:rsidR="002C3C30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I thank you.</w:t>
      </w:r>
    </w:p>
    <w:sectPr w:rsidR="002C3C30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5723" w14:textId="77777777" w:rsidR="0004126E" w:rsidRDefault="0004126E">
      <w:r>
        <w:separator/>
      </w:r>
    </w:p>
  </w:endnote>
  <w:endnote w:type="continuationSeparator" w:id="0">
    <w:p w14:paraId="123E7B9B" w14:textId="77777777" w:rsidR="0004126E" w:rsidRDefault="000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93FE" w14:textId="77777777" w:rsidR="0004126E" w:rsidRDefault="0004126E">
      <w:r>
        <w:separator/>
      </w:r>
    </w:p>
  </w:footnote>
  <w:footnote w:type="continuationSeparator" w:id="0">
    <w:p w14:paraId="3C10D880" w14:textId="77777777" w:rsidR="0004126E" w:rsidRDefault="0004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1D4"/>
    <w:multiLevelType w:val="hybridMultilevel"/>
    <w:tmpl w:val="481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2C7F"/>
    <w:multiLevelType w:val="hybridMultilevel"/>
    <w:tmpl w:val="4FCC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8531">
    <w:abstractNumId w:val="8"/>
  </w:num>
  <w:num w:numId="2" w16cid:durableId="206184373">
    <w:abstractNumId w:val="18"/>
  </w:num>
  <w:num w:numId="3" w16cid:durableId="774986637">
    <w:abstractNumId w:val="16"/>
  </w:num>
  <w:num w:numId="4" w16cid:durableId="1053235905">
    <w:abstractNumId w:val="17"/>
  </w:num>
  <w:num w:numId="5" w16cid:durableId="15671833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932564">
    <w:abstractNumId w:val="1"/>
  </w:num>
  <w:num w:numId="7" w16cid:durableId="1182547425">
    <w:abstractNumId w:val="22"/>
  </w:num>
  <w:num w:numId="8" w16cid:durableId="1186485140">
    <w:abstractNumId w:val="15"/>
  </w:num>
  <w:num w:numId="9" w16cid:durableId="1477992562">
    <w:abstractNumId w:val="7"/>
  </w:num>
  <w:num w:numId="10" w16cid:durableId="996955863">
    <w:abstractNumId w:val="20"/>
  </w:num>
  <w:num w:numId="11" w16cid:durableId="707416942">
    <w:abstractNumId w:val="6"/>
  </w:num>
  <w:num w:numId="12" w16cid:durableId="959804105">
    <w:abstractNumId w:val="14"/>
  </w:num>
  <w:num w:numId="13" w16cid:durableId="1730572663">
    <w:abstractNumId w:val="3"/>
  </w:num>
  <w:num w:numId="14" w16cid:durableId="1372923179">
    <w:abstractNumId w:val="9"/>
  </w:num>
  <w:num w:numId="15" w16cid:durableId="766117717">
    <w:abstractNumId w:val="21"/>
  </w:num>
  <w:num w:numId="16" w16cid:durableId="2091735391">
    <w:abstractNumId w:val="10"/>
  </w:num>
  <w:num w:numId="17" w16cid:durableId="75788650">
    <w:abstractNumId w:val="11"/>
  </w:num>
  <w:num w:numId="18" w16cid:durableId="1978535618">
    <w:abstractNumId w:val="19"/>
  </w:num>
  <w:num w:numId="19" w16cid:durableId="1230649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35594">
    <w:abstractNumId w:val="13"/>
  </w:num>
  <w:num w:numId="21" w16cid:durableId="1793985625">
    <w:abstractNumId w:val="2"/>
  </w:num>
  <w:num w:numId="22" w16cid:durableId="770200066">
    <w:abstractNumId w:val="0"/>
  </w:num>
  <w:num w:numId="23" w16cid:durableId="1520703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QUAqoIlwS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4126E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24262"/>
    <w:rsid w:val="00324FBB"/>
    <w:rsid w:val="003340C7"/>
    <w:rsid w:val="00342DEC"/>
    <w:rsid w:val="00350AAF"/>
    <w:rsid w:val="00353BB5"/>
    <w:rsid w:val="003622CF"/>
    <w:rsid w:val="003624C5"/>
    <w:rsid w:val="00376B27"/>
    <w:rsid w:val="00383E17"/>
    <w:rsid w:val="00391298"/>
    <w:rsid w:val="00392E3E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E53B9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0A93"/>
    <w:rsid w:val="006763F9"/>
    <w:rsid w:val="00681FBA"/>
    <w:rsid w:val="006A23AE"/>
    <w:rsid w:val="006A39F0"/>
    <w:rsid w:val="006A7D4E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C38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72C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02F4"/>
    <w:rsid w:val="009E2EAA"/>
    <w:rsid w:val="009E7679"/>
    <w:rsid w:val="009F5351"/>
    <w:rsid w:val="009F686E"/>
    <w:rsid w:val="00A02D2D"/>
    <w:rsid w:val="00A16D49"/>
    <w:rsid w:val="00A241AB"/>
    <w:rsid w:val="00A27886"/>
    <w:rsid w:val="00A54E44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0E04"/>
    <w:rsid w:val="00BB69C8"/>
    <w:rsid w:val="00BB7185"/>
    <w:rsid w:val="00BC673F"/>
    <w:rsid w:val="00BD6A95"/>
    <w:rsid w:val="00BE78E8"/>
    <w:rsid w:val="00BF0187"/>
    <w:rsid w:val="00BF23F3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84391"/>
    <w:rsid w:val="00C91C10"/>
    <w:rsid w:val="00C93DBF"/>
    <w:rsid w:val="00CA486D"/>
    <w:rsid w:val="00CA58D7"/>
    <w:rsid w:val="00CA6A9C"/>
    <w:rsid w:val="00CC26B6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4C6F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588A"/>
    <w:rsid w:val="00ED7AA9"/>
    <w:rsid w:val="00EE60C9"/>
    <w:rsid w:val="00F15643"/>
    <w:rsid w:val="00F3321D"/>
    <w:rsid w:val="00F3380A"/>
    <w:rsid w:val="00F3708E"/>
    <w:rsid w:val="00F40934"/>
    <w:rsid w:val="00F54B8B"/>
    <w:rsid w:val="00F5710A"/>
    <w:rsid w:val="00F6337A"/>
    <w:rsid w:val="00F820D0"/>
    <w:rsid w:val="00F853F5"/>
    <w:rsid w:val="00F941C1"/>
    <w:rsid w:val="00F947BC"/>
    <w:rsid w:val="00FA5F24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C598D-C99F-4404-8867-D2363A7265C2}"/>
</file>

<file path=customXml/itemProps2.xml><?xml version="1.0" encoding="utf-8"?>
<ds:datastoreItem xmlns:ds="http://schemas.openxmlformats.org/officeDocument/2006/customXml" ds:itemID="{4517CEFE-969C-493B-8224-E08A9695B248}"/>
</file>

<file path=customXml/itemProps3.xml><?xml version="1.0" encoding="utf-8"?>
<ds:datastoreItem xmlns:ds="http://schemas.openxmlformats.org/officeDocument/2006/customXml" ds:itemID="{3EA2CDB8-FECA-42B6-95A6-225412F0A946}"/>
</file>

<file path=customXml/itemProps4.xml><?xml version="1.0" encoding="utf-8"?>
<ds:datastoreItem xmlns:ds="http://schemas.openxmlformats.org/officeDocument/2006/customXml" ds:itemID="{7303A582-3CC9-4284-B6C3-812843CDD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3</cp:revision>
  <cp:lastPrinted>2022-11-07T15:40:00Z</cp:lastPrinted>
  <dcterms:created xsi:type="dcterms:W3CDTF">2022-11-09T08:35:00Z</dcterms:created>
  <dcterms:modified xsi:type="dcterms:W3CDTF">2022-11-09T09:00:00Z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